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082046" w:displacedByCustomXml="next"/>
    <w:sdt>
      <w:sdtPr>
        <w:rPr>
          <w:b/>
        </w:rPr>
        <w:id w:val="-191923907"/>
        <w:docPartObj>
          <w:docPartGallery w:val="Cover Pages"/>
          <w:docPartUnique/>
        </w:docPartObj>
      </w:sdtPr>
      <w:sdtEndPr>
        <w:rPr>
          <w:b w:val="0"/>
        </w:rPr>
      </w:sdtEndPr>
      <w:sdtContent>
        <w:p w14:paraId="3D7FABBA" w14:textId="77777777" w:rsidR="004073BC" w:rsidRDefault="00F72274" w:rsidP="00292EB9">
          <w:r>
            <w:rPr>
              <w:noProof/>
            </w:rPr>
            <w:drawing>
              <wp:anchor distT="0" distB="0" distL="114300" distR="114300" simplePos="0" relativeHeight="251658240" behindDoc="1" locked="0" layoutInCell="1" allowOverlap="1" wp14:anchorId="396C40E6" wp14:editId="0666F6CE">
                <wp:simplePos x="0" y="0"/>
                <wp:positionH relativeFrom="column">
                  <wp:posOffset>-532765</wp:posOffset>
                </wp:positionH>
                <wp:positionV relativeFrom="paragraph">
                  <wp:posOffset>-679450</wp:posOffset>
                </wp:positionV>
                <wp:extent cx="7559040" cy="10960503"/>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96050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0B656B4" wp14:editId="2E29063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65EBDC87" w14:textId="77777777" w:rsidR="004073BC" w:rsidRDefault="004073BC" w:rsidP="008C1A73"/>
        <w:p w14:paraId="0A0EDA87" w14:textId="441A03F5" w:rsidR="00285C8E" w:rsidRPr="00650238" w:rsidRDefault="00924948" w:rsidP="00285C8E">
          <w:pPr>
            <w:rPr>
              <w:b/>
              <w:bCs/>
              <w:color w:val="FFFFFF" w:themeColor="background1"/>
              <w:sz w:val="40"/>
              <w:szCs w:val="40"/>
            </w:rPr>
          </w:pPr>
          <w:r w:rsidRPr="00650238">
            <w:rPr>
              <w:b/>
              <w:bCs/>
              <w:color w:val="FFFFFF" w:themeColor="background1"/>
              <w:sz w:val="40"/>
              <w:szCs w:val="40"/>
            </w:rPr>
            <w:t>SERA-</w:t>
          </w:r>
          <w:r w:rsidR="00285C8E" w:rsidRPr="00650238">
            <w:rPr>
              <w:b/>
              <w:bCs/>
              <w:color w:val="FFFFFF" w:themeColor="background1"/>
              <w:sz w:val="40"/>
              <w:szCs w:val="40"/>
            </w:rPr>
            <w:t>P-WAT-</w:t>
          </w:r>
          <w:r w:rsidR="003C35F0" w:rsidRPr="00650238">
            <w:rPr>
              <w:b/>
              <w:bCs/>
              <w:color w:val="FFFFFF" w:themeColor="background1"/>
              <w:sz w:val="40"/>
              <w:szCs w:val="40"/>
            </w:rPr>
            <w:t>B1</w:t>
          </w:r>
        </w:p>
        <w:p w14:paraId="76E23100" w14:textId="77777777" w:rsidR="00285C8E" w:rsidRDefault="00285C8E" w:rsidP="00285C8E">
          <w:pPr>
            <w:spacing w:line="240" w:lineRule="auto"/>
            <w:rPr>
              <w:b/>
              <w:bCs/>
              <w:color w:val="FFFFFF" w:themeColor="background1"/>
              <w:sz w:val="44"/>
              <w:szCs w:val="44"/>
            </w:rPr>
          </w:pPr>
        </w:p>
        <w:p w14:paraId="5E7EC389" w14:textId="7555402A" w:rsidR="00285C8E" w:rsidRPr="009E466F" w:rsidRDefault="00285C8E" w:rsidP="00285C8E">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5C3C9D8E" w14:textId="77777777" w:rsidR="00292EB9" w:rsidRPr="00BE12F7" w:rsidRDefault="00292EB9" w:rsidP="00292EB9">
          <w:pPr>
            <w:rPr>
              <w:sz w:val="44"/>
              <w:szCs w:val="44"/>
            </w:rPr>
          </w:pPr>
          <w:bookmarkStart w:id="1" w:name="_Toc192082047"/>
        </w:p>
        <w:p w14:paraId="466A1092" w14:textId="77777777" w:rsidR="002F14D1" w:rsidRPr="004E7F1C" w:rsidRDefault="002F14D1" w:rsidP="002F14D1">
          <w:pPr>
            <w:spacing w:before="120"/>
            <w:rPr>
              <w:b/>
              <w:bCs/>
              <w:color w:val="FFFFFF" w:themeColor="background1"/>
              <w:sz w:val="48"/>
              <w:szCs w:val="48"/>
            </w:rPr>
          </w:pPr>
          <w:r w:rsidRPr="004E7F1C">
            <w:rPr>
              <w:b/>
              <w:bCs/>
              <w:color w:val="FFFFFF" w:themeColor="background1"/>
              <w:sz w:val="48"/>
              <w:szCs w:val="48"/>
            </w:rPr>
            <w:t>Screening environmental risk assessment</w:t>
          </w:r>
        </w:p>
        <w:p w14:paraId="2711A860" w14:textId="27A843F6" w:rsidR="00104CAD" w:rsidRPr="004E7F1C" w:rsidRDefault="003A30D0" w:rsidP="00104CAD">
          <w:pPr>
            <w:spacing w:before="120"/>
            <w:rPr>
              <w:b/>
              <w:bCs/>
              <w:color w:val="FFFFFF" w:themeColor="background1"/>
              <w:sz w:val="48"/>
              <w:szCs w:val="48"/>
            </w:rPr>
          </w:pPr>
          <w:r w:rsidRPr="004E7F1C">
            <w:rPr>
              <w:b/>
              <w:bCs/>
              <w:color w:val="FFFFFF" w:themeColor="background1"/>
              <w:sz w:val="48"/>
              <w:szCs w:val="48"/>
            </w:rPr>
            <w:t xml:space="preserve">Pen layout changes at marine pen fish farms </w:t>
          </w:r>
        </w:p>
        <w:bookmarkEnd w:id="1"/>
        <w:p w14:paraId="2EE8FEFF" w14:textId="77777777" w:rsidR="00517086" w:rsidRDefault="00517086" w:rsidP="00517086">
          <w:pPr>
            <w:spacing w:before="120" w:after="120" w:line="288" w:lineRule="auto"/>
            <w:rPr>
              <w:rFonts w:eastAsia="Times New Roman" w:cs="Arial"/>
              <w:bCs/>
              <w:noProof/>
              <w:color w:val="FFFFFF" w:themeColor="background1"/>
              <w:lang w:eastAsia="en-GB"/>
            </w:rPr>
          </w:pPr>
        </w:p>
        <w:p w14:paraId="694DF156" w14:textId="77777777" w:rsidR="00517086" w:rsidRDefault="00517086" w:rsidP="00517086">
          <w:pPr>
            <w:spacing w:before="120" w:after="120" w:line="288" w:lineRule="auto"/>
            <w:rPr>
              <w:rFonts w:eastAsia="Times New Roman" w:cs="Arial"/>
              <w:bCs/>
              <w:noProof/>
              <w:color w:val="FFFFFF" w:themeColor="background1"/>
              <w:lang w:eastAsia="en-GB"/>
            </w:rPr>
          </w:pPr>
        </w:p>
        <w:p w14:paraId="5395D43D" w14:textId="77777777" w:rsidR="00517086" w:rsidRDefault="00517086" w:rsidP="00517086">
          <w:pPr>
            <w:spacing w:before="120" w:after="120" w:line="288" w:lineRule="auto"/>
            <w:rPr>
              <w:rFonts w:eastAsia="Times New Roman" w:cs="Arial"/>
              <w:bCs/>
              <w:noProof/>
              <w:color w:val="FFFFFF" w:themeColor="background1"/>
              <w:lang w:eastAsia="en-GB"/>
            </w:rPr>
          </w:pPr>
        </w:p>
        <w:p w14:paraId="237D624A" w14:textId="77777777" w:rsidR="00517086" w:rsidRDefault="00517086" w:rsidP="00517086">
          <w:pPr>
            <w:spacing w:before="120" w:after="120" w:line="288" w:lineRule="auto"/>
            <w:rPr>
              <w:rFonts w:eastAsia="Times New Roman" w:cs="Arial"/>
              <w:bCs/>
              <w:noProof/>
              <w:color w:val="FFFFFF" w:themeColor="background1"/>
              <w:lang w:eastAsia="en-GB"/>
            </w:rPr>
          </w:pPr>
        </w:p>
        <w:p w14:paraId="0B0D867D" w14:textId="77777777" w:rsidR="00517086" w:rsidRDefault="00517086" w:rsidP="00517086">
          <w:pPr>
            <w:spacing w:before="120" w:after="120" w:line="288" w:lineRule="auto"/>
            <w:rPr>
              <w:rFonts w:eastAsia="Times New Roman" w:cs="Arial"/>
              <w:bCs/>
              <w:noProof/>
              <w:color w:val="FFFFFF" w:themeColor="background1"/>
              <w:lang w:eastAsia="en-GB"/>
            </w:rPr>
          </w:pPr>
        </w:p>
        <w:p w14:paraId="44F57111" w14:textId="77777777" w:rsidR="00517086" w:rsidRDefault="00517086" w:rsidP="00517086">
          <w:pPr>
            <w:spacing w:before="120" w:after="120" w:line="288" w:lineRule="auto"/>
            <w:rPr>
              <w:rFonts w:eastAsia="Times New Roman" w:cs="Arial"/>
              <w:bCs/>
              <w:noProof/>
              <w:color w:val="FFFFFF" w:themeColor="background1"/>
              <w:lang w:eastAsia="en-GB"/>
            </w:rPr>
          </w:pPr>
        </w:p>
        <w:p w14:paraId="5FD27ECC" w14:textId="77777777" w:rsidR="00517086" w:rsidRDefault="00517086" w:rsidP="00517086">
          <w:pPr>
            <w:spacing w:before="120" w:after="120" w:line="288" w:lineRule="auto"/>
            <w:rPr>
              <w:rFonts w:eastAsia="Times New Roman" w:cs="Arial"/>
              <w:bCs/>
              <w:noProof/>
              <w:color w:val="FFFFFF" w:themeColor="background1"/>
              <w:lang w:eastAsia="en-GB"/>
            </w:rPr>
          </w:pPr>
        </w:p>
        <w:p w14:paraId="141AE6CF" w14:textId="77777777" w:rsidR="00517086" w:rsidRDefault="00517086" w:rsidP="00517086">
          <w:pPr>
            <w:spacing w:before="120" w:after="120" w:line="288" w:lineRule="auto"/>
            <w:rPr>
              <w:rFonts w:eastAsia="Times New Roman" w:cs="Arial"/>
              <w:bCs/>
              <w:noProof/>
              <w:color w:val="FFFFFF" w:themeColor="background1"/>
              <w:lang w:eastAsia="en-GB"/>
            </w:rPr>
          </w:pPr>
        </w:p>
        <w:p w14:paraId="39E2C2E1" w14:textId="77777777" w:rsidR="00517086" w:rsidRDefault="00517086" w:rsidP="00517086">
          <w:pPr>
            <w:spacing w:before="120" w:after="120" w:line="288" w:lineRule="auto"/>
            <w:rPr>
              <w:rFonts w:eastAsia="Times New Roman" w:cs="Arial"/>
              <w:bCs/>
              <w:noProof/>
              <w:color w:val="FFFFFF" w:themeColor="background1"/>
              <w:lang w:eastAsia="en-GB"/>
            </w:rPr>
          </w:pPr>
        </w:p>
        <w:p w14:paraId="7B62A644" w14:textId="77777777" w:rsidR="00517086" w:rsidRDefault="00517086" w:rsidP="00517086">
          <w:pPr>
            <w:spacing w:before="120" w:after="120" w:line="288" w:lineRule="auto"/>
            <w:rPr>
              <w:rFonts w:eastAsia="Times New Roman" w:cs="Arial"/>
              <w:bCs/>
              <w:noProof/>
              <w:color w:val="FFFFFF" w:themeColor="background1"/>
              <w:lang w:eastAsia="en-GB"/>
            </w:rPr>
          </w:pPr>
        </w:p>
        <w:p w14:paraId="732B971C" w14:textId="77777777" w:rsidR="00517086" w:rsidRDefault="00517086" w:rsidP="00517086">
          <w:pPr>
            <w:spacing w:before="120" w:after="120" w:line="288" w:lineRule="auto"/>
            <w:rPr>
              <w:rFonts w:eastAsia="Times New Roman" w:cs="Arial"/>
              <w:bCs/>
              <w:noProof/>
              <w:color w:val="FFFFFF" w:themeColor="background1"/>
              <w:lang w:eastAsia="en-GB"/>
            </w:rPr>
          </w:pPr>
        </w:p>
        <w:p w14:paraId="42FC47BA" w14:textId="77777777" w:rsidR="00517086" w:rsidRDefault="00517086" w:rsidP="00517086">
          <w:pPr>
            <w:spacing w:before="120" w:after="120" w:line="288" w:lineRule="auto"/>
            <w:rPr>
              <w:rFonts w:eastAsia="Times New Roman" w:cs="Arial"/>
              <w:bCs/>
              <w:noProof/>
              <w:color w:val="FFFFFF" w:themeColor="background1"/>
              <w:lang w:eastAsia="en-GB"/>
            </w:rPr>
          </w:pPr>
        </w:p>
        <w:p w14:paraId="56BF9799" w14:textId="77777777" w:rsidR="00517086" w:rsidRDefault="00517086" w:rsidP="00517086">
          <w:pPr>
            <w:spacing w:before="120" w:after="120" w:line="288" w:lineRule="auto"/>
            <w:rPr>
              <w:rFonts w:eastAsia="Times New Roman" w:cs="Arial"/>
              <w:bCs/>
              <w:noProof/>
              <w:color w:val="FFFFFF" w:themeColor="background1"/>
              <w:lang w:eastAsia="en-GB"/>
            </w:rPr>
          </w:pPr>
        </w:p>
        <w:p w14:paraId="017199AC" w14:textId="77777777" w:rsidR="00517086" w:rsidRDefault="00517086" w:rsidP="00517086">
          <w:pPr>
            <w:spacing w:before="120" w:after="120" w:line="288" w:lineRule="auto"/>
            <w:rPr>
              <w:rFonts w:eastAsia="Times New Roman" w:cs="Arial"/>
              <w:bCs/>
              <w:noProof/>
              <w:color w:val="FFFFFF" w:themeColor="background1"/>
              <w:lang w:eastAsia="en-GB"/>
            </w:rPr>
          </w:pPr>
        </w:p>
        <w:p w14:paraId="57784BD2" w14:textId="77777777" w:rsidR="00517086" w:rsidRDefault="00517086" w:rsidP="00517086">
          <w:pPr>
            <w:spacing w:before="120" w:after="120" w:line="288" w:lineRule="auto"/>
            <w:rPr>
              <w:rFonts w:eastAsia="Times New Roman" w:cs="Arial"/>
              <w:bCs/>
              <w:noProof/>
              <w:color w:val="FFFFFF" w:themeColor="background1"/>
              <w:lang w:eastAsia="en-GB"/>
            </w:rPr>
          </w:pPr>
        </w:p>
        <w:p w14:paraId="6890121F" w14:textId="77777777" w:rsidR="00E0754B" w:rsidRDefault="00517086" w:rsidP="000B6CA7">
          <w:pPr>
            <w:spacing w:before="120" w:after="120" w:line="288" w:lineRule="auto"/>
            <w:rPr>
              <w:rFonts w:eastAsia="Times New Roman" w:cs="Arial"/>
              <w:bCs/>
              <w:noProof/>
              <w:color w:val="FFFFFF" w:themeColor="background1"/>
              <w:lang w:eastAsia="en-GB"/>
            </w:rPr>
          </w:pPr>
          <w:r w:rsidRPr="003D267D">
            <w:rPr>
              <w:rFonts w:eastAsia="Times New Roman" w:cs="Arial"/>
              <w:bCs/>
              <w:noProof/>
              <w:color w:val="FFFFFF" w:themeColor="background1"/>
              <w:lang w:eastAsia="en-GB"/>
            </w:rPr>
            <w:t>Version 1.0</w:t>
          </w:r>
        </w:p>
        <w:p w14:paraId="23EF7BCB" w14:textId="7C0BB79E" w:rsidR="008C1A73" w:rsidRPr="000B6CA7" w:rsidRDefault="00001D22" w:rsidP="000B6CA7">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588912085"/>
        <w:docPartObj>
          <w:docPartGallery w:val="Table of Contents"/>
          <w:docPartUnique/>
        </w:docPartObj>
      </w:sdtPr>
      <w:sdtEndPr/>
      <w:sdtContent>
        <w:p w14:paraId="1E1771EF" w14:textId="3112393B" w:rsidR="004C692F" w:rsidRDefault="6076A589">
          <w:pPr>
            <w:pStyle w:val="TOCHeading"/>
          </w:pPr>
          <w:r>
            <w:t>Contents</w:t>
          </w:r>
        </w:p>
        <w:p w14:paraId="2347A15A" w14:textId="74625344" w:rsidR="00351755" w:rsidRDefault="00351755">
          <w:pPr>
            <w:pStyle w:val="TOC1"/>
            <w:tabs>
              <w:tab w:val="right" w:leader="dot" w:pos="10212"/>
            </w:tabs>
            <w:rPr>
              <w:noProof/>
              <w:kern w:val="2"/>
              <w:lang w:eastAsia="en-GB"/>
              <w14:ligatures w14:val="standardContextual"/>
            </w:rPr>
          </w:pPr>
        </w:p>
        <w:p w14:paraId="4CFC6078" w14:textId="564C2094" w:rsidR="005F3004" w:rsidRDefault="4B5D9B71">
          <w:pPr>
            <w:pStyle w:val="TOC2"/>
            <w:tabs>
              <w:tab w:val="right" w:leader="dot" w:pos="10212"/>
            </w:tabs>
            <w:rPr>
              <w:noProof/>
              <w:kern w:val="2"/>
              <w:lang w:eastAsia="en-GB"/>
              <w14:ligatures w14:val="standardContextual"/>
            </w:rPr>
          </w:pPr>
          <w:r>
            <w:fldChar w:fldCharType="begin"/>
          </w:r>
          <w:r w:rsidR="00351755">
            <w:instrText>TOC \o "1-3" \z \u \h</w:instrText>
          </w:r>
          <w:r>
            <w:fldChar w:fldCharType="separate"/>
          </w:r>
          <w:hyperlink w:anchor="_Toc201930070" w:history="1">
            <w:r w:rsidR="005F3004" w:rsidRPr="009700D2">
              <w:rPr>
                <w:rStyle w:val="Hyperlink"/>
                <w:noProof/>
              </w:rPr>
              <w:t>How to use this screening environmental risk assessment form</w:t>
            </w:r>
            <w:r w:rsidR="005F3004">
              <w:rPr>
                <w:noProof/>
                <w:webHidden/>
              </w:rPr>
              <w:tab/>
            </w:r>
            <w:r w:rsidR="005F3004">
              <w:rPr>
                <w:noProof/>
                <w:webHidden/>
              </w:rPr>
              <w:fldChar w:fldCharType="begin"/>
            </w:r>
            <w:r w:rsidR="005F3004">
              <w:rPr>
                <w:noProof/>
                <w:webHidden/>
              </w:rPr>
              <w:instrText xml:space="preserve"> PAGEREF _Toc201930070 \h </w:instrText>
            </w:r>
            <w:r w:rsidR="005F3004">
              <w:rPr>
                <w:noProof/>
                <w:webHidden/>
              </w:rPr>
            </w:r>
            <w:r w:rsidR="005F3004">
              <w:rPr>
                <w:noProof/>
                <w:webHidden/>
              </w:rPr>
              <w:fldChar w:fldCharType="separate"/>
            </w:r>
            <w:r w:rsidR="005F3004">
              <w:rPr>
                <w:noProof/>
                <w:webHidden/>
              </w:rPr>
              <w:t>3</w:t>
            </w:r>
            <w:r w:rsidR="005F3004">
              <w:rPr>
                <w:noProof/>
                <w:webHidden/>
              </w:rPr>
              <w:fldChar w:fldCharType="end"/>
            </w:r>
          </w:hyperlink>
        </w:p>
        <w:p w14:paraId="090DB549" w14:textId="1ED9A01F" w:rsidR="005F3004" w:rsidRDefault="005F3004">
          <w:pPr>
            <w:pStyle w:val="TOC2"/>
            <w:tabs>
              <w:tab w:val="right" w:leader="dot" w:pos="10212"/>
            </w:tabs>
            <w:rPr>
              <w:noProof/>
              <w:kern w:val="2"/>
              <w:lang w:eastAsia="en-GB"/>
              <w14:ligatures w14:val="standardContextual"/>
            </w:rPr>
          </w:pPr>
          <w:hyperlink w:anchor="_Toc201930071" w:history="1">
            <w:r w:rsidRPr="009700D2">
              <w:rPr>
                <w:rStyle w:val="Hyperlink"/>
                <w:noProof/>
              </w:rPr>
              <w:t>Section 1 - Authorisation details</w:t>
            </w:r>
            <w:r>
              <w:rPr>
                <w:noProof/>
                <w:webHidden/>
              </w:rPr>
              <w:tab/>
            </w:r>
            <w:r>
              <w:rPr>
                <w:noProof/>
                <w:webHidden/>
              </w:rPr>
              <w:fldChar w:fldCharType="begin"/>
            </w:r>
            <w:r>
              <w:rPr>
                <w:noProof/>
                <w:webHidden/>
              </w:rPr>
              <w:instrText xml:space="preserve"> PAGEREF _Toc201930071 \h </w:instrText>
            </w:r>
            <w:r>
              <w:rPr>
                <w:noProof/>
                <w:webHidden/>
              </w:rPr>
            </w:r>
            <w:r>
              <w:rPr>
                <w:noProof/>
                <w:webHidden/>
              </w:rPr>
              <w:fldChar w:fldCharType="separate"/>
            </w:r>
            <w:r>
              <w:rPr>
                <w:noProof/>
                <w:webHidden/>
              </w:rPr>
              <w:t>4</w:t>
            </w:r>
            <w:r>
              <w:rPr>
                <w:noProof/>
                <w:webHidden/>
              </w:rPr>
              <w:fldChar w:fldCharType="end"/>
            </w:r>
          </w:hyperlink>
        </w:p>
        <w:p w14:paraId="6DF07541" w14:textId="47F5A6E2" w:rsidR="005F3004" w:rsidRDefault="005F3004">
          <w:pPr>
            <w:pStyle w:val="TOC2"/>
            <w:tabs>
              <w:tab w:val="right" w:leader="dot" w:pos="10212"/>
            </w:tabs>
            <w:rPr>
              <w:noProof/>
              <w:kern w:val="2"/>
              <w:lang w:eastAsia="en-GB"/>
              <w14:ligatures w14:val="standardContextual"/>
            </w:rPr>
          </w:pPr>
          <w:hyperlink w:anchor="_Toc201930072" w:history="1">
            <w:r w:rsidRPr="009700D2">
              <w:rPr>
                <w:rStyle w:val="Hyperlink"/>
                <w:noProof/>
              </w:rPr>
              <w:t>Section 2 - Marine pen fish farms layout changes details</w:t>
            </w:r>
            <w:r>
              <w:rPr>
                <w:noProof/>
                <w:webHidden/>
              </w:rPr>
              <w:tab/>
            </w:r>
            <w:r>
              <w:rPr>
                <w:noProof/>
                <w:webHidden/>
              </w:rPr>
              <w:fldChar w:fldCharType="begin"/>
            </w:r>
            <w:r>
              <w:rPr>
                <w:noProof/>
                <w:webHidden/>
              </w:rPr>
              <w:instrText xml:space="preserve"> PAGEREF _Toc201930072 \h </w:instrText>
            </w:r>
            <w:r>
              <w:rPr>
                <w:noProof/>
                <w:webHidden/>
              </w:rPr>
            </w:r>
            <w:r>
              <w:rPr>
                <w:noProof/>
                <w:webHidden/>
              </w:rPr>
              <w:fldChar w:fldCharType="separate"/>
            </w:r>
            <w:r>
              <w:rPr>
                <w:noProof/>
                <w:webHidden/>
              </w:rPr>
              <w:t>5</w:t>
            </w:r>
            <w:r>
              <w:rPr>
                <w:noProof/>
                <w:webHidden/>
              </w:rPr>
              <w:fldChar w:fldCharType="end"/>
            </w:r>
          </w:hyperlink>
        </w:p>
        <w:p w14:paraId="3CCF203F" w14:textId="63D01619" w:rsidR="005F3004" w:rsidRDefault="005F3004">
          <w:pPr>
            <w:pStyle w:val="TOC3"/>
            <w:rPr>
              <w:noProof/>
              <w:kern w:val="2"/>
              <w:lang w:eastAsia="en-GB"/>
              <w14:ligatures w14:val="standardContextual"/>
            </w:rPr>
          </w:pPr>
          <w:hyperlink w:anchor="_Toc201930073" w:history="1">
            <w:r w:rsidRPr="009700D2">
              <w:rPr>
                <w:rStyle w:val="Hyperlink"/>
                <w:noProof/>
              </w:rPr>
              <w:t>2.1   Farm configuration</w:t>
            </w:r>
            <w:r>
              <w:rPr>
                <w:noProof/>
                <w:webHidden/>
              </w:rPr>
              <w:tab/>
            </w:r>
            <w:r>
              <w:rPr>
                <w:noProof/>
                <w:webHidden/>
              </w:rPr>
              <w:fldChar w:fldCharType="begin"/>
            </w:r>
            <w:r>
              <w:rPr>
                <w:noProof/>
                <w:webHidden/>
              </w:rPr>
              <w:instrText xml:space="preserve"> PAGEREF _Toc201930073 \h </w:instrText>
            </w:r>
            <w:r>
              <w:rPr>
                <w:noProof/>
                <w:webHidden/>
              </w:rPr>
            </w:r>
            <w:r>
              <w:rPr>
                <w:noProof/>
                <w:webHidden/>
              </w:rPr>
              <w:fldChar w:fldCharType="separate"/>
            </w:r>
            <w:r>
              <w:rPr>
                <w:noProof/>
                <w:webHidden/>
              </w:rPr>
              <w:t>5</w:t>
            </w:r>
            <w:r>
              <w:rPr>
                <w:noProof/>
                <w:webHidden/>
              </w:rPr>
              <w:fldChar w:fldCharType="end"/>
            </w:r>
          </w:hyperlink>
        </w:p>
        <w:p w14:paraId="7114DE6F" w14:textId="1C7DE525" w:rsidR="005F3004" w:rsidRDefault="005F3004">
          <w:pPr>
            <w:pStyle w:val="TOC3"/>
            <w:rPr>
              <w:noProof/>
              <w:kern w:val="2"/>
              <w:lang w:eastAsia="en-GB"/>
              <w14:ligatures w14:val="standardContextual"/>
            </w:rPr>
          </w:pPr>
          <w:hyperlink w:anchor="_Toc201930074" w:history="1">
            <w:r w:rsidRPr="009700D2">
              <w:rPr>
                <w:rStyle w:val="Hyperlink"/>
                <w:noProof/>
              </w:rPr>
              <w:t>2.2   Pen centre locations</w:t>
            </w:r>
            <w:r>
              <w:rPr>
                <w:noProof/>
                <w:webHidden/>
              </w:rPr>
              <w:tab/>
            </w:r>
            <w:r>
              <w:rPr>
                <w:noProof/>
                <w:webHidden/>
              </w:rPr>
              <w:fldChar w:fldCharType="begin"/>
            </w:r>
            <w:r>
              <w:rPr>
                <w:noProof/>
                <w:webHidden/>
              </w:rPr>
              <w:instrText xml:space="preserve"> PAGEREF _Toc201930074 \h </w:instrText>
            </w:r>
            <w:r>
              <w:rPr>
                <w:noProof/>
                <w:webHidden/>
              </w:rPr>
            </w:r>
            <w:r>
              <w:rPr>
                <w:noProof/>
                <w:webHidden/>
              </w:rPr>
              <w:fldChar w:fldCharType="separate"/>
            </w:r>
            <w:r>
              <w:rPr>
                <w:noProof/>
                <w:webHidden/>
              </w:rPr>
              <w:t>5</w:t>
            </w:r>
            <w:r>
              <w:rPr>
                <w:noProof/>
                <w:webHidden/>
              </w:rPr>
              <w:fldChar w:fldCharType="end"/>
            </w:r>
          </w:hyperlink>
        </w:p>
        <w:p w14:paraId="48A64874" w14:textId="615DBF1C" w:rsidR="005F3004" w:rsidRDefault="005F3004">
          <w:pPr>
            <w:pStyle w:val="TOC3"/>
            <w:rPr>
              <w:noProof/>
              <w:kern w:val="2"/>
              <w:lang w:eastAsia="en-GB"/>
              <w14:ligatures w14:val="standardContextual"/>
            </w:rPr>
          </w:pPr>
          <w:hyperlink w:anchor="_Toc201930075" w:history="1">
            <w:r w:rsidRPr="009700D2">
              <w:rPr>
                <w:rStyle w:val="Hyperlink"/>
                <w:noProof/>
              </w:rPr>
              <w:t>2.3   Pen group details</w:t>
            </w:r>
            <w:r>
              <w:rPr>
                <w:noProof/>
                <w:webHidden/>
              </w:rPr>
              <w:tab/>
            </w:r>
            <w:r>
              <w:rPr>
                <w:noProof/>
                <w:webHidden/>
              </w:rPr>
              <w:fldChar w:fldCharType="begin"/>
            </w:r>
            <w:r>
              <w:rPr>
                <w:noProof/>
                <w:webHidden/>
              </w:rPr>
              <w:instrText xml:space="preserve"> PAGEREF _Toc201930075 \h </w:instrText>
            </w:r>
            <w:r>
              <w:rPr>
                <w:noProof/>
                <w:webHidden/>
              </w:rPr>
            </w:r>
            <w:r>
              <w:rPr>
                <w:noProof/>
                <w:webHidden/>
              </w:rPr>
              <w:fldChar w:fldCharType="separate"/>
            </w:r>
            <w:r>
              <w:rPr>
                <w:noProof/>
                <w:webHidden/>
              </w:rPr>
              <w:t>6</w:t>
            </w:r>
            <w:r>
              <w:rPr>
                <w:noProof/>
                <w:webHidden/>
              </w:rPr>
              <w:fldChar w:fldCharType="end"/>
            </w:r>
          </w:hyperlink>
        </w:p>
        <w:p w14:paraId="2E3654FF" w14:textId="16382ACC" w:rsidR="005F3004" w:rsidRDefault="005F3004">
          <w:pPr>
            <w:pStyle w:val="TOC3"/>
            <w:rPr>
              <w:noProof/>
              <w:kern w:val="2"/>
              <w:lang w:eastAsia="en-GB"/>
              <w14:ligatures w14:val="standardContextual"/>
            </w:rPr>
          </w:pPr>
          <w:hyperlink w:anchor="_Toc201930076" w:history="1">
            <w:r w:rsidRPr="009700D2">
              <w:rPr>
                <w:rStyle w:val="Hyperlink"/>
                <w:noProof/>
              </w:rPr>
              <w:t>2.4   Diagram of proposed new farm layout</w:t>
            </w:r>
            <w:r>
              <w:rPr>
                <w:noProof/>
                <w:webHidden/>
              </w:rPr>
              <w:tab/>
            </w:r>
            <w:r>
              <w:rPr>
                <w:noProof/>
                <w:webHidden/>
              </w:rPr>
              <w:fldChar w:fldCharType="begin"/>
            </w:r>
            <w:r>
              <w:rPr>
                <w:noProof/>
                <w:webHidden/>
              </w:rPr>
              <w:instrText xml:space="preserve"> PAGEREF _Toc201930076 \h </w:instrText>
            </w:r>
            <w:r>
              <w:rPr>
                <w:noProof/>
                <w:webHidden/>
              </w:rPr>
            </w:r>
            <w:r>
              <w:rPr>
                <w:noProof/>
                <w:webHidden/>
              </w:rPr>
              <w:fldChar w:fldCharType="separate"/>
            </w:r>
            <w:r>
              <w:rPr>
                <w:noProof/>
                <w:webHidden/>
              </w:rPr>
              <w:t>7</w:t>
            </w:r>
            <w:r>
              <w:rPr>
                <w:noProof/>
                <w:webHidden/>
              </w:rPr>
              <w:fldChar w:fldCharType="end"/>
            </w:r>
          </w:hyperlink>
        </w:p>
        <w:p w14:paraId="75677FB8" w14:textId="0F4DB657" w:rsidR="005F3004" w:rsidRDefault="005F3004">
          <w:pPr>
            <w:pStyle w:val="TOC3"/>
            <w:rPr>
              <w:noProof/>
              <w:kern w:val="2"/>
              <w:lang w:eastAsia="en-GB"/>
              <w14:ligatures w14:val="standardContextual"/>
            </w:rPr>
          </w:pPr>
          <w:hyperlink w:anchor="_Toc201930077" w:history="1">
            <w:r w:rsidRPr="009700D2">
              <w:rPr>
                <w:rStyle w:val="Hyperlink"/>
                <w:noProof/>
              </w:rPr>
              <w:t>2.5   Locations of the pen corner buoys</w:t>
            </w:r>
            <w:r>
              <w:rPr>
                <w:noProof/>
                <w:webHidden/>
              </w:rPr>
              <w:tab/>
            </w:r>
            <w:r>
              <w:rPr>
                <w:noProof/>
                <w:webHidden/>
              </w:rPr>
              <w:fldChar w:fldCharType="begin"/>
            </w:r>
            <w:r>
              <w:rPr>
                <w:noProof/>
                <w:webHidden/>
              </w:rPr>
              <w:instrText xml:space="preserve"> PAGEREF _Toc201930077 \h </w:instrText>
            </w:r>
            <w:r>
              <w:rPr>
                <w:noProof/>
                <w:webHidden/>
              </w:rPr>
            </w:r>
            <w:r>
              <w:rPr>
                <w:noProof/>
                <w:webHidden/>
              </w:rPr>
              <w:fldChar w:fldCharType="separate"/>
            </w:r>
            <w:r>
              <w:rPr>
                <w:noProof/>
                <w:webHidden/>
              </w:rPr>
              <w:t>7</w:t>
            </w:r>
            <w:r>
              <w:rPr>
                <w:noProof/>
                <w:webHidden/>
              </w:rPr>
              <w:fldChar w:fldCharType="end"/>
            </w:r>
          </w:hyperlink>
        </w:p>
        <w:p w14:paraId="1E9BA1D1" w14:textId="31E0C5C0" w:rsidR="005F3004" w:rsidRDefault="005F3004">
          <w:pPr>
            <w:pStyle w:val="TOC2"/>
            <w:tabs>
              <w:tab w:val="right" w:leader="dot" w:pos="10212"/>
            </w:tabs>
            <w:rPr>
              <w:noProof/>
              <w:kern w:val="2"/>
              <w:lang w:eastAsia="en-GB"/>
              <w14:ligatures w14:val="standardContextual"/>
            </w:rPr>
          </w:pPr>
          <w:hyperlink w:anchor="_Toc201930078" w:history="1">
            <w:r w:rsidRPr="009700D2">
              <w:rPr>
                <w:rStyle w:val="Hyperlink"/>
                <w:noProof/>
              </w:rPr>
              <w:t>Section 3 - Screening environmental risk assessment</w:t>
            </w:r>
            <w:r>
              <w:rPr>
                <w:noProof/>
                <w:webHidden/>
              </w:rPr>
              <w:tab/>
            </w:r>
            <w:r>
              <w:rPr>
                <w:noProof/>
                <w:webHidden/>
              </w:rPr>
              <w:fldChar w:fldCharType="begin"/>
            </w:r>
            <w:r>
              <w:rPr>
                <w:noProof/>
                <w:webHidden/>
              </w:rPr>
              <w:instrText xml:space="preserve"> PAGEREF _Toc201930078 \h </w:instrText>
            </w:r>
            <w:r>
              <w:rPr>
                <w:noProof/>
                <w:webHidden/>
              </w:rPr>
            </w:r>
            <w:r>
              <w:rPr>
                <w:noProof/>
                <w:webHidden/>
              </w:rPr>
              <w:fldChar w:fldCharType="separate"/>
            </w:r>
            <w:r>
              <w:rPr>
                <w:noProof/>
                <w:webHidden/>
              </w:rPr>
              <w:t>9</w:t>
            </w:r>
            <w:r>
              <w:rPr>
                <w:noProof/>
                <w:webHidden/>
              </w:rPr>
              <w:fldChar w:fldCharType="end"/>
            </w:r>
          </w:hyperlink>
        </w:p>
        <w:p w14:paraId="539B9F06" w14:textId="6362331D" w:rsidR="005F3004" w:rsidRDefault="005F3004">
          <w:pPr>
            <w:pStyle w:val="TOC3"/>
            <w:rPr>
              <w:noProof/>
              <w:kern w:val="2"/>
              <w:lang w:eastAsia="en-GB"/>
              <w14:ligatures w14:val="standardContextual"/>
            </w:rPr>
          </w:pPr>
          <w:hyperlink w:anchor="_Toc201930079" w:history="1">
            <w:r w:rsidRPr="009700D2">
              <w:rPr>
                <w:rStyle w:val="Hyperlink"/>
                <w:noProof/>
              </w:rPr>
              <w:t>3.1   Permitted biomass</w:t>
            </w:r>
            <w:r>
              <w:rPr>
                <w:noProof/>
                <w:webHidden/>
              </w:rPr>
              <w:tab/>
            </w:r>
            <w:r>
              <w:rPr>
                <w:noProof/>
                <w:webHidden/>
              </w:rPr>
              <w:fldChar w:fldCharType="begin"/>
            </w:r>
            <w:r>
              <w:rPr>
                <w:noProof/>
                <w:webHidden/>
              </w:rPr>
              <w:instrText xml:space="preserve"> PAGEREF _Toc201930079 \h </w:instrText>
            </w:r>
            <w:r>
              <w:rPr>
                <w:noProof/>
                <w:webHidden/>
              </w:rPr>
            </w:r>
            <w:r>
              <w:rPr>
                <w:noProof/>
                <w:webHidden/>
              </w:rPr>
              <w:fldChar w:fldCharType="separate"/>
            </w:r>
            <w:r>
              <w:rPr>
                <w:noProof/>
                <w:webHidden/>
              </w:rPr>
              <w:t>9</w:t>
            </w:r>
            <w:r>
              <w:rPr>
                <w:noProof/>
                <w:webHidden/>
              </w:rPr>
              <w:fldChar w:fldCharType="end"/>
            </w:r>
          </w:hyperlink>
        </w:p>
        <w:p w14:paraId="143089B1" w14:textId="6D6683A6" w:rsidR="005F3004" w:rsidRDefault="005F3004">
          <w:pPr>
            <w:pStyle w:val="TOC3"/>
            <w:rPr>
              <w:noProof/>
              <w:kern w:val="2"/>
              <w:lang w:eastAsia="en-GB"/>
              <w14:ligatures w14:val="standardContextual"/>
            </w:rPr>
          </w:pPr>
          <w:hyperlink w:anchor="_Toc201930080" w:history="1">
            <w:r w:rsidRPr="009700D2">
              <w:rPr>
                <w:rStyle w:val="Hyperlink"/>
                <w:noProof/>
              </w:rPr>
              <w:t>3.2   Permitted medicine discharge</w:t>
            </w:r>
            <w:r>
              <w:rPr>
                <w:noProof/>
                <w:webHidden/>
              </w:rPr>
              <w:tab/>
            </w:r>
            <w:r>
              <w:rPr>
                <w:noProof/>
                <w:webHidden/>
              </w:rPr>
              <w:fldChar w:fldCharType="begin"/>
            </w:r>
            <w:r>
              <w:rPr>
                <w:noProof/>
                <w:webHidden/>
              </w:rPr>
              <w:instrText xml:space="preserve"> PAGEREF _Toc201930080 \h </w:instrText>
            </w:r>
            <w:r>
              <w:rPr>
                <w:noProof/>
                <w:webHidden/>
              </w:rPr>
            </w:r>
            <w:r>
              <w:rPr>
                <w:noProof/>
                <w:webHidden/>
              </w:rPr>
              <w:fldChar w:fldCharType="separate"/>
            </w:r>
            <w:r>
              <w:rPr>
                <w:noProof/>
                <w:webHidden/>
              </w:rPr>
              <w:t>9</w:t>
            </w:r>
            <w:r>
              <w:rPr>
                <w:noProof/>
                <w:webHidden/>
              </w:rPr>
              <w:fldChar w:fldCharType="end"/>
            </w:r>
          </w:hyperlink>
        </w:p>
        <w:p w14:paraId="251EFCFB" w14:textId="63017AB6" w:rsidR="005F3004" w:rsidRDefault="005F3004">
          <w:pPr>
            <w:pStyle w:val="TOC3"/>
            <w:rPr>
              <w:noProof/>
              <w:kern w:val="2"/>
              <w:lang w:eastAsia="en-GB"/>
              <w14:ligatures w14:val="standardContextual"/>
            </w:rPr>
          </w:pPr>
          <w:hyperlink w:anchor="_Toc201930081" w:history="1">
            <w:r w:rsidRPr="009700D2">
              <w:rPr>
                <w:rStyle w:val="Hyperlink"/>
                <w:noProof/>
              </w:rPr>
              <w:t>3.3   Infrastructure change</w:t>
            </w:r>
            <w:r>
              <w:rPr>
                <w:noProof/>
                <w:webHidden/>
              </w:rPr>
              <w:tab/>
            </w:r>
            <w:r>
              <w:rPr>
                <w:noProof/>
                <w:webHidden/>
              </w:rPr>
              <w:fldChar w:fldCharType="begin"/>
            </w:r>
            <w:r>
              <w:rPr>
                <w:noProof/>
                <w:webHidden/>
              </w:rPr>
              <w:instrText xml:space="preserve"> PAGEREF _Toc201930081 \h </w:instrText>
            </w:r>
            <w:r>
              <w:rPr>
                <w:noProof/>
                <w:webHidden/>
              </w:rPr>
            </w:r>
            <w:r>
              <w:rPr>
                <w:noProof/>
                <w:webHidden/>
              </w:rPr>
              <w:fldChar w:fldCharType="separate"/>
            </w:r>
            <w:r>
              <w:rPr>
                <w:noProof/>
                <w:webHidden/>
              </w:rPr>
              <w:t>9</w:t>
            </w:r>
            <w:r>
              <w:rPr>
                <w:noProof/>
                <w:webHidden/>
              </w:rPr>
              <w:fldChar w:fldCharType="end"/>
            </w:r>
          </w:hyperlink>
        </w:p>
        <w:p w14:paraId="30DBED12" w14:textId="67779CBD" w:rsidR="005F3004" w:rsidRDefault="005F3004">
          <w:pPr>
            <w:pStyle w:val="TOC3"/>
            <w:rPr>
              <w:noProof/>
              <w:kern w:val="2"/>
              <w:lang w:eastAsia="en-GB"/>
              <w14:ligatures w14:val="standardContextual"/>
            </w:rPr>
          </w:pPr>
          <w:hyperlink w:anchor="_Toc201930082" w:history="1">
            <w:r w:rsidRPr="009700D2">
              <w:rPr>
                <w:rStyle w:val="Hyperlink"/>
                <w:noProof/>
              </w:rPr>
              <w:t>3.4   New pen centre</w:t>
            </w:r>
            <w:r>
              <w:rPr>
                <w:noProof/>
                <w:webHidden/>
              </w:rPr>
              <w:tab/>
            </w:r>
            <w:r>
              <w:rPr>
                <w:noProof/>
                <w:webHidden/>
              </w:rPr>
              <w:fldChar w:fldCharType="begin"/>
            </w:r>
            <w:r>
              <w:rPr>
                <w:noProof/>
                <w:webHidden/>
              </w:rPr>
              <w:instrText xml:space="preserve"> PAGEREF _Toc201930082 \h </w:instrText>
            </w:r>
            <w:r>
              <w:rPr>
                <w:noProof/>
                <w:webHidden/>
              </w:rPr>
            </w:r>
            <w:r>
              <w:rPr>
                <w:noProof/>
                <w:webHidden/>
              </w:rPr>
              <w:fldChar w:fldCharType="separate"/>
            </w:r>
            <w:r>
              <w:rPr>
                <w:noProof/>
                <w:webHidden/>
              </w:rPr>
              <w:t>10</w:t>
            </w:r>
            <w:r>
              <w:rPr>
                <w:noProof/>
                <w:webHidden/>
              </w:rPr>
              <w:fldChar w:fldCharType="end"/>
            </w:r>
          </w:hyperlink>
        </w:p>
        <w:p w14:paraId="002294C0" w14:textId="4D1D77EA" w:rsidR="005F3004" w:rsidRDefault="005F3004">
          <w:pPr>
            <w:pStyle w:val="TOC3"/>
            <w:rPr>
              <w:noProof/>
              <w:kern w:val="2"/>
              <w:lang w:eastAsia="en-GB"/>
              <w14:ligatures w14:val="standardContextual"/>
            </w:rPr>
          </w:pPr>
          <w:hyperlink w:anchor="_Toc201930083" w:history="1">
            <w:r w:rsidRPr="009700D2">
              <w:rPr>
                <w:rStyle w:val="Hyperlink"/>
                <w:noProof/>
              </w:rPr>
              <w:t>3.5   Pen group length and width</w:t>
            </w:r>
            <w:r>
              <w:rPr>
                <w:noProof/>
                <w:webHidden/>
              </w:rPr>
              <w:tab/>
            </w:r>
            <w:r>
              <w:rPr>
                <w:noProof/>
                <w:webHidden/>
              </w:rPr>
              <w:fldChar w:fldCharType="begin"/>
            </w:r>
            <w:r>
              <w:rPr>
                <w:noProof/>
                <w:webHidden/>
              </w:rPr>
              <w:instrText xml:space="preserve"> PAGEREF _Toc201930083 \h </w:instrText>
            </w:r>
            <w:r>
              <w:rPr>
                <w:noProof/>
                <w:webHidden/>
              </w:rPr>
            </w:r>
            <w:r>
              <w:rPr>
                <w:noProof/>
                <w:webHidden/>
              </w:rPr>
              <w:fldChar w:fldCharType="separate"/>
            </w:r>
            <w:r>
              <w:rPr>
                <w:noProof/>
                <w:webHidden/>
              </w:rPr>
              <w:t>10</w:t>
            </w:r>
            <w:r>
              <w:rPr>
                <w:noProof/>
                <w:webHidden/>
              </w:rPr>
              <w:fldChar w:fldCharType="end"/>
            </w:r>
          </w:hyperlink>
        </w:p>
        <w:p w14:paraId="49B1289F" w14:textId="40B5A460" w:rsidR="005F3004" w:rsidRDefault="005F3004">
          <w:pPr>
            <w:pStyle w:val="TOC3"/>
            <w:rPr>
              <w:noProof/>
              <w:kern w:val="2"/>
              <w:lang w:eastAsia="en-GB"/>
              <w14:ligatures w14:val="standardContextual"/>
            </w:rPr>
          </w:pPr>
          <w:hyperlink w:anchor="_Toc201930084" w:history="1">
            <w:r w:rsidRPr="009700D2">
              <w:rPr>
                <w:rStyle w:val="Hyperlink"/>
                <w:noProof/>
              </w:rPr>
              <w:t>3.6   Orientation of pen layout</w:t>
            </w:r>
            <w:r>
              <w:rPr>
                <w:noProof/>
                <w:webHidden/>
              </w:rPr>
              <w:tab/>
            </w:r>
            <w:r>
              <w:rPr>
                <w:noProof/>
                <w:webHidden/>
              </w:rPr>
              <w:fldChar w:fldCharType="begin"/>
            </w:r>
            <w:r>
              <w:rPr>
                <w:noProof/>
                <w:webHidden/>
              </w:rPr>
              <w:instrText xml:space="preserve"> PAGEREF _Toc201930084 \h </w:instrText>
            </w:r>
            <w:r>
              <w:rPr>
                <w:noProof/>
                <w:webHidden/>
              </w:rPr>
            </w:r>
            <w:r>
              <w:rPr>
                <w:noProof/>
                <w:webHidden/>
              </w:rPr>
              <w:fldChar w:fldCharType="separate"/>
            </w:r>
            <w:r>
              <w:rPr>
                <w:noProof/>
                <w:webHidden/>
              </w:rPr>
              <w:t>10</w:t>
            </w:r>
            <w:r>
              <w:rPr>
                <w:noProof/>
                <w:webHidden/>
              </w:rPr>
              <w:fldChar w:fldCharType="end"/>
            </w:r>
          </w:hyperlink>
        </w:p>
        <w:p w14:paraId="2C702F4F" w14:textId="6353B993" w:rsidR="005F3004" w:rsidRDefault="005F3004">
          <w:pPr>
            <w:pStyle w:val="TOC3"/>
            <w:rPr>
              <w:noProof/>
              <w:kern w:val="2"/>
              <w:lang w:eastAsia="en-GB"/>
              <w14:ligatures w14:val="standardContextual"/>
            </w:rPr>
          </w:pPr>
          <w:hyperlink w:anchor="_Toc201930085" w:history="1">
            <w:r w:rsidRPr="009700D2">
              <w:rPr>
                <w:rStyle w:val="Hyperlink"/>
                <w:noProof/>
              </w:rPr>
              <w:t>3.7   Difference in average water depth</w:t>
            </w:r>
            <w:r>
              <w:rPr>
                <w:noProof/>
                <w:webHidden/>
              </w:rPr>
              <w:tab/>
            </w:r>
            <w:r>
              <w:rPr>
                <w:noProof/>
                <w:webHidden/>
              </w:rPr>
              <w:fldChar w:fldCharType="begin"/>
            </w:r>
            <w:r>
              <w:rPr>
                <w:noProof/>
                <w:webHidden/>
              </w:rPr>
              <w:instrText xml:space="preserve"> PAGEREF _Toc201930085 \h </w:instrText>
            </w:r>
            <w:r>
              <w:rPr>
                <w:noProof/>
                <w:webHidden/>
              </w:rPr>
            </w:r>
            <w:r>
              <w:rPr>
                <w:noProof/>
                <w:webHidden/>
              </w:rPr>
              <w:fldChar w:fldCharType="separate"/>
            </w:r>
            <w:r>
              <w:rPr>
                <w:noProof/>
                <w:webHidden/>
              </w:rPr>
              <w:t>11</w:t>
            </w:r>
            <w:r>
              <w:rPr>
                <w:noProof/>
                <w:webHidden/>
              </w:rPr>
              <w:fldChar w:fldCharType="end"/>
            </w:r>
          </w:hyperlink>
        </w:p>
        <w:p w14:paraId="66D3BFDD" w14:textId="71B1A697" w:rsidR="005F3004" w:rsidRDefault="005F3004">
          <w:pPr>
            <w:pStyle w:val="TOC3"/>
            <w:rPr>
              <w:noProof/>
              <w:kern w:val="2"/>
              <w:lang w:eastAsia="en-GB"/>
              <w14:ligatures w14:val="standardContextual"/>
            </w:rPr>
          </w:pPr>
          <w:hyperlink w:anchor="_Toc201930086" w:history="1">
            <w:r w:rsidRPr="009700D2">
              <w:rPr>
                <w:rStyle w:val="Hyperlink"/>
                <w:noProof/>
              </w:rPr>
              <w:t>3.8   Sensitive and protected seabed features</w:t>
            </w:r>
            <w:r>
              <w:rPr>
                <w:noProof/>
                <w:webHidden/>
              </w:rPr>
              <w:tab/>
            </w:r>
            <w:r>
              <w:rPr>
                <w:noProof/>
                <w:webHidden/>
              </w:rPr>
              <w:fldChar w:fldCharType="begin"/>
            </w:r>
            <w:r>
              <w:rPr>
                <w:noProof/>
                <w:webHidden/>
              </w:rPr>
              <w:instrText xml:space="preserve"> PAGEREF _Toc201930086 \h </w:instrText>
            </w:r>
            <w:r>
              <w:rPr>
                <w:noProof/>
                <w:webHidden/>
              </w:rPr>
            </w:r>
            <w:r>
              <w:rPr>
                <w:noProof/>
                <w:webHidden/>
              </w:rPr>
              <w:fldChar w:fldCharType="separate"/>
            </w:r>
            <w:r>
              <w:rPr>
                <w:noProof/>
                <w:webHidden/>
              </w:rPr>
              <w:t>11</w:t>
            </w:r>
            <w:r>
              <w:rPr>
                <w:noProof/>
                <w:webHidden/>
              </w:rPr>
              <w:fldChar w:fldCharType="end"/>
            </w:r>
          </w:hyperlink>
        </w:p>
        <w:p w14:paraId="64747D24" w14:textId="18DD4085" w:rsidR="005F3004" w:rsidRDefault="005F3004">
          <w:pPr>
            <w:pStyle w:val="TOC3"/>
            <w:rPr>
              <w:noProof/>
              <w:kern w:val="2"/>
              <w:lang w:eastAsia="en-GB"/>
              <w14:ligatures w14:val="standardContextual"/>
            </w:rPr>
          </w:pPr>
          <w:hyperlink w:anchor="_Toc201930087" w:history="1">
            <w:r w:rsidRPr="009700D2">
              <w:rPr>
                <w:rStyle w:val="Hyperlink"/>
                <w:noProof/>
              </w:rPr>
              <w:t>3.9   Allowable mixing zone</w:t>
            </w:r>
            <w:r>
              <w:rPr>
                <w:noProof/>
                <w:webHidden/>
              </w:rPr>
              <w:tab/>
            </w:r>
            <w:r>
              <w:rPr>
                <w:noProof/>
                <w:webHidden/>
              </w:rPr>
              <w:fldChar w:fldCharType="begin"/>
            </w:r>
            <w:r>
              <w:rPr>
                <w:noProof/>
                <w:webHidden/>
              </w:rPr>
              <w:instrText xml:space="preserve"> PAGEREF _Toc201930087 \h </w:instrText>
            </w:r>
            <w:r>
              <w:rPr>
                <w:noProof/>
                <w:webHidden/>
              </w:rPr>
            </w:r>
            <w:r>
              <w:rPr>
                <w:noProof/>
                <w:webHidden/>
              </w:rPr>
              <w:fldChar w:fldCharType="separate"/>
            </w:r>
            <w:r>
              <w:rPr>
                <w:noProof/>
                <w:webHidden/>
              </w:rPr>
              <w:t>12</w:t>
            </w:r>
            <w:r>
              <w:rPr>
                <w:noProof/>
                <w:webHidden/>
              </w:rPr>
              <w:fldChar w:fldCharType="end"/>
            </w:r>
          </w:hyperlink>
        </w:p>
        <w:p w14:paraId="63F1B195" w14:textId="7189AD3C" w:rsidR="005F3004" w:rsidRDefault="005F3004">
          <w:pPr>
            <w:pStyle w:val="TOC2"/>
            <w:tabs>
              <w:tab w:val="right" w:leader="dot" w:pos="10212"/>
            </w:tabs>
            <w:rPr>
              <w:noProof/>
              <w:kern w:val="2"/>
              <w:lang w:eastAsia="en-GB"/>
              <w14:ligatures w14:val="standardContextual"/>
            </w:rPr>
          </w:pPr>
          <w:hyperlink w:anchor="_Toc201930088" w:history="1">
            <w:r w:rsidRPr="009700D2">
              <w:rPr>
                <w:rStyle w:val="Hyperlink"/>
                <w:noProof/>
              </w:rPr>
              <w:t>Annex 1: Additional pen groups</w:t>
            </w:r>
            <w:r>
              <w:rPr>
                <w:noProof/>
                <w:webHidden/>
              </w:rPr>
              <w:tab/>
            </w:r>
            <w:r>
              <w:rPr>
                <w:noProof/>
                <w:webHidden/>
              </w:rPr>
              <w:fldChar w:fldCharType="begin"/>
            </w:r>
            <w:r>
              <w:rPr>
                <w:noProof/>
                <w:webHidden/>
              </w:rPr>
              <w:instrText xml:space="preserve"> PAGEREF _Toc201930088 \h </w:instrText>
            </w:r>
            <w:r>
              <w:rPr>
                <w:noProof/>
                <w:webHidden/>
              </w:rPr>
            </w:r>
            <w:r>
              <w:rPr>
                <w:noProof/>
                <w:webHidden/>
              </w:rPr>
              <w:fldChar w:fldCharType="separate"/>
            </w:r>
            <w:r>
              <w:rPr>
                <w:noProof/>
                <w:webHidden/>
              </w:rPr>
              <w:t>13</w:t>
            </w:r>
            <w:r>
              <w:rPr>
                <w:noProof/>
                <w:webHidden/>
              </w:rPr>
              <w:fldChar w:fldCharType="end"/>
            </w:r>
          </w:hyperlink>
        </w:p>
        <w:p w14:paraId="4A36835C" w14:textId="09C2D56D" w:rsidR="005F3004" w:rsidRDefault="005F3004">
          <w:pPr>
            <w:pStyle w:val="TOC2"/>
            <w:tabs>
              <w:tab w:val="right" w:leader="dot" w:pos="10212"/>
            </w:tabs>
            <w:rPr>
              <w:noProof/>
              <w:kern w:val="2"/>
              <w:lang w:eastAsia="en-GB"/>
              <w14:ligatures w14:val="standardContextual"/>
            </w:rPr>
          </w:pPr>
          <w:hyperlink w:anchor="_Toc201930089" w:history="1">
            <w:r w:rsidRPr="009700D2">
              <w:rPr>
                <w:rStyle w:val="Hyperlink"/>
                <w:noProof/>
              </w:rPr>
              <w:t>Annex 2: Additional corner buoy locations</w:t>
            </w:r>
            <w:r>
              <w:rPr>
                <w:noProof/>
                <w:webHidden/>
              </w:rPr>
              <w:tab/>
            </w:r>
            <w:r>
              <w:rPr>
                <w:noProof/>
                <w:webHidden/>
              </w:rPr>
              <w:fldChar w:fldCharType="begin"/>
            </w:r>
            <w:r>
              <w:rPr>
                <w:noProof/>
                <w:webHidden/>
              </w:rPr>
              <w:instrText xml:space="preserve"> PAGEREF _Toc201930089 \h </w:instrText>
            </w:r>
            <w:r>
              <w:rPr>
                <w:noProof/>
                <w:webHidden/>
              </w:rPr>
            </w:r>
            <w:r>
              <w:rPr>
                <w:noProof/>
                <w:webHidden/>
              </w:rPr>
              <w:fldChar w:fldCharType="separate"/>
            </w:r>
            <w:r>
              <w:rPr>
                <w:noProof/>
                <w:webHidden/>
              </w:rPr>
              <w:t>14</w:t>
            </w:r>
            <w:r>
              <w:rPr>
                <w:noProof/>
                <w:webHidden/>
              </w:rPr>
              <w:fldChar w:fldCharType="end"/>
            </w:r>
          </w:hyperlink>
        </w:p>
        <w:p w14:paraId="66E6B001" w14:textId="285A3F48" w:rsidR="4B5D9B71" w:rsidRDefault="4B5D9B71" w:rsidP="00AC767F">
          <w:pPr>
            <w:pStyle w:val="TOC3"/>
            <w:rPr>
              <w:rStyle w:val="Hyperlink"/>
            </w:rPr>
          </w:pPr>
          <w:r>
            <w:fldChar w:fldCharType="end"/>
          </w:r>
        </w:p>
      </w:sdtContent>
    </w:sdt>
    <w:p w14:paraId="047AA5C2" w14:textId="1C3B1485" w:rsidR="004C692F" w:rsidRDefault="004C692F"/>
    <w:p w14:paraId="04E7DFBB" w14:textId="005D3D35" w:rsidR="00351755" w:rsidRDefault="00684F5A" w:rsidP="004C692F">
      <w:pPr>
        <w:rPr>
          <w:rFonts w:eastAsia="Times New Roman"/>
          <w:sz w:val="32"/>
          <w:szCs w:val="32"/>
        </w:rPr>
      </w:pPr>
      <w:r w:rsidRPr="00684F5A">
        <w:rPr>
          <w:rFonts w:eastAsia="Times New Roman"/>
        </w:rPr>
        <w:br/>
      </w:r>
    </w:p>
    <w:p w14:paraId="42B88011" w14:textId="77777777" w:rsidR="007A7078" w:rsidRDefault="007A7078" w:rsidP="004C692F">
      <w:pPr>
        <w:rPr>
          <w:rFonts w:eastAsia="Times New Roman"/>
          <w:sz w:val="32"/>
          <w:szCs w:val="32"/>
        </w:rPr>
      </w:pPr>
    </w:p>
    <w:p w14:paraId="7EC1AC6D" w14:textId="77777777" w:rsidR="007A7078" w:rsidRDefault="007A7078" w:rsidP="004C692F">
      <w:pPr>
        <w:rPr>
          <w:rFonts w:eastAsia="Times New Roman"/>
          <w:sz w:val="32"/>
          <w:szCs w:val="32"/>
        </w:rPr>
      </w:pPr>
    </w:p>
    <w:p w14:paraId="7F551F92" w14:textId="77777777" w:rsidR="004E7F1C" w:rsidRDefault="004E7F1C" w:rsidP="004C692F">
      <w:pPr>
        <w:rPr>
          <w:rFonts w:eastAsia="Times New Roman"/>
          <w:sz w:val="32"/>
          <w:szCs w:val="32"/>
        </w:rPr>
      </w:pPr>
    </w:p>
    <w:p w14:paraId="16A0F31E" w14:textId="77777777" w:rsidR="004E7F1C" w:rsidRDefault="004E7F1C" w:rsidP="004C692F">
      <w:pPr>
        <w:rPr>
          <w:rFonts w:eastAsia="Times New Roman"/>
          <w:sz w:val="32"/>
          <w:szCs w:val="32"/>
        </w:rPr>
      </w:pPr>
    </w:p>
    <w:p w14:paraId="659FC61C" w14:textId="77777777" w:rsidR="004E7F1C" w:rsidRDefault="004E7F1C" w:rsidP="004C692F">
      <w:pPr>
        <w:rPr>
          <w:rFonts w:eastAsia="Times New Roman"/>
          <w:sz w:val="32"/>
          <w:szCs w:val="32"/>
        </w:rPr>
      </w:pPr>
    </w:p>
    <w:p w14:paraId="74D77208" w14:textId="77777777" w:rsidR="004E7F1C" w:rsidRDefault="004E7F1C" w:rsidP="004C692F">
      <w:pPr>
        <w:rPr>
          <w:rFonts w:eastAsia="Times New Roman"/>
          <w:sz w:val="32"/>
          <w:szCs w:val="32"/>
        </w:rPr>
      </w:pPr>
    </w:p>
    <w:p w14:paraId="62216F51" w14:textId="77777777" w:rsidR="004E7F1C" w:rsidRDefault="004E7F1C" w:rsidP="004C692F">
      <w:pPr>
        <w:rPr>
          <w:rFonts w:eastAsia="Times New Roman"/>
          <w:sz w:val="32"/>
          <w:szCs w:val="32"/>
        </w:rPr>
      </w:pPr>
    </w:p>
    <w:p w14:paraId="3933411A" w14:textId="77777777" w:rsidR="004E7F1C" w:rsidRDefault="004E7F1C" w:rsidP="004C692F">
      <w:pPr>
        <w:rPr>
          <w:rFonts w:eastAsia="Times New Roman"/>
          <w:sz w:val="32"/>
          <w:szCs w:val="32"/>
        </w:rPr>
      </w:pPr>
    </w:p>
    <w:p w14:paraId="2C1B4A2F" w14:textId="77777777" w:rsidR="004E7F1C" w:rsidRDefault="004E7F1C" w:rsidP="004C692F">
      <w:pPr>
        <w:rPr>
          <w:rFonts w:eastAsia="Times New Roman"/>
          <w:sz w:val="32"/>
          <w:szCs w:val="32"/>
        </w:rPr>
      </w:pPr>
    </w:p>
    <w:p w14:paraId="605CA72E" w14:textId="77777777" w:rsidR="004E7F1C" w:rsidRDefault="004E7F1C" w:rsidP="004C692F">
      <w:pPr>
        <w:rPr>
          <w:rFonts w:eastAsia="Times New Roman"/>
          <w:sz w:val="32"/>
          <w:szCs w:val="32"/>
        </w:rPr>
      </w:pPr>
    </w:p>
    <w:p w14:paraId="0C746AE4" w14:textId="77777777" w:rsidR="004E7F1C" w:rsidRDefault="004E7F1C" w:rsidP="004C692F">
      <w:pPr>
        <w:rPr>
          <w:rFonts w:eastAsia="Times New Roman"/>
          <w:sz w:val="32"/>
          <w:szCs w:val="32"/>
        </w:rPr>
      </w:pPr>
    </w:p>
    <w:p w14:paraId="433779EB" w14:textId="77777777" w:rsidR="004E7F1C" w:rsidRDefault="004E7F1C" w:rsidP="004C692F">
      <w:pPr>
        <w:rPr>
          <w:rFonts w:eastAsia="Times New Roman"/>
          <w:sz w:val="32"/>
          <w:szCs w:val="32"/>
        </w:rPr>
      </w:pPr>
    </w:p>
    <w:p w14:paraId="1E282BFC" w14:textId="77777777" w:rsidR="004E7F1C" w:rsidRDefault="004E7F1C" w:rsidP="004C692F">
      <w:pPr>
        <w:rPr>
          <w:rFonts w:eastAsia="Times New Roman"/>
          <w:sz w:val="32"/>
          <w:szCs w:val="32"/>
        </w:rPr>
      </w:pPr>
    </w:p>
    <w:p w14:paraId="65586A36" w14:textId="77777777" w:rsidR="004E7F1C" w:rsidRDefault="004E7F1C" w:rsidP="004C692F">
      <w:pPr>
        <w:rPr>
          <w:rFonts w:eastAsia="Times New Roman"/>
          <w:sz w:val="32"/>
          <w:szCs w:val="32"/>
        </w:rPr>
      </w:pPr>
    </w:p>
    <w:p w14:paraId="7E048BF6" w14:textId="77777777" w:rsidR="004E7F1C" w:rsidRDefault="004E7F1C" w:rsidP="004C692F">
      <w:pPr>
        <w:rPr>
          <w:rFonts w:eastAsia="Times New Roman"/>
          <w:sz w:val="32"/>
          <w:szCs w:val="32"/>
        </w:rPr>
      </w:pPr>
    </w:p>
    <w:p w14:paraId="41230ADE" w14:textId="77777777" w:rsidR="004E7F1C" w:rsidRDefault="004E7F1C" w:rsidP="004C692F">
      <w:pPr>
        <w:rPr>
          <w:rFonts w:eastAsia="Times New Roman"/>
          <w:sz w:val="32"/>
          <w:szCs w:val="32"/>
        </w:rPr>
      </w:pPr>
    </w:p>
    <w:p w14:paraId="233031CF" w14:textId="77777777" w:rsidR="007A7078" w:rsidRDefault="007A7078" w:rsidP="004C692F">
      <w:pPr>
        <w:rPr>
          <w:rFonts w:eastAsia="Times New Roman"/>
          <w:sz w:val="32"/>
          <w:szCs w:val="32"/>
        </w:rPr>
      </w:pPr>
    </w:p>
    <w:p w14:paraId="3D8116D2" w14:textId="77777777" w:rsidR="007A7078" w:rsidRDefault="007A7078" w:rsidP="004C692F">
      <w:pPr>
        <w:rPr>
          <w:rFonts w:eastAsia="Times New Roman"/>
          <w:sz w:val="32"/>
          <w:szCs w:val="32"/>
        </w:rPr>
      </w:pPr>
    </w:p>
    <w:p w14:paraId="2885E31D" w14:textId="77777777" w:rsidR="007A7078" w:rsidRDefault="007A7078" w:rsidP="004C692F">
      <w:pPr>
        <w:rPr>
          <w:rFonts w:eastAsia="Times New Roman"/>
          <w:sz w:val="32"/>
          <w:szCs w:val="32"/>
        </w:rPr>
      </w:pPr>
    </w:p>
    <w:p w14:paraId="3397BBEF" w14:textId="77777777" w:rsidR="007A7078" w:rsidRDefault="007A7078" w:rsidP="004C692F">
      <w:pPr>
        <w:rPr>
          <w:rFonts w:eastAsia="Times New Roman"/>
          <w:sz w:val="32"/>
          <w:szCs w:val="32"/>
        </w:rPr>
      </w:pPr>
    </w:p>
    <w:p w14:paraId="0CE4D6B6" w14:textId="77777777" w:rsidR="007A7078" w:rsidRDefault="007A7078" w:rsidP="004C692F">
      <w:pPr>
        <w:rPr>
          <w:rFonts w:eastAsia="Times New Roman"/>
          <w:sz w:val="32"/>
          <w:szCs w:val="32"/>
        </w:rPr>
      </w:pPr>
    </w:p>
    <w:p w14:paraId="6B621837" w14:textId="7B0188BE" w:rsidR="004C692F" w:rsidRDefault="00E326A4" w:rsidP="004C692F">
      <w:pPr>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F978E08" w14:textId="1121C753" w:rsidR="005C6A16" w:rsidRDefault="003C0D1F" w:rsidP="009D53B5">
      <w:pPr>
        <w:pStyle w:val="Heading2"/>
      </w:pPr>
      <w:bookmarkStart w:id="2" w:name="_Toc201930070"/>
      <w:bookmarkStart w:id="3" w:name="_Toc167875001"/>
      <w:bookmarkStart w:id="4" w:name="_Toc198293909"/>
      <w:bookmarkStart w:id="5" w:name="_Toc169103061"/>
      <w:bookmarkStart w:id="6" w:name="_Toc200635002"/>
      <w:r>
        <w:lastRenderedPageBreak/>
        <w:t>How to use this screening environmental risk assessment form</w:t>
      </w:r>
      <w:bookmarkEnd w:id="2"/>
    </w:p>
    <w:p w14:paraId="0967AD43" w14:textId="77777777" w:rsidR="00A73F9C" w:rsidRDefault="00072892" w:rsidP="009D53B5">
      <w:pPr>
        <w:pStyle w:val="BodyText1"/>
        <w:spacing w:before="36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003A1119">
        <w:rPr>
          <w:rFonts w:ascii="Arial" w:eastAsiaTheme="minorHAnsi" w:hAnsi="Arial"/>
        </w:rPr>
        <w:t xml:space="preserve"> </w:t>
      </w:r>
      <w:r w:rsidR="00C772FB" w:rsidRPr="00C772FB">
        <w:rPr>
          <w:rFonts w:ascii="Arial" w:eastAsiaTheme="minorHAnsi" w:hAnsi="Arial"/>
        </w:rPr>
        <w:t>a change to the pen layout of a marine pen fish farm</w:t>
      </w:r>
      <w:r w:rsidR="00A73F9C">
        <w:rPr>
          <w:rFonts w:ascii="Arial" w:eastAsiaTheme="minorHAnsi" w:hAnsi="Arial"/>
        </w:rPr>
        <w:t xml:space="preserve">. </w:t>
      </w:r>
    </w:p>
    <w:p w14:paraId="548DEB39" w14:textId="7CF1E617" w:rsidR="00A73F9C" w:rsidRDefault="00F024A1" w:rsidP="009D53B5">
      <w:pPr>
        <w:pStyle w:val="BodyText1"/>
        <w:numPr>
          <w:ilvl w:val="0"/>
          <w:numId w:val="25"/>
        </w:numPr>
        <w:spacing w:before="360"/>
        <w:ind w:left="567" w:hanging="425"/>
        <w:rPr>
          <w:rFonts w:ascii="Arial" w:eastAsiaTheme="minorHAnsi" w:hAnsi="Arial"/>
        </w:rPr>
      </w:pPr>
      <w:r>
        <w:rPr>
          <w:rFonts w:ascii="Arial" w:eastAsiaTheme="minorHAnsi" w:hAnsi="Arial"/>
        </w:rPr>
        <w:t>Th</w:t>
      </w:r>
      <w:r w:rsidR="00F1659F">
        <w:rPr>
          <w:rFonts w:ascii="Arial" w:eastAsiaTheme="minorHAnsi" w:hAnsi="Arial"/>
        </w:rPr>
        <w:t xml:space="preserve">e layout change </w:t>
      </w:r>
      <w:r>
        <w:rPr>
          <w:rFonts w:ascii="Arial" w:eastAsiaTheme="minorHAnsi" w:hAnsi="Arial"/>
        </w:rPr>
        <w:t xml:space="preserve">will be considered an </w:t>
      </w:r>
      <w:r w:rsidRPr="008223B2">
        <w:rPr>
          <w:rFonts w:ascii="Arial" w:eastAsiaTheme="minorHAnsi" w:hAnsi="Arial"/>
          <w:b/>
          <w:bCs/>
        </w:rPr>
        <w:t>administrative variation</w:t>
      </w:r>
      <w:r>
        <w:rPr>
          <w:rFonts w:ascii="Arial" w:eastAsiaTheme="minorHAnsi" w:hAnsi="Arial"/>
        </w:rPr>
        <w:t xml:space="preserve"> </w:t>
      </w:r>
      <w:r w:rsidR="006E419F" w:rsidRPr="006E419F">
        <w:rPr>
          <w:rFonts w:ascii="Arial" w:eastAsiaTheme="minorHAnsi" w:hAnsi="Arial"/>
        </w:rPr>
        <w:t xml:space="preserve">if you answer </w:t>
      </w:r>
      <w:r w:rsidR="0090674C">
        <w:rPr>
          <w:rFonts w:ascii="Arial" w:eastAsiaTheme="minorHAnsi" w:hAnsi="Arial"/>
        </w:rPr>
        <w:t>‘</w:t>
      </w:r>
      <w:r w:rsidR="006E419F" w:rsidRPr="008223B2">
        <w:rPr>
          <w:rFonts w:ascii="Arial" w:eastAsiaTheme="minorHAnsi" w:hAnsi="Arial"/>
        </w:rPr>
        <w:t>No</w:t>
      </w:r>
      <w:r w:rsidR="0090674C">
        <w:rPr>
          <w:rFonts w:ascii="Arial" w:eastAsiaTheme="minorHAnsi" w:hAnsi="Arial"/>
        </w:rPr>
        <w:t>’</w:t>
      </w:r>
      <w:r w:rsidR="006E419F" w:rsidRPr="008223B2">
        <w:rPr>
          <w:rFonts w:ascii="Arial" w:eastAsiaTheme="minorHAnsi" w:hAnsi="Arial"/>
        </w:rPr>
        <w:t xml:space="preserve"> to all questions in Section 3.</w:t>
      </w:r>
    </w:p>
    <w:p w14:paraId="56F7906E" w14:textId="77777777" w:rsidR="009D53B5" w:rsidRDefault="00483746" w:rsidP="009D53B5">
      <w:pPr>
        <w:pStyle w:val="BodyText1"/>
        <w:numPr>
          <w:ilvl w:val="0"/>
          <w:numId w:val="25"/>
        </w:numPr>
        <w:spacing w:before="360" w:after="120"/>
        <w:ind w:left="567" w:hanging="425"/>
      </w:pPr>
      <w:r>
        <w:rPr>
          <w:rFonts w:ascii="Arial" w:eastAsiaTheme="minorHAnsi" w:hAnsi="Arial"/>
        </w:rPr>
        <w:t xml:space="preserve">The layout change will be considered a </w:t>
      </w:r>
      <w:r w:rsidRPr="00483746">
        <w:rPr>
          <w:rFonts w:ascii="Arial" w:eastAsiaTheme="minorHAnsi" w:hAnsi="Arial"/>
          <w:b/>
          <w:bCs/>
        </w:rPr>
        <w:t>standard</w:t>
      </w:r>
      <w:r>
        <w:rPr>
          <w:rFonts w:ascii="Arial" w:eastAsiaTheme="minorHAnsi" w:hAnsi="Arial"/>
        </w:rPr>
        <w:t xml:space="preserve"> </w:t>
      </w:r>
      <w:r w:rsidRPr="008223B2">
        <w:rPr>
          <w:rFonts w:ascii="Arial" w:eastAsiaTheme="minorHAnsi" w:hAnsi="Arial"/>
          <w:b/>
          <w:bCs/>
        </w:rPr>
        <w:t>variation</w:t>
      </w:r>
      <w:r>
        <w:rPr>
          <w:rFonts w:ascii="Arial" w:eastAsiaTheme="minorHAnsi" w:hAnsi="Arial"/>
        </w:rPr>
        <w:t xml:space="preserve"> </w:t>
      </w:r>
      <w:r w:rsidR="00571DED">
        <w:t xml:space="preserve">(30% of application fee) </w:t>
      </w:r>
      <w:r w:rsidRPr="006E419F">
        <w:rPr>
          <w:rFonts w:ascii="Arial" w:eastAsiaTheme="minorHAnsi" w:hAnsi="Arial"/>
        </w:rPr>
        <w:t xml:space="preserve">if you answer </w:t>
      </w:r>
      <w:r w:rsidR="00BC17B4">
        <w:rPr>
          <w:rFonts w:ascii="Arial" w:eastAsiaTheme="minorHAnsi" w:hAnsi="Arial"/>
        </w:rPr>
        <w:t>‘</w:t>
      </w:r>
      <w:r w:rsidRPr="008223B2">
        <w:rPr>
          <w:rFonts w:ascii="Arial" w:eastAsiaTheme="minorHAnsi" w:hAnsi="Arial"/>
        </w:rPr>
        <w:t>No</w:t>
      </w:r>
      <w:r w:rsidR="00BC17B4">
        <w:rPr>
          <w:rFonts w:ascii="Arial" w:eastAsiaTheme="minorHAnsi" w:hAnsi="Arial"/>
        </w:rPr>
        <w:t>’</w:t>
      </w:r>
      <w:r w:rsidRPr="008223B2">
        <w:rPr>
          <w:rFonts w:ascii="Arial" w:eastAsiaTheme="minorHAnsi" w:hAnsi="Arial"/>
        </w:rPr>
        <w:t xml:space="preserve"> to all questions </w:t>
      </w:r>
      <w:r w:rsidR="00F16374">
        <w:rPr>
          <w:rFonts w:ascii="Arial" w:eastAsiaTheme="minorHAnsi" w:hAnsi="Arial"/>
        </w:rPr>
        <w:t>apart f</w:t>
      </w:r>
      <w:r w:rsidR="00F24CF7">
        <w:rPr>
          <w:rFonts w:ascii="Arial" w:eastAsiaTheme="minorHAnsi" w:hAnsi="Arial"/>
        </w:rPr>
        <w:t>rom Section 3.3 – Infrastructure change</w:t>
      </w:r>
      <w:r w:rsidRPr="008223B2">
        <w:rPr>
          <w:rFonts w:ascii="Arial" w:eastAsiaTheme="minorHAnsi" w:hAnsi="Arial"/>
        </w:rPr>
        <w:t>.</w:t>
      </w:r>
      <w:r w:rsidR="00557D12">
        <w:rPr>
          <w:rFonts w:ascii="Arial" w:eastAsiaTheme="minorHAnsi" w:hAnsi="Arial"/>
        </w:rPr>
        <w:t xml:space="preserve"> </w:t>
      </w:r>
      <w:r w:rsidR="0057057E">
        <w:t xml:space="preserve">                      </w:t>
      </w:r>
      <w:r w:rsidR="009D53B5">
        <w:t xml:space="preserve">   </w:t>
      </w:r>
    </w:p>
    <w:p w14:paraId="769C4622" w14:textId="7FD2D9B9" w:rsidR="00557D12" w:rsidRDefault="001178C2" w:rsidP="009D53B5">
      <w:pPr>
        <w:pStyle w:val="BodyText1"/>
        <w:spacing w:before="120"/>
        <w:ind w:left="567"/>
      </w:pPr>
      <w:r w:rsidRPr="0057057E">
        <w:rPr>
          <w:rFonts w:ascii="Arial" w:eastAsiaTheme="minorHAnsi" w:hAnsi="Arial"/>
        </w:rPr>
        <w:t>In this case, y</w:t>
      </w:r>
      <w:r w:rsidR="00557D12" w:rsidRPr="0057057E">
        <w:rPr>
          <w:rFonts w:ascii="Arial" w:eastAsiaTheme="minorHAnsi" w:hAnsi="Arial"/>
        </w:rPr>
        <w:t xml:space="preserve">ou must provide </w:t>
      </w:r>
      <w:r w:rsidR="00557D12">
        <w:t xml:space="preserve">modelling to demonstrate the increase in intensity is acceptable. </w:t>
      </w:r>
      <w:r w:rsidR="005C1507">
        <w:t>A</w:t>
      </w:r>
      <w:r w:rsidR="00557D12">
        <w:t xml:space="preserve">pplication </w:t>
      </w:r>
      <w:r w:rsidR="005C1507">
        <w:t xml:space="preserve">of this type </w:t>
      </w:r>
      <w:r w:rsidR="00557D12">
        <w:t>will not routinely be subject to advertising and consultation.</w:t>
      </w:r>
    </w:p>
    <w:p w14:paraId="36EF13F3" w14:textId="2806D5D2" w:rsidR="005C6A16" w:rsidRDefault="00C772FB" w:rsidP="005C1507">
      <w:pPr>
        <w:pStyle w:val="BodyText1"/>
        <w:rPr>
          <w:rFonts w:ascii="Arial" w:eastAsiaTheme="minorHAnsi" w:hAnsi="Arial"/>
        </w:rPr>
      </w:pPr>
      <w:r w:rsidRPr="00C772FB">
        <w:rPr>
          <w:rFonts w:ascii="Arial" w:eastAsiaTheme="minorHAnsi" w:hAnsi="Arial"/>
        </w:rPr>
        <w:t xml:space="preserve"> </w:t>
      </w:r>
    </w:p>
    <w:p w14:paraId="0C484D88" w14:textId="77777777" w:rsidR="0057057E" w:rsidRDefault="0057057E" w:rsidP="005C1507">
      <w:pPr>
        <w:pStyle w:val="BodyText1"/>
        <w:rPr>
          <w:rFonts w:ascii="Arial" w:eastAsiaTheme="minorHAnsi" w:hAnsi="Arial"/>
        </w:rPr>
      </w:pPr>
    </w:p>
    <w:p w14:paraId="579A6AD7" w14:textId="77777777" w:rsidR="0057057E" w:rsidRDefault="0057057E" w:rsidP="005C1507">
      <w:pPr>
        <w:pStyle w:val="BodyText1"/>
        <w:rPr>
          <w:rFonts w:ascii="Arial" w:eastAsiaTheme="minorHAnsi" w:hAnsi="Arial"/>
        </w:rPr>
      </w:pPr>
    </w:p>
    <w:p w14:paraId="0DA60DC6" w14:textId="77777777" w:rsidR="0057057E" w:rsidRDefault="0057057E" w:rsidP="005C1507">
      <w:pPr>
        <w:pStyle w:val="BodyText1"/>
        <w:rPr>
          <w:rFonts w:ascii="Arial" w:eastAsiaTheme="minorHAnsi" w:hAnsi="Arial"/>
        </w:rPr>
      </w:pPr>
    </w:p>
    <w:p w14:paraId="462998BA" w14:textId="77777777" w:rsidR="0057057E" w:rsidRDefault="0057057E" w:rsidP="005C1507">
      <w:pPr>
        <w:pStyle w:val="BodyText1"/>
        <w:rPr>
          <w:rFonts w:ascii="Arial" w:eastAsiaTheme="minorHAnsi" w:hAnsi="Arial"/>
        </w:rPr>
      </w:pPr>
    </w:p>
    <w:p w14:paraId="3A8E402D" w14:textId="77777777" w:rsidR="0057057E" w:rsidRDefault="0057057E" w:rsidP="005C1507">
      <w:pPr>
        <w:pStyle w:val="BodyText1"/>
        <w:rPr>
          <w:rFonts w:ascii="Arial" w:eastAsiaTheme="minorHAnsi" w:hAnsi="Arial"/>
        </w:rPr>
      </w:pPr>
    </w:p>
    <w:p w14:paraId="17E3846C" w14:textId="77777777" w:rsidR="0057057E" w:rsidRDefault="0057057E" w:rsidP="005C1507">
      <w:pPr>
        <w:pStyle w:val="BodyText1"/>
        <w:rPr>
          <w:rFonts w:ascii="Arial" w:eastAsiaTheme="minorHAnsi" w:hAnsi="Arial"/>
        </w:rPr>
      </w:pPr>
    </w:p>
    <w:p w14:paraId="787625AD" w14:textId="77777777" w:rsidR="0057057E" w:rsidRDefault="0057057E" w:rsidP="005C1507">
      <w:pPr>
        <w:pStyle w:val="BodyText1"/>
        <w:rPr>
          <w:rFonts w:ascii="Arial" w:eastAsiaTheme="minorHAnsi" w:hAnsi="Arial"/>
        </w:rPr>
      </w:pPr>
    </w:p>
    <w:p w14:paraId="289D28A9" w14:textId="77777777" w:rsidR="0057057E" w:rsidRDefault="0057057E" w:rsidP="005C1507">
      <w:pPr>
        <w:pStyle w:val="BodyText1"/>
        <w:rPr>
          <w:rFonts w:ascii="Arial" w:eastAsiaTheme="minorHAnsi" w:hAnsi="Arial"/>
        </w:rPr>
      </w:pPr>
    </w:p>
    <w:p w14:paraId="62A30695" w14:textId="77777777" w:rsidR="0057057E" w:rsidRDefault="0057057E" w:rsidP="005C1507">
      <w:pPr>
        <w:pStyle w:val="BodyText1"/>
        <w:rPr>
          <w:rFonts w:ascii="Arial" w:eastAsiaTheme="minorHAnsi" w:hAnsi="Arial"/>
        </w:rPr>
      </w:pPr>
    </w:p>
    <w:p w14:paraId="79231319" w14:textId="77777777" w:rsidR="0057057E" w:rsidRDefault="0057057E" w:rsidP="005C1507">
      <w:pPr>
        <w:pStyle w:val="BodyText1"/>
        <w:rPr>
          <w:rFonts w:ascii="Arial" w:eastAsiaTheme="minorHAnsi" w:hAnsi="Arial"/>
        </w:rPr>
      </w:pPr>
    </w:p>
    <w:p w14:paraId="173E1C8E" w14:textId="77777777" w:rsidR="0057057E" w:rsidRPr="00FE13B7" w:rsidRDefault="0057057E" w:rsidP="005C1507">
      <w:pPr>
        <w:pStyle w:val="BodyText1"/>
      </w:pPr>
    </w:p>
    <w:p w14:paraId="648BFB8B" w14:textId="77777777" w:rsidR="005C6A16" w:rsidRDefault="005C6A16" w:rsidP="005C6A16"/>
    <w:p w14:paraId="748C12DD" w14:textId="2DB71ACD" w:rsidR="00C23618" w:rsidRDefault="00C23618" w:rsidP="00C23618">
      <w:pPr>
        <w:pStyle w:val="Heading2"/>
      </w:pPr>
      <w:bookmarkStart w:id="7" w:name="_Toc201930071"/>
      <w:r>
        <w:lastRenderedPageBreak/>
        <w:t xml:space="preserve">Section 1 - </w:t>
      </w:r>
      <w:bookmarkEnd w:id="3"/>
      <w:r w:rsidR="00BD0A48">
        <w:t>Authorisation</w:t>
      </w:r>
      <w:r>
        <w:t xml:space="preserve"> details</w:t>
      </w:r>
      <w:bookmarkEnd w:id="4"/>
      <w:bookmarkEnd w:id="7"/>
      <w:r>
        <w:t xml:space="preserve"> </w:t>
      </w:r>
      <w:r w:rsidRPr="006903D8">
        <w:t xml:space="preserve"> </w:t>
      </w:r>
      <w:bookmarkStart w:id="8" w:name="_Toc169184781"/>
      <w:bookmarkStart w:id="9" w:name="_Toc169184796"/>
      <w:bookmarkStart w:id="10" w:name="_Toc169703798"/>
      <w:bookmarkStart w:id="11" w:name="_Toc168472856"/>
      <w:bookmarkEnd w:id="5"/>
      <w:bookmarkEnd w:id="8"/>
      <w:bookmarkEnd w:id="9"/>
      <w:bookmarkEnd w:id="10"/>
    </w:p>
    <w:bookmarkEnd w:id="11"/>
    <w:p w14:paraId="2B200606" w14:textId="62DED2A9" w:rsidR="00C23618" w:rsidRPr="0091029B" w:rsidRDefault="00C23618" w:rsidP="00C23618">
      <w:pPr>
        <w:spacing w:after="120"/>
        <w:rPr>
          <w:rFonts w:eastAsiaTheme="majorEastAsia"/>
        </w:rPr>
      </w:pPr>
      <w:r w:rsidRPr="0091029B">
        <w:t xml:space="preserve">Please provide the </w:t>
      </w:r>
      <w:r w:rsidR="00BD0A48">
        <w:t xml:space="preserve">marine pen fish </w:t>
      </w:r>
      <w:r w:rsidR="005C0077">
        <w:t xml:space="preserve">farm name and the </w:t>
      </w:r>
      <w:r w:rsidR="00BD0A48">
        <w:t xml:space="preserve">authorisation </w:t>
      </w:r>
      <w:r w:rsidRPr="0091029B">
        <w:t>reference.</w:t>
      </w:r>
    </w:p>
    <w:p w14:paraId="7DB91D2B" w14:textId="3A746251" w:rsidR="005C0077" w:rsidRPr="001420E2" w:rsidRDefault="005C0077" w:rsidP="005C0077">
      <w:pPr>
        <w:pStyle w:val="Caption"/>
        <w:keepNext/>
        <w:spacing w:before="360" w:after="0" w:line="360" w:lineRule="auto"/>
        <w:rPr>
          <w:b/>
          <w:bCs/>
          <w:i w:val="0"/>
          <w:iCs w:val="0"/>
          <w:color w:val="auto"/>
          <w:sz w:val="24"/>
          <w:szCs w:val="24"/>
        </w:rPr>
      </w:pPr>
      <w:r w:rsidRPr="00690A2F">
        <w:rPr>
          <w:b/>
          <w:bCs/>
          <w:i w:val="0"/>
          <w:iCs w:val="0"/>
          <w:color w:val="auto"/>
          <w:sz w:val="24"/>
          <w:szCs w:val="24"/>
        </w:rPr>
        <w:t xml:space="preserve">Table 1: </w:t>
      </w:r>
      <w:r w:rsidR="00BD0A48" w:rsidRPr="00690A2F">
        <w:rPr>
          <w:b/>
          <w:bCs/>
          <w:i w:val="0"/>
          <w:iCs w:val="0"/>
          <w:color w:val="auto"/>
          <w:sz w:val="24"/>
          <w:szCs w:val="24"/>
        </w:rPr>
        <w:t>Authorisation</w:t>
      </w:r>
      <w:r w:rsidRPr="00690A2F">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1: Authorisation details"/>
        <w:tblDescription w:val="The table consists of two columns: &quot;Question&quot; and &quot;Answer.&quot; It asks for information about the authorsation, including:                                                                                                                 &#10;- Marine pen fish farm name: A space in the &quot;Answer&quot; column to enter the name. &#10;- Authorisation reference: A space in the &quot;Answer&quot; column to enter the authorisation reference, with a note in the &quot;Question&quot; column provide examples such as EAS/P/1234 and CAR/L/1234567."/>
      </w:tblPr>
      <w:tblGrid>
        <w:gridCol w:w="4384"/>
        <w:gridCol w:w="5685"/>
      </w:tblGrid>
      <w:tr w:rsidR="005C0077" w:rsidRPr="00AE1DFE" w14:paraId="3B9C8757" w14:textId="77777777" w:rsidTr="004E7F1C">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F249D8" w14:textId="77777777" w:rsidR="005C0077" w:rsidRPr="00AE1DFE" w:rsidRDefault="005C00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07D5AA" w14:textId="77777777" w:rsidR="005C0077" w:rsidRPr="00AE1DFE" w:rsidRDefault="005C00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C0077" w:rsidRPr="00AE1DFE" w14:paraId="2B621032" w14:textId="77777777" w:rsidTr="005F3004">
        <w:trPr>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0F15D" w14:textId="6F8D9134" w:rsidR="005C0077" w:rsidRPr="00286CD7" w:rsidRDefault="00BD0A4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Marine pen fish farm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38780A" w14:textId="77777777" w:rsidR="005C0077" w:rsidRPr="00AE1DFE" w:rsidRDefault="005C0077">
            <w:pPr>
              <w:spacing w:before="120" w:after="120" w:line="240" w:lineRule="auto"/>
              <w:rPr>
                <w:rFonts w:ascii="Arial" w:eastAsia="Times New Roman" w:hAnsi="Arial" w:cs="Arial"/>
                <w:lang w:eastAsia="en-GB"/>
              </w:rPr>
            </w:pPr>
          </w:p>
        </w:tc>
      </w:tr>
      <w:tr w:rsidR="005C0077" w:rsidRPr="00C47191" w14:paraId="2EB0EE2D" w14:textId="77777777" w:rsidTr="005F3004">
        <w:trPr>
          <w:trHeight w:val="68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6A8C4" w14:textId="77777777" w:rsidR="00DC4E72" w:rsidRDefault="00BD0A48">
            <w:pPr>
              <w:spacing w:before="120" w:after="120"/>
              <w:ind w:left="26"/>
              <w:rPr>
                <w:rFonts w:ascii="Arial" w:eastAsia="Times New Roman" w:hAnsi="Arial" w:cs="Arial"/>
                <w:b/>
                <w:bCs/>
                <w:lang w:eastAsia="en-GB"/>
              </w:rPr>
            </w:pPr>
            <w:r>
              <w:rPr>
                <w:rFonts w:ascii="Arial" w:eastAsia="Times New Roman" w:hAnsi="Arial" w:cs="Arial"/>
                <w:b/>
                <w:bCs/>
                <w:lang w:eastAsia="en-GB"/>
              </w:rPr>
              <w:t>Authorisation</w:t>
            </w:r>
            <w:r w:rsidRPr="00BD0A48">
              <w:rPr>
                <w:rFonts w:ascii="Arial" w:eastAsia="Times New Roman" w:hAnsi="Arial" w:cs="Arial"/>
                <w:b/>
                <w:bCs/>
                <w:lang w:eastAsia="en-GB"/>
              </w:rPr>
              <w:t xml:space="preserve"> reference </w:t>
            </w:r>
          </w:p>
          <w:p w14:paraId="6C140B9A" w14:textId="3019ADA0" w:rsidR="005C0077" w:rsidRPr="00286CD7" w:rsidRDefault="00BD0A48">
            <w:pPr>
              <w:spacing w:before="120" w:after="120"/>
              <w:ind w:left="26"/>
              <w:rPr>
                <w:rFonts w:ascii="Arial" w:eastAsia="Times New Roman" w:hAnsi="Arial" w:cs="Arial"/>
                <w:b/>
                <w:bCs/>
                <w:lang w:eastAsia="en-GB"/>
              </w:rPr>
            </w:pPr>
            <w:r w:rsidRPr="00BD0A48">
              <w:rPr>
                <w:rFonts w:ascii="Arial" w:eastAsia="Times New Roman" w:hAnsi="Arial" w:cs="Arial"/>
                <w:lang w:eastAsia="en-GB"/>
              </w:rPr>
              <w:t>(e.g. EAS/P/1234, CAR/L/1234567)</w:t>
            </w:r>
          </w:p>
        </w:tc>
        <w:tc>
          <w:tcPr>
            <w:tcW w:w="282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0E110C" w14:textId="77777777" w:rsidR="005C0077" w:rsidRPr="00C47191" w:rsidRDefault="005C0077">
            <w:pPr>
              <w:spacing w:before="120" w:after="120" w:line="240" w:lineRule="auto"/>
              <w:rPr>
                <w:rFonts w:ascii="Arial" w:eastAsia="Times New Roman" w:hAnsi="Arial" w:cs="Arial"/>
                <w:lang w:eastAsia="en-GB"/>
              </w:rPr>
            </w:pPr>
          </w:p>
        </w:tc>
      </w:tr>
    </w:tbl>
    <w:p w14:paraId="4140831A" w14:textId="77777777" w:rsidR="005C0077" w:rsidRDefault="005C0077" w:rsidP="00A4740B"/>
    <w:p w14:paraId="3ED6B6D5" w14:textId="77777777" w:rsidR="00A4740B" w:rsidRDefault="00A4740B" w:rsidP="00A4740B"/>
    <w:p w14:paraId="1B82435D" w14:textId="77777777" w:rsidR="001577FB" w:rsidRDefault="001577FB" w:rsidP="00A4740B"/>
    <w:p w14:paraId="29EA4B8E" w14:textId="77777777" w:rsidR="001577FB" w:rsidRDefault="001577FB" w:rsidP="00A4740B"/>
    <w:p w14:paraId="5E724AA1" w14:textId="77777777" w:rsidR="001577FB" w:rsidRDefault="001577FB" w:rsidP="00A4740B"/>
    <w:p w14:paraId="37802075" w14:textId="77777777" w:rsidR="001577FB" w:rsidRDefault="001577FB" w:rsidP="00A4740B"/>
    <w:p w14:paraId="03057A5A" w14:textId="77777777" w:rsidR="001577FB" w:rsidRDefault="001577FB" w:rsidP="00A4740B"/>
    <w:p w14:paraId="46972959" w14:textId="77777777" w:rsidR="001577FB" w:rsidRDefault="001577FB" w:rsidP="00A4740B"/>
    <w:p w14:paraId="757979D2" w14:textId="77777777" w:rsidR="001577FB" w:rsidRDefault="001577FB" w:rsidP="00A4740B"/>
    <w:p w14:paraId="43B88485" w14:textId="77777777" w:rsidR="001577FB" w:rsidRDefault="001577FB" w:rsidP="00A4740B"/>
    <w:p w14:paraId="3649AD55" w14:textId="77777777" w:rsidR="001577FB" w:rsidRDefault="001577FB" w:rsidP="00A4740B"/>
    <w:p w14:paraId="55302FB3" w14:textId="77777777" w:rsidR="001577FB" w:rsidRDefault="001577FB" w:rsidP="00A4740B"/>
    <w:p w14:paraId="63179446" w14:textId="77777777" w:rsidR="001577FB" w:rsidRDefault="001577FB" w:rsidP="00A4740B"/>
    <w:p w14:paraId="0FDAA2D9" w14:textId="77777777" w:rsidR="001577FB" w:rsidRDefault="001577FB" w:rsidP="00A4740B"/>
    <w:p w14:paraId="6B66CEE0" w14:textId="77777777" w:rsidR="001577FB" w:rsidRDefault="001577FB" w:rsidP="00A4740B"/>
    <w:p w14:paraId="50E2C49E" w14:textId="77777777" w:rsidR="001577FB" w:rsidRDefault="001577FB" w:rsidP="00A4740B"/>
    <w:p w14:paraId="0D07FA9E" w14:textId="77777777" w:rsidR="001577FB" w:rsidRDefault="001577FB" w:rsidP="00A4740B"/>
    <w:p w14:paraId="055D4BD0" w14:textId="77777777" w:rsidR="001577FB" w:rsidRDefault="001577FB" w:rsidP="00A4740B"/>
    <w:p w14:paraId="0AE7BE17" w14:textId="77777777" w:rsidR="001577FB" w:rsidRDefault="001577FB" w:rsidP="00A4740B"/>
    <w:p w14:paraId="1F069485" w14:textId="1A37220E" w:rsidR="0026681B" w:rsidRDefault="0026681B" w:rsidP="00A4740B">
      <w:r>
        <w:br w:type="page"/>
      </w:r>
    </w:p>
    <w:p w14:paraId="5E008037" w14:textId="77777777" w:rsidR="001577FB" w:rsidRDefault="001577FB" w:rsidP="001577FB">
      <w:pPr>
        <w:pStyle w:val="Heading2"/>
      </w:pPr>
      <w:bookmarkStart w:id="12" w:name="_Toc201930072"/>
      <w:r>
        <w:lastRenderedPageBreak/>
        <w:t>Section 2 - M</w:t>
      </w:r>
      <w:r w:rsidRPr="005B7B45">
        <w:t xml:space="preserve">arine pen fish farms </w:t>
      </w:r>
      <w:r>
        <w:t>layout changes details</w:t>
      </w:r>
      <w:bookmarkEnd w:id="12"/>
      <w:r>
        <w:t xml:space="preserve"> </w:t>
      </w:r>
    </w:p>
    <w:p w14:paraId="5443A5AE" w14:textId="77777777" w:rsidR="001577FB" w:rsidRPr="001420E2" w:rsidRDefault="001577FB" w:rsidP="001577FB">
      <w:pPr>
        <w:pStyle w:val="Heading3"/>
        <w:spacing w:before="360"/>
        <w:rPr>
          <w:color w:val="016574" w:themeColor="accent1"/>
        </w:rPr>
      </w:pPr>
      <w:bookmarkStart w:id="13" w:name="_Toc200635003"/>
      <w:bookmarkStart w:id="14" w:name="_Toc201930073"/>
      <w:r>
        <w:rPr>
          <w:color w:val="016574" w:themeColor="accent1"/>
        </w:rPr>
        <w:t>2.1   Farm</w:t>
      </w:r>
      <w:r w:rsidRPr="001420E2">
        <w:rPr>
          <w:color w:val="016574" w:themeColor="accent1"/>
        </w:rPr>
        <w:t xml:space="preserve"> configuration</w:t>
      </w:r>
      <w:bookmarkEnd w:id="13"/>
      <w:bookmarkEnd w:id="14"/>
    </w:p>
    <w:p w14:paraId="4237ED09" w14:textId="7A6C7107" w:rsidR="001577FB" w:rsidRDefault="001577FB" w:rsidP="001577FB">
      <w:pPr>
        <w:spacing w:before="240" w:after="120"/>
      </w:pPr>
      <w:r w:rsidRPr="00BB738A">
        <w:t xml:space="preserve">Provide details of the </w:t>
      </w:r>
      <w:r>
        <w:t xml:space="preserve">proposed </w:t>
      </w:r>
      <w:r w:rsidR="00561DD5">
        <w:t xml:space="preserve">new </w:t>
      </w:r>
      <w:r w:rsidRPr="00BB738A">
        <w:t>farm</w:t>
      </w:r>
      <w:r>
        <w:t xml:space="preserve"> confi</w:t>
      </w:r>
      <w:r w:rsidRPr="00BB738A">
        <w:t>guration</w:t>
      </w:r>
      <w:r>
        <w:t xml:space="preserve">. </w:t>
      </w:r>
      <w:r w:rsidR="00DA2C0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1577FB" w:rsidRPr="00AE1DFE" w14:paraId="26573837"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8D5087" w14:textId="77777777" w:rsidR="001577FB" w:rsidRPr="00AE1DFE" w:rsidRDefault="001577FB" w:rsidP="004E7F1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Farm configuration</w:t>
            </w:r>
          </w:p>
        </w:tc>
      </w:tr>
      <w:tr w:rsidR="001577FB" w:rsidRPr="00960486" w14:paraId="5812F3FB" w14:textId="77777777" w:rsidTr="004E7F1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4627B" w14:textId="77777777" w:rsidR="001577FB" w:rsidRPr="00960486" w:rsidRDefault="001577FB">
            <w:pPr>
              <w:spacing w:before="120" w:after="120" w:line="240" w:lineRule="auto"/>
              <w:rPr>
                <w:rFonts w:ascii="Arial" w:eastAsia="Times New Roman" w:hAnsi="Arial" w:cs="Arial"/>
                <w:lang w:eastAsia="en-GB"/>
              </w:rPr>
            </w:pPr>
          </w:p>
        </w:tc>
      </w:tr>
    </w:tbl>
    <w:p w14:paraId="762DF6CE" w14:textId="77777777" w:rsidR="00275E04" w:rsidRDefault="00275E04" w:rsidP="00A4740B"/>
    <w:p w14:paraId="3EFEB956" w14:textId="51386E7B" w:rsidR="001577FB" w:rsidRPr="001420E2" w:rsidRDefault="001577FB" w:rsidP="001577FB">
      <w:pPr>
        <w:pStyle w:val="Heading3"/>
        <w:spacing w:before="360"/>
        <w:rPr>
          <w:color w:val="016574" w:themeColor="accent1"/>
        </w:rPr>
      </w:pPr>
      <w:bookmarkStart w:id="15" w:name="_Toc201930074"/>
      <w:r>
        <w:rPr>
          <w:color w:val="016574" w:themeColor="accent1"/>
        </w:rPr>
        <w:t>2.2   Pen centre</w:t>
      </w:r>
      <w:r w:rsidR="000A3EAC">
        <w:rPr>
          <w:color w:val="016574" w:themeColor="accent1"/>
        </w:rPr>
        <w:t xml:space="preserve"> locations</w:t>
      </w:r>
      <w:bookmarkEnd w:id="15"/>
    </w:p>
    <w:p w14:paraId="6696D45A" w14:textId="29182181" w:rsidR="003602B1" w:rsidRDefault="003602B1" w:rsidP="003602B1">
      <w:pPr>
        <w:spacing w:after="120"/>
        <w:rPr>
          <w:rFonts w:cs="Arial"/>
          <w:color w:val="000000"/>
        </w:rPr>
      </w:pPr>
      <w:r>
        <w:t>P</w:t>
      </w:r>
      <w:r w:rsidRPr="00AB345A">
        <w:t xml:space="preserve">rovide </w:t>
      </w:r>
      <w:r w:rsidRPr="007B64D1">
        <w:rPr>
          <w:rFonts w:cs="Arial"/>
          <w:color w:val="000000"/>
        </w:rPr>
        <w:t xml:space="preserve">the </w:t>
      </w:r>
      <w:r>
        <w:rPr>
          <w:rFonts w:cs="Arial"/>
          <w:color w:val="000000"/>
        </w:rPr>
        <w:t>national grid reference (</w:t>
      </w:r>
      <w:r w:rsidRPr="007B64D1">
        <w:rPr>
          <w:rFonts w:cs="Arial"/>
          <w:color w:val="000000"/>
        </w:rPr>
        <w:t>NGR</w:t>
      </w:r>
      <w:r>
        <w:rPr>
          <w:rFonts w:cs="Arial"/>
          <w:color w:val="000000"/>
        </w:rPr>
        <w:t>)</w:t>
      </w:r>
      <w:r w:rsidRPr="007B64D1">
        <w:rPr>
          <w:rFonts w:cs="Arial"/>
          <w:color w:val="000000"/>
        </w:rPr>
        <w:t xml:space="preserve"> for the centre of each pen</w:t>
      </w:r>
      <w:r w:rsidR="0043028C">
        <w:rPr>
          <w:rFonts w:cs="Arial"/>
          <w:color w:val="000000"/>
        </w:rPr>
        <w:t xml:space="preserve"> </w:t>
      </w:r>
      <w:r w:rsidR="002444FD">
        <w:rPr>
          <w:rFonts w:cs="Arial"/>
          <w:color w:val="000000"/>
        </w:rPr>
        <w:t>in</w:t>
      </w:r>
      <w:r w:rsidR="0043028C" w:rsidRPr="0043028C">
        <w:rPr>
          <w:rFonts w:cs="Arial"/>
          <w:color w:val="000000"/>
        </w:rPr>
        <w:t xml:space="preserve"> the proposed </w:t>
      </w:r>
      <w:r w:rsidR="00DE06E4">
        <w:rPr>
          <w:rFonts w:cs="Arial"/>
          <w:color w:val="000000"/>
        </w:rPr>
        <w:t xml:space="preserve">new </w:t>
      </w:r>
      <w:r w:rsidR="004A3F92">
        <w:rPr>
          <w:rFonts w:cs="Arial"/>
          <w:color w:val="000000"/>
        </w:rPr>
        <w:t xml:space="preserve">farm </w:t>
      </w:r>
      <w:r w:rsidR="0043028C" w:rsidRPr="0043028C">
        <w:rPr>
          <w:rFonts w:cs="Arial"/>
          <w:color w:val="000000"/>
        </w:rPr>
        <w:t>layout</w:t>
      </w:r>
      <w:r w:rsidRPr="007B64D1">
        <w:rPr>
          <w:rFonts w:cs="Arial"/>
          <w:color w:val="000000"/>
        </w:rPr>
        <w:t xml:space="preserve">. </w:t>
      </w:r>
    </w:p>
    <w:p w14:paraId="435D77FC" w14:textId="77777777" w:rsidR="003602B1" w:rsidRPr="00D45570" w:rsidRDefault="003602B1" w:rsidP="003602B1">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4">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3D0CF9E" w14:textId="77777777" w:rsidR="003602B1" w:rsidRPr="00A45FA8" w:rsidRDefault="003602B1" w:rsidP="003602B1">
      <w:pPr>
        <w:pStyle w:val="ListParagraph"/>
        <w:numPr>
          <w:ilvl w:val="0"/>
          <w:numId w:val="2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CB9CEC5" w14:textId="77777777" w:rsidR="003602B1" w:rsidRDefault="003602B1" w:rsidP="003602B1">
      <w:pPr>
        <w:pStyle w:val="ListParagraph"/>
        <w:numPr>
          <w:ilvl w:val="0"/>
          <w:numId w:val="22"/>
        </w:numPr>
        <w:spacing w:before="120" w:after="120"/>
        <w:ind w:left="714" w:hanging="357"/>
        <w:contextualSpacing w:val="0"/>
        <w:rPr>
          <w:lang w:eastAsia="en-GB"/>
        </w:rPr>
      </w:pPr>
      <w:r w:rsidRPr="000F6480">
        <w:rPr>
          <w:lang w:eastAsia="en-GB"/>
        </w:rPr>
        <w:t>2 letters followed by 8 digits (e.g. AB 1234 6789)</w:t>
      </w:r>
    </w:p>
    <w:p w14:paraId="6F3E2478" w14:textId="77777777" w:rsidR="003602B1" w:rsidRDefault="003602B1" w:rsidP="003602B1">
      <w:pPr>
        <w:spacing w:before="240"/>
        <w:rPr>
          <w:rFonts w:cs="Arial"/>
          <w:color w:val="000000"/>
        </w:rPr>
      </w:pPr>
      <w:r w:rsidRPr="00B14196">
        <w:rPr>
          <w:rFonts w:cs="Arial"/>
          <w:color w:val="000000"/>
        </w:rPr>
        <w:t>You can add more rows to the table if needed.</w:t>
      </w:r>
    </w:p>
    <w:p w14:paraId="2EA73381" w14:textId="77777777" w:rsidR="00F64C34" w:rsidRDefault="00F64C34" w:rsidP="00F64C34">
      <w:pPr>
        <w:spacing w:before="240" w:after="120" w:line="240" w:lineRule="auto"/>
        <w:rPr>
          <w:b/>
          <w:bCs/>
        </w:rPr>
      </w:pPr>
      <w:r w:rsidRPr="00F54E24">
        <w:rPr>
          <w:b/>
          <w:bCs/>
        </w:rPr>
        <w:t>Table 2</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26681B" w:rsidRPr="00AE1DFE" w14:paraId="4610E488" w14:textId="77777777" w:rsidTr="00922B25">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D2A8E58" w14:textId="77777777" w:rsidR="0026681B" w:rsidRPr="00AE1DFE" w:rsidRDefault="0026681B" w:rsidP="00922B2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4A3AC2B" w14:textId="77777777" w:rsidR="0026681B" w:rsidRPr="00AE1DFE" w:rsidRDefault="0026681B" w:rsidP="00922B2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681B" w:rsidRPr="00AE1DFE" w14:paraId="2C874978"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1C1970" w14:textId="77777777" w:rsidR="0026681B" w:rsidRPr="04398AA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08A3F7"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0FF44B80"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1A5B7B"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34642F"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0534DA76"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011A9C"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66937D"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6E96DD66"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AD8F3F"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5D4E6F"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72A524D5"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B89388"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009D73" w14:textId="77777777" w:rsidR="0026681B" w:rsidRPr="00AE1DFE" w:rsidRDefault="0026681B" w:rsidP="00922B25">
            <w:pPr>
              <w:spacing w:before="120" w:after="120" w:line="240" w:lineRule="auto"/>
              <w:rPr>
                <w:rFonts w:ascii="Arial" w:eastAsia="Times New Roman" w:hAnsi="Arial" w:cs="Arial"/>
                <w:lang w:eastAsia="en-GB"/>
              </w:rPr>
            </w:pPr>
          </w:p>
        </w:tc>
      </w:tr>
      <w:tr w:rsidR="0026681B" w:rsidRPr="00AE1DFE" w14:paraId="494D2563" w14:textId="77777777" w:rsidTr="00922B25">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82FA56" w14:textId="77777777" w:rsidR="0026681B" w:rsidRDefault="0026681B" w:rsidP="00922B2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A91ED" w14:textId="77777777" w:rsidR="0026681B" w:rsidRPr="00AE1DFE" w:rsidRDefault="0026681B" w:rsidP="00922B25">
            <w:pPr>
              <w:spacing w:before="120" w:after="120" w:line="240" w:lineRule="auto"/>
              <w:rPr>
                <w:rFonts w:ascii="Arial" w:eastAsia="Times New Roman" w:hAnsi="Arial" w:cs="Arial"/>
                <w:lang w:eastAsia="en-GB"/>
              </w:rPr>
            </w:pPr>
          </w:p>
        </w:tc>
      </w:tr>
    </w:tbl>
    <w:p w14:paraId="425F41A9" w14:textId="1F35B47B" w:rsidR="0026681B" w:rsidRDefault="0026681B" w:rsidP="00F64C34">
      <w:pPr>
        <w:spacing w:before="240" w:after="120" w:line="240" w:lineRule="auto"/>
        <w:rPr>
          <w:b/>
          <w:bCs/>
        </w:rPr>
      </w:pPr>
      <w:r>
        <w:rPr>
          <w:b/>
          <w:bCs/>
        </w:rPr>
        <w:br w:type="page"/>
      </w:r>
    </w:p>
    <w:p w14:paraId="2E0AE7FF" w14:textId="50BFBD30" w:rsidR="0065084B" w:rsidRPr="00052718" w:rsidRDefault="00B91E9B" w:rsidP="0065084B">
      <w:pPr>
        <w:pStyle w:val="Heading3"/>
        <w:rPr>
          <w:color w:val="016574" w:themeColor="accent1"/>
        </w:rPr>
      </w:pPr>
      <w:bookmarkStart w:id="16" w:name="_Toc200635004"/>
      <w:bookmarkStart w:id="17" w:name="_Toc201930075"/>
      <w:bookmarkEnd w:id="6"/>
      <w:r>
        <w:rPr>
          <w:color w:val="016574" w:themeColor="accent1"/>
        </w:rPr>
        <w:lastRenderedPageBreak/>
        <w:t>2.3</w:t>
      </w:r>
      <w:r w:rsidR="0065084B">
        <w:rPr>
          <w:color w:val="016574" w:themeColor="accent1"/>
        </w:rPr>
        <w:t xml:space="preserve">   Pen group details</w:t>
      </w:r>
      <w:bookmarkEnd w:id="16"/>
      <w:bookmarkEnd w:id="17"/>
    </w:p>
    <w:p w14:paraId="55B334AE" w14:textId="67C617BE" w:rsidR="00C2558B" w:rsidRDefault="0065084B" w:rsidP="00150091">
      <w:pPr>
        <w:rPr>
          <w:rFonts w:cs="Arial"/>
          <w:color w:val="000000"/>
        </w:rPr>
      </w:pPr>
      <w:r>
        <w:rPr>
          <w:rFonts w:eastAsia="Times New Roman"/>
        </w:rPr>
        <w:t>Complete the table(s) below f</w:t>
      </w:r>
      <w:r w:rsidRPr="00484263">
        <w:rPr>
          <w:rFonts w:eastAsia="Times New Roman"/>
        </w:rPr>
        <w:t xml:space="preserve">or each </w:t>
      </w:r>
      <w:r>
        <w:rPr>
          <w:rFonts w:eastAsia="Times New Roman"/>
        </w:rPr>
        <w:t>pen group</w:t>
      </w:r>
      <w:r w:rsidR="00C2558B">
        <w:rPr>
          <w:rFonts w:eastAsia="Times New Roman"/>
        </w:rPr>
        <w:t xml:space="preserve"> </w:t>
      </w:r>
      <w:r w:rsidR="008F58A4">
        <w:rPr>
          <w:rFonts w:cs="Arial"/>
          <w:color w:val="000000"/>
        </w:rPr>
        <w:t>in</w:t>
      </w:r>
      <w:r w:rsidR="00C2558B" w:rsidRPr="0043028C">
        <w:rPr>
          <w:rFonts w:cs="Arial"/>
          <w:color w:val="000000"/>
        </w:rPr>
        <w:t xml:space="preserve"> the proposed new </w:t>
      </w:r>
      <w:r w:rsidR="004A3F92">
        <w:rPr>
          <w:rFonts w:cs="Arial"/>
          <w:color w:val="000000"/>
        </w:rPr>
        <w:t xml:space="preserve">farm </w:t>
      </w:r>
      <w:r w:rsidR="00C2558B" w:rsidRPr="0043028C">
        <w:rPr>
          <w:rFonts w:cs="Arial"/>
          <w:color w:val="000000"/>
        </w:rPr>
        <w:t>layout</w:t>
      </w:r>
      <w:r w:rsidR="00C2558B" w:rsidRPr="007B64D1">
        <w:rPr>
          <w:rFonts w:cs="Arial"/>
          <w:color w:val="000000"/>
        </w:rPr>
        <w:t xml:space="preserve">. </w:t>
      </w:r>
    </w:p>
    <w:p w14:paraId="1B93DB1A" w14:textId="0E195182" w:rsidR="0065084B" w:rsidRPr="00274069" w:rsidRDefault="0065084B" w:rsidP="0065084B">
      <w:pPr>
        <w:pStyle w:val="BodyText1"/>
        <w:spacing w:after="0"/>
        <w:rPr>
          <w:rFonts w:cs="Arial"/>
          <w:color w:val="000000"/>
        </w:rPr>
      </w:pPr>
      <w:r w:rsidRPr="00BE332B">
        <w:rPr>
          <w:rFonts w:cs="Arial"/>
          <w:color w:val="000000"/>
        </w:rPr>
        <w:t xml:space="preserve">You can include details for up to </w:t>
      </w:r>
      <w:r>
        <w:rPr>
          <w:rFonts w:cs="Arial"/>
          <w:color w:val="000000"/>
        </w:rPr>
        <w:t xml:space="preserve">two </w:t>
      </w:r>
      <w:r>
        <w:rPr>
          <w:rFonts w:eastAsia="Times New Roman"/>
        </w:rPr>
        <w:t>pen group</w:t>
      </w:r>
      <w:r>
        <w:rPr>
          <w:rFonts w:cs="Arial"/>
          <w:color w:val="000000"/>
        </w:rPr>
        <w:t xml:space="preserve">s </w:t>
      </w:r>
      <w:r w:rsidRPr="00BE332B">
        <w:rPr>
          <w:rFonts w:cs="Arial"/>
          <w:color w:val="000000"/>
        </w:rPr>
        <w:t xml:space="preserve">in this section. If there are more than </w:t>
      </w:r>
      <w:r>
        <w:rPr>
          <w:rFonts w:cs="Arial"/>
          <w:color w:val="000000"/>
        </w:rPr>
        <w:t>two</w:t>
      </w:r>
      <w:r w:rsidRPr="00BE332B">
        <w:rPr>
          <w:rFonts w:cs="Arial"/>
          <w:color w:val="000000"/>
        </w:rPr>
        <w:t xml:space="preserve"> </w:t>
      </w:r>
      <w:r>
        <w:rPr>
          <w:rFonts w:eastAsia="Times New Roman"/>
        </w:rPr>
        <w:t>pen group</w:t>
      </w:r>
      <w:r>
        <w:rPr>
          <w:rFonts w:cs="Arial"/>
          <w:color w:val="000000"/>
        </w:rPr>
        <w:t>s</w:t>
      </w:r>
      <w:r w:rsidRPr="00BE332B">
        <w:rPr>
          <w:rFonts w:cs="Arial"/>
          <w:color w:val="000000"/>
        </w:rPr>
        <w:t xml:space="preserve">, provide the additional information in Annex </w:t>
      </w:r>
      <w:r w:rsidR="00537025">
        <w:rPr>
          <w:rFonts w:cs="Arial"/>
          <w:color w:val="000000"/>
        </w:rPr>
        <w:t>1</w:t>
      </w:r>
      <w:r w:rsidRPr="00BE332B">
        <w:rPr>
          <w:rFonts w:cs="Arial"/>
          <w:color w:val="000000"/>
        </w:rPr>
        <w:t>.</w:t>
      </w:r>
    </w:p>
    <w:p w14:paraId="1249291F" w14:textId="1ABFB2A7" w:rsidR="0065084B" w:rsidRPr="001420E2" w:rsidRDefault="0065084B" w:rsidP="00150091">
      <w:pPr>
        <w:pStyle w:val="Caption"/>
        <w:keepNext/>
        <w:spacing w:before="240" w:after="0" w:line="360" w:lineRule="auto"/>
        <w:rPr>
          <w:b/>
          <w:bCs/>
          <w:i w:val="0"/>
          <w:iCs w:val="0"/>
          <w:color w:val="auto"/>
          <w:sz w:val="24"/>
          <w:szCs w:val="24"/>
        </w:rPr>
      </w:pPr>
      <w:r w:rsidRPr="00A9006F">
        <w:rPr>
          <w:b/>
          <w:bCs/>
          <w:i w:val="0"/>
          <w:iCs w:val="0"/>
          <w:color w:val="auto"/>
          <w:sz w:val="24"/>
          <w:szCs w:val="24"/>
        </w:rPr>
        <w:t xml:space="preserve">Table </w:t>
      </w:r>
      <w:r w:rsidR="00C43912">
        <w:rPr>
          <w:b/>
          <w:bCs/>
          <w:i w:val="0"/>
          <w:iCs w:val="0"/>
          <w:color w:val="auto"/>
          <w:sz w:val="24"/>
          <w:szCs w:val="24"/>
        </w:rPr>
        <w:t>3</w:t>
      </w:r>
      <w:r>
        <w:rPr>
          <w:b/>
          <w:bCs/>
          <w:i w:val="0"/>
          <w:iCs w:val="0"/>
          <w:color w:val="auto"/>
          <w:sz w:val="24"/>
          <w:szCs w:val="24"/>
        </w:rPr>
        <w:t>(a)</w:t>
      </w:r>
      <w:r w:rsidRPr="00A9006F">
        <w:rPr>
          <w:b/>
          <w:bCs/>
          <w:i w:val="0"/>
          <w:iCs w:val="0"/>
          <w:color w:val="auto"/>
          <w:sz w:val="24"/>
          <w:szCs w:val="24"/>
        </w:rPr>
        <w:t xml:space="preserve">: </w:t>
      </w:r>
      <w:r w:rsidRPr="006B762C">
        <w:rPr>
          <w:b/>
          <w:bCs/>
          <w:i w:val="0"/>
          <w:iCs w:val="0"/>
          <w:color w:val="auto"/>
          <w:sz w:val="24"/>
          <w:szCs w:val="24"/>
        </w:rPr>
        <w:t>Pen group 1 details</w:t>
      </w:r>
    </w:p>
    <w:tbl>
      <w:tblPr>
        <w:tblW w:w="4935" w:type="pct"/>
        <w:tblLayout w:type="fixed"/>
        <w:tblCellMar>
          <w:left w:w="0" w:type="dxa"/>
          <w:right w:w="0" w:type="dxa"/>
        </w:tblCellMar>
        <w:tblLook w:val="04A0" w:firstRow="1" w:lastRow="0" w:firstColumn="1" w:lastColumn="0" w:noHBand="0" w:noVBand="1"/>
        <w:tblCaption w:val="Table 3(a): Pen group 1 details"/>
        <w:tblDescription w:val="The table consists of two columns: &quot;Question&quot; and &quot;Answer&quot;. It asks for information about the layout of the fish farm,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65084B" w:rsidRPr="00AE1DFE" w14:paraId="05146675"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BB5857"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38BF6B"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084B" w:rsidRPr="00AE1DFE" w14:paraId="644FB0E9"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B5045" w14:textId="77777777" w:rsidR="0065084B" w:rsidRPr="00286CD7" w:rsidRDefault="0065084B">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368FF" w14:textId="77777777" w:rsidR="0065084B" w:rsidRPr="00AE1DFE" w:rsidRDefault="0065084B">
            <w:pPr>
              <w:spacing w:before="120" w:after="120" w:line="240" w:lineRule="auto"/>
              <w:rPr>
                <w:rFonts w:ascii="Arial" w:eastAsia="Times New Roman" w:hAnsi="Arial" w:cs="Arial"/>
                <w:lang w:eastAsia="en-GB"/>
              </w:rPr>
            </w:pPr>
          </w:p>
        </w:tc>
      </w:tr>
      <w:tr w:rsidR="0065084B" w:rsidRPr="00AE1DFE" w14:paraId="04045AE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42D646"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33064"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C17FA9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20ED78" w14:textId="7E222F9B" w:rsidR="0065084B" w:rsidRPr="00286CD7" w:rsidRDefault="0065084B">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00D31435" w:rsidRPr="00F15694">
              <w:rPr>
                <w:rFonts w:ascii="Arial" w:eastAsia="Times New Roman" w:hAnsi="Arial" w:cs="Arial"/>
                <w:color w:val="6E7571" w:themeColor="text2"/>
                <w:lang w:eastAsia="en-GB"/>
              </w:rPr>
              <w:t>(if using non</w:t>
            </w:r>
            <w:r w:rsidR="00D31435">
              <w:rPr>
                <w:rFonts w:ascii="Arial" w:eastAsia="Times New Roman" w:hAnsi="Arial" w:cs="Arial"/>
                <w:color w:val="6E7571" w:themeColor="text2"/>
                <w:lang w:eastAsia="en-GB"/>
              </w:rPr>
              <w:t>-</w:t>
            </w:r>
            <w:r w:rsidR="00D31435" w:rsidRPr="00F15694">
              <w:rPr>
                <w:rFonts w:ascii="Arial" w:eastAsia="Times New Roman" w:hAnsi="Arial" w:cs="Arial"/>
                <w:color w:val="6E7571" w:themeColor="text2"/>
                <w:lang w:eastAsia="en-GB"/>
              </w:rPr>
              <w:t>circular pens)</w:t>
            </w:r>
            <w:r w:rsidR="00D31435"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42F75A"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30674FA2" w14:textId="77777777" w:rsidTr="00150091">
        <w:trPr>
          <w:trHeight w:hRule="exact" w:val="964"/>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8E3E6" w14:textId="5CB83A25" w:rsidR="0065084B" w:rsidRPr="00286CD7" w:rsidRDefault="0065084B" w:rsidP="00622CFC">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BBD3A" w14:textId="77777777" w:rsidR="0065084B" w:rsidRPr="00B322A5" w:rsidRDefault="0065084B">
            <w:pPr>
              <w:spacing w:before="120" w:after="120" w:line="240" w:lineRule="auto"/>
              <w:rPr>
                <w:rFonts w:ascii="Arial" w:eastAsia="Times New Roman" w:hAnsi="Arial" w:cs="Arial"/>
                <w:color w:val="767171" w:themeColor="background2" w:themeShade="80"/>
                <w:lang w:eastAsia="en-GB"/>
              </w:rPr>
            </w:pPr>
          </w:p>
        </w:tc>
      </w:tr>
      <w:tr w:rsidR="0065084B" w:rsidRPr="00AE1DFE" w14:paraId="505C9C11"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66D38B"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E3F3C"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1085660F"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DC05A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D1AA78"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0E227326"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9043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713D014" w14:textId="77777777" w:rsidR="0065084B" w:rsidRPr="00C47191" w:rsidRDefault="0065084B">
            <w:pPr>
              <w:spacing w:before="120" w:after="120" w:line="240" w:lineRule="auto"/>
              <w:rPr>
                <w:rFonts w:ascii="Arial" w:eastAsia="Times New Roman" w:hAnsi="Arial" w:cs="Arial"/>
                <w:lang w:eastAsia="en-GB"/>
              </w:rPr>
            </w:pPr>
          </w:p>
        </w:tc>
      </w:tr>
    </w:tbl>
    <w:p w14:paraId="1E295C4D" w14:textId="664FB11C" w:rsidR="0065084B" w:rsidRPr="001420E2" w:rsidRDefault="0065084B" w:rsidP="00150091">
      <w:pPr>
        <w:pStyle w:val="Caption"/>
        <w:keepNext/>
        <w:spacing w:before="360" w:after="0" w:line="360" w:lineRule="auto"/>
        <w:rPr>
          <w:b/>
          <w:bCs/>
          <w:i w:val="0"/>
          <w:iCs w:val="0"/>
          <w:color w:val="auto"/>
          <w:sz w:val="24"/>
          <w:szCs w:val="24"/>
        </w:rPr>
      </w:pPr>
      <w:r w:rsidRPr="00A9006F">
        <w:rPr>
          <w:b/>
          <w:bCs/>
          <w:i w:val="0"/>
          <w:iCs w:val="0"/>
          <w:color w:val="auto"/>
          <w:sz w:val="24"/>
          <w:szCs w:val="24"/>
        </w:rPr>
        <w:t xml:space="preserve">Table </w:t>
      </w:r>
      <w:r w:rsidR="00C43912">
        <w:rPr>
          <w:b/>
          <w:bCs/>
          <w:i w:val="0"/>
          <w:iCs w:val="0"/>
          <w:color w:val="auto"/>
          <w:sz w:val="24"/>
          <w:szCs w:val="24"/>
        </w:rPr>
        <w:t>3</w:t>
      </w:r>
      <w:r>
        <w:rPr>
          <w:b/>
          <w:bCs/>
          <w:i w:val="0"/>
          <w:iCs w:val="0"/>
          <w:color w:val="auto"/>
          <w:sz w:val="24"/>
          <w:szCs w:val="24"/>
        </w:rPr>
        <w:t>(b)</w:t>
      </w:r>
      <w:r w:rsidRPr="00A9006F">
        <w:rPr>
          <w:b/>
          <w:bCs/>
          <w:i w:val="0"/>
          <w:iCs w:val="0"/>
          <w:color w:val="auto"/>
          <w:sz w:val="24"/>
          <w:szCs w:val="24"/>
        </w:rPr>
        <w:t xml:space="preserve">: </w:t>
      </w:r>
      <w:r w:rsidRPr="006B762C">
        <w:rPr>
          <w:b/>
          <w:bCs/>
          <w:i w:val="0"/>
          <w:iCs w:val="0"/>
          <w:color w:val="auto"/>
          <w:sz w:val="24"/>
          <w:szCs w:val="24"/>
        </w:rPr>
        <w:t>Pen group 2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3(b): Pen group 2 details"/>
        <w:tblDescription w:val="The table consists of two columns: &quot;Question&quot; and &quot;Answer&quot;. It asks for information about the layout of Pen group 2 ,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65084B" w:rsidRPr="00AE1DFE" w14:paraId="10320CBB"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C6B630"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4827F7"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084B" w:rsidRPr="00AE1DFE" w14:paraId="545E0EB9"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F2392" w14:textId="77777777" w:rsidR="0065084B" w:rsidRPr="00286CD7" w:rsidRDefault="0065084B">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A47660" w14:textId="77777777" w:rsidR="0065084B" w:rsidRPr="00AE1DFE" w:rsidRDefault="0065084B">
            <w:pPr>
              <w:spacing w:before="120" w:after="120" w:line="240" w:lineRule="auto"/>
              <w:rPr>
                <w:rFonts w:ascii="Arial" w:eastAsia="Times New Roman" w:hAnsi="Arial" w:cs="Arial"/>
                <w:lang w:eastAsia="en-GB"/>
              </w:rPr>
            </w:pPr>
          </w:p>
        </w:tc>
      </w:tr>
      <w:tr w:rsidR="0065084B" w:rsidRPr="00AE1DFE" w14:paraId="0A0598B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67C4D8"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7730E"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6D33B68"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12410" w14:textId="2DC2F419" w:rsidR="0065084B" w:rsidRPr="00286CD7" w:rsidRDefault="0065084B">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sidR="00D31435">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914364"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7B74A41D" w14:textId="77777777" w:rsidTr="008A02EF">
        <w:trPr>
          <w:trHeight w:hRule="exact" w:val="964"/>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5639BC" w14:textId="22EC424D" w:rsidR="0065084B" w:rsidRPr="00286CD7" w:rsidRDefault="0065084B" w:rsidP="008A02EF">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F1A5DB" w14:textId="77777777" w:rsidR="0065084B" w:rsidRPr="00B322A5" w:rsidRDefault="0065084B">
            <w:pPr>
              <w:spacing w:before="120" w:after="120" w:line="240" w:lineRule="auto"/>
              <w:rPr>
                <w:rFonts w:ascii="Arial" w:eastAsia="Times New Roman" w:hAnsi="Arial" w:cs="Arial"/>
                <w:color w:val="767171" w:themeColor="background2" w:themeShade="80"/>
                <w:lang w:eastAsia="en-GB"/>
              </w:rPr>
            </w:pPr>
          </w:p>
        </w:tc>
      </w:tr>
      <w:tr w:rsidR="0065084B" w:rsidRPr="00AE1DFE" w14:paraId="5D6D1E59"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C8D968" w14:textId="27C01D94"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Number of pens in row </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4941C5"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0E41557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218DE"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0E301" w14:textId="77777777" w:rsidR="0065084B" w:rsidRPr="00C47191" w:rsidRDefault="0065084B">
            <w:pPr>
              <w:spacing w:before="120" w:after="120" w:line="240" w:lineRule="auto"/>
              <w:rPr>
                <w:rFonts w:ascii="Arial" w:eastAsia="Times New Roman" w:hAnsi="Arial" w:cs="Arial"/>
                <w:lang w:eastAsia="en-GB"/>
              </w:rPr>
            </w:pPr>
          </w:p>
        </w:tc>
      </w:tr>
      <w:tr w:rsidR="0065084B" w:rsidRPr="00AE1DFE" w14:paraId="264C3473"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951C1" w14:textId="77777777" w:rsidR="0065084B" w:rsidRPr="00286CD7" w:rsidRDefault="0065084B">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4265E7" w14:textId="77777777" w:rsidR="0065084B" w:rsidRPr="00C47191" w:rsidRDefault="0065084B">
            <w:pPr>
              <w:spacing w:before="120" w:after="120" w:line="240" w:lineRule="auto"/>
              <w:rPr>
                <w:rFonts w:ascii="Arial" w:eastAsia="Times New Roman" w:hAnsi="Arial" w:cs="Arial"/>
                <w:lang w:eastAsia="en-GB"/>
              </w:rPr>
            </w:pPr>
          </w:p>
        </w:tc>
      </w:tr>
    </w:tbl>
    <w:p w14:paraId="07612E03" w14:textId="3FF00BE3" w:rsidR="0065084B" w:rsidRDefault="00150091" w:rsidP="0065084B">
      <w:pPr>
        <w:pStyle w:val="Heading3"/>
        <w:spacing w:before="360"/>
      </w:pPr>
      <w:bookmarkStart w:id="18" w:name="_Toc200635005"/>
      <w:bookmarkStart w:id="19" w:name="_Toc201930076"/>
      <w:r>
        <w:rPr>
          <w:color w:val="016574" w:themeColor="accent6"/>
        </w:rPr>
        <w:lastRenderedPageBreak/>
        <w:t>2</w:t>
      </w:r>
      <w:r w:rsidR="0065084B" w:rsidRPr="5E2556F9">
        <w:rPr>
          <w:color w:val="016574" w:themeColor="accent6"/>
        </w:rPr>
        <w:t>.</w:t>
      </w:r>
      <w:r>
        <w:rPr>
          <w:color w:val="016574" w:themeColor="accent6"/>
        </w:rPr>
        <w:t>4</w:t>
      </w:r>
      <w:r w:rsidR="0065084B">
        <w:rPr>
          <w:color w:val="016574" w:themeColor="accent6"/>
        </w:rPr>
        <w:t xml:space="preserve">   Diagram</w:t>
      </w:r>
      <w:r w:rsidR="0065084B" w:rsidRPr="5E2556F9">
        <w:rPr>
          <w:color w:val="016574" w:themeColor="accent6"/>
        </w:rPr>
        <w:t xml:space="preserve"> of proposed </w:t>
      </w:r>
      <w:r w:rsidR="004A3F92">
        <w:rPr>
          <w:color w:val="016574" w:themeColor="accent6"/>
        </w:rPr>
        <w:t xml:space="preserve">new </w:t>
      </w:r>
      <w:r w:rsidR="0065084B" w:rsidRPr="5E2556F9">
        <w:rPr>
          <w:color w:val="016574" w:themeColor="accent6"/>
        </w:rPr>
        <w:t>farm layout</w:t>
      </w:r>
      <w:bookmarkEnd w:id="18"/>
      <w:bookmarkEnd w:id="19"/>
      <w:r w:rsidR="0065084B">
        <w:tab/>
      </w:r>
    </w:p>
    <w:p w14:paraId="362EE0EA" w14:textId="75ACE2D6" w:rsidR="0065084B" w:rsidRDefault="0065084B" w:rsidP="0065084B">
      <w:pPr>
        <w:spacing w:after="120"/>
      </w:pPr>
      <w:r>
        <w:t>Provide a diagram showing the proposed</w:t>
      </w:r>
      <w:r w:rsidR="00150091">
        <w:t xml:space="preserve"> new</w:t>
      </w:r>
      <w:r>
        <w:t xml:space="preserve"> farm layout. On the diagram, please mark each pen group number and pen row number as referenced in Section </w:t>
      </w:r>
      <w:r w:rsidR="00150091">
        <w:t>2</w:t>
      </w:r>
      <w:r>
        <w:t>.</w:t>
      </w:r>
      <w:r w:rsidR="00150091">
        <w:t>3</w:t>
      </w:r>
      <w:r>
        <w:t>.</w:t>
      </w:r>
    </w:p>
    <w:tbl>
      <w:tblPr>
        <w:tblW w:w="4935" w:type="pct"/>
        <w:tblLayout w:type="fixed"/>
        <w:tblCellMar>
          <w:left w:w="0" w:type="dxa"/>
          <w:right w:w="0" w:type="dxa"/>
        </w:tblCellMar>
        <w:tblLook w:val="04A0" w:firstRow="1" w:lastRow="0" w:firstColumn="1" w:lastColumn="0" w:noHBand="0" w:noVBand="1"/>
      </w:tblPr>
      <w:tblGrid>
        <w:gridCol w:w="10069"/>
      </w:tblGrid>
      <w:tr w:rsidR="0065084B" w:rsidRPr="00AE1DFE" w14:paraId="5A99C561"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7730D9" w14:textId="77777777" w:rsidR="0065084B" w:rsidRPr="00AE1DFE" w:rsidRDefault="0065084B" w:rsidP="00392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5084B" w:rsidRPr="00960486" w14:paraId="2A65837B" w14:textId="77777777" w:rsidTr="00FC52A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35FE31" w14:textId="77777777" w:rsidR="0065084B" w:rsidRPr="00960486" w:rsidRDefault="0065084B">
            <w:pPr>
              <w:spacing w:before="120" w:after="120" w:line="240" w:lineRule="auto"/>
              <w:rPr>
                <w:rFonts w:ascii="Arial" w:eastAsia="Times New Roman" w:hAnsi="Arial" w:cs="Arial"/>
                <w:lang w:eastAsia="en-GB"/>
              </w:rPr>
            </w:pPr>
          </w:p>
        </w:tc>
      </w:tr>
    </w:tbl>
    <w:p w14:paraId="1371CBD2" w14:textId="77777777" w:rsidR="0065084B" w:rsidRDefault="0065084B" w:rsidP="0065084B"/>
    <w:p w14:paraId="0FA4EB5E" w14:textId="77777777" w:rsidR="0065084B" w:rsidRDefault="0065084B" w:rsidP="0065084B"/>
    <w:p w14:paraId="2953BA2F" w14:textId="786D31CD" w:rsidR="0065084B" w:rsidRPr="002A7BA4" w:rsidRDefault="00EA29BC" w:rsidP="0065084B">
      <w:pPr>
        <w:pStyle w:val="Heading3"/>
        <w:rPr>
          <w:color w:val="016574" w:themeColor="accent1"/>
        </w:rPr>
      </w:pPr>
      <w:bookmarkStart w:id="20" w:name="_Toc200635006"/>
      <w:bookmarkStart w:id="21" w:name="_Toc201930077"/>
      <w:r>
        <w:rPr>
          <w:color w:val="016574" w:themeColor="accent1"/>
        </w:rPr>
        <w:t>2.5</w:t>
      </w:r>
      <w:r w:rsidR="0065084B">
        <w:rPr>
          <w:color w:val="016574" w:themeColor="accent1"/>
        </w:rPr>
        <w:t xml:space="preserve">   </w:t>
      </w:r>
      <w:r w:rsidR="0065084B" w:rsidRPr="002A7BA4">
        <w:rPr>
          <w:color w:val="016574" w:themeColor="accent1"/>
        </w:rPr>
        <w:t>Locations of the pen corner buoys</w:t>
      </w:r>
      <w:bookmarkEnd w:id="20"/>
      <w:bookmarkEnd w:id="21"/>
    </w:p>
    <w:p w14:paraId="0D4D0E7B" w14:textId="02938397" w:rsidR="00C2558B" w:rsidRDefault="0065084B" w:rsidP="00C2558B">
      <w:pPr>
        <w:spacing w:after="120"/>
        <w:rPr>
          <w:rFonts w:cs="Arial"/>
          <w:color w:val="000000"/>
        </w:rPr>
      </w:pPr>
      <w:r>
        <w:rPr>
          <w:rFonts w:eastAsia="Times New Roman"/>
        </w:rPr>
        <w:t>C</w:t>
      </w:r>
      <w:r w:rsidRPr="00D62FB1">
        <w:rPr>
          <w:rFonts w:eastAsia="Times New Roman"/>
        </w:rPr>
        <w:t>omplete the table(s) below for each pen group</w:t>
      </w:r>
      <w:r w:rsidR="00C2558B">
        <w:rPr>
          <w:rFonts w:eastAsia="Times New Roman"/>
        </w:rPr>
        <w:t xml:space="preserve"> </w:t>
      </w:r>
      <w:r w:rsidR="00EA29BC">
        <w:rPr>
          <w:rFonts w:cs="Arial"/>
          <w:color w:val="000000"/>
        </w:rPr>
        <w:t>in</w:t>
      </w:r>
      <w:r w:rsidR="00C2558B" w:rsidRPr="0043028C">
        <w:rPr>
          <w:rFonts w:cs="Arial"/>
          <w:color w:val="000000"/>
        </w:rPr>
        <w:t xml:space="preserve"> the proposed new </w:t>
      </w:r>
      <w:r w:rsidR="004A3F92">
        <w:rPr>
          <w:rFonts w:cs="Arial"/>
          <w:color w:val="000000"/>
        </w:rPr>
        <w:t xml:space="preserve">farm </w:t>
      </w:r>
      <w:r w:rsidR="00C2558B" w:rsidRPr="0043028C">
        <w:rPr>
          <w:rFonts w:cs="Arial"/>
          <w:color w:val="000000"/>
        </w:rPr>
        <w:t>layout</w:t>
      </w:r>
      <w:r w:rsidR="00C2558B" w:rsidRPr="007B64D1">
        <w:rPr>
          <w:rFonts w:cs="Arial"/>
          <w:color w:val="000000"/>
        </w:rPr>
        <w:t xml:space="preserve">. </w:t>
      </w:r>
    </w:p>
    <w:p w14:paraId="0C1A6948" w14:textId="41B3E219" w:rsidR="0065084B" w:rsidRPr="00802B40" w:rsidRDefault="0065084B" w:rsidP="0065084B">
      <w:pPr>
        <w:spacing w:before="120" w:after="120"/>
      </w:pPr>
      <w:r w:rsidRPr="00802B40">
        <w:t xml:space="preserve">For </w:t>
      </w:r>
      <w:r>
        <w:t>every</w:t>
      </w:r>
      <w:r w:rsidRPr="00802B40">
        <w:t xml:space="preserve"> corner buoy, please provide:</w:t>
      </w:r>
    </w:p>
    <w:p w14:paraId="6C459837" w14:textId="77777777" w:rsidR="0065084B" w:rsidRPr="00802B40" w:rsidRDefault="0065084B" w:rsidP="0065084B">
      <w:pPr>
        <w:numPr>
          <w:ilvl w:val="0"/>
          <w:numId w:val="21"/>
        </w:numPr>
        <w:tabs>
          <w:tab w:val="clear" w:pos="720"/>
          <w:tab w:val="num" w:pos="426"/>
        </w:tabs>
        <w:spacing w:before="120" w:after="120"/>
        <w:ind w:hanging="578"/>
      </w:pPr>
      <w:r w:rsidRPr="00802B40">
        <w:t xml:space="preserve">The 8-figure </w:t>
      </w:r>
      <w:r>
        <w:t xml:space="preserve">or </w:t>
      </w:r>
      <w:r w:rsidRPr="00903FF7">
        <w:t>10-figure National</w:t>
      </w:r>
      <w:r w:rsidRPr="00802B40">
        <w:t xml:space="preserve"> Grid Reference (NGR)</w:t>
      </w:r>
      <w:r>
        <w:t>.</w:t>
      </w:r>
    </w:p>
    <w:p w14:paraId="44ED6480" w14:textId="77777777" w:rsidR="0065084B" w:rsidRDefault="0065084B" w:rsidP="0065084B">
      <w:pPr>
        <w:numPr>
          <w:ilvl w:val="0"/>
          <w:numId w:val="21"/>
        </w:numPr>
        <w:tabs>
          <w:tab w:val="clear" w:pos="720"/>
          <w:tab w:val="num" w:pos="426"/>
        </w:tabs>
        <w:spacing w:before="120" w:after="120"/>
        <w:ind w:left="426" w:hanging="284"/>
      </w:pPr>
      <w:r w:rsidRPr="00802B40">
        <w:t xml:space="preserve">The direction of </w:t>
      </w:r>
      <w:r>
        <w:t>each corner</w:t>
      </w:r>
      <w:r w:rsidRPr="00802B40">
        <w:t xml:space="preserve"> buoy from the centre of the pen group (e.g. north, southeast, west</w:t>
      </w:r>
      <w:r>
        <w:t>, northwest</w:t>
      </w:r>
      <w:r w:rsidRPr="00802B40">
        <w:t>).</w:t>
      </w:r>
    </w:p>
    <w:p w14:paraId="62355957" w14:textId="6ECD14E3" w:rsidR="0065084B" w:rsidRPr="00D62FB1" w:rsidRDefault="0065084B" w:rsidP="0065084B">
      <w:pPr>
        <w:spacing w:after="120"/>
        <w:rPr>
          <w:rFonts w:cs="Arial"/>
          <w:color w:val="000000"/>
        </w:rPr>
      </w:pPr>
      <w:r w:rsidRPr="00D62FB1">
        <w:rPr>
          <w:rFonts w:cs="Arial"/>
          <w:color w:val="000000"/>
        </w:rPr>
        <w:t xml:space="preserve">You can include details for up to two </w:t>
      </w:r>
      <w:r w:rsidRPr="00D62FB1">
        <w:rPr>
          <w:rFonts w:eastAsia="Times New Roman"/>
        </w:rPr>
        <w:t>pen group</w:t>
      </w:r>
      <w:r w:rsidRPr="00D62FB1">
        <w:rPr>
          <w:rFonts w:cs="Arial"/>
          <w:color w:val="000000"/>
        </w:rPr>
        <w:t xml:space="preserve">s in this section. If there are more than two </w:t>
      </w:r>
      <w:r w:rsidRPr="00D62FB1">
        <w:rPr>
          <w:rFonts w:eastAsia="Times New Roman"/>
        </w:rPr>
        <w:t>pen group</w:t>
      </w:r>
      <w:r w:rsidRPr="00D62FB1">
        <w:rPr>
          <w:rFonts w:cs="Arial"/>
          <w:color w:val="000000"/>
        </w:rPr>
        <w:t xml:space="preserve">s, provide the additional information in Annex </w:t>
      </w:r>
      <w:r w:rsidR="00537025">
        <w:rPr>
          <w:rFonts w:cs="Arial"/>
          <w:color w:val="000000"/>
        </w:rPr>
        <w:t>2</w:t>
      </w:r>
      <w:r w:rsidRPr="00D62FB1">
        <w:rPr>
          <w:rFonts w:cs="Arial"/>
          <w:color w:val="000000"/>
        </w:rPr>
        <w:t>.</w:t>
      </w:r>
    </w:p>
    <w:p w14:paraId="33B14C74" w14:textId="20E51480" w:rsidR="0065084B" w:rsidRDefault="0065084B" w:rsidP="0065084B">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C43912">
        <w:rPr>
          <w:b/>
          <w:bCs/>
          <w:i w:val="0"/>
          <w:iCs w:val="0"/>
          <w:color w:val="auto"/>
          <w:sz w:val="24"/>
          <w:szCs w:val="24"/>
        </w:rPr>
        <w:t>4</w:t>
      </w:r>
      <w:r w:rsidRPr="00DA4B64">
        <w:rPr>
          <w:b/>
          <w:bCs/>
          <w:i w:val="0"/>
          <w:iCs w:val="0"/>
          <w:color w:val="auto"/>
          <w:sz w:val="24"/>
          <w:szCs w:val="24"/>
        </w:rPr>
        <w:t>(a): Corner buoy locations – Pen group 1</w:t>
      </w:r>
    </w:p>
    <w:tbl>
      <w:tblPr>
        <w:tblW w:w="4935" w:type="pct"/>
        <w:tblLayout w:type="fixed"/>
        <w:tblCellMar>
          <w:left w:w="0" w:type="dxa"/>
          <w:right w:w="0" w:type="dxa"/>
        </w:tblCellMar>
        <w:tblLook w:val="04A0" w:firstRow="1" w:lastRow="0" w:firstColumn="1" w:lastColumn="0" w:noHBand="0" w:noVBand="1"/>
        <w:tblCaption w:val="Table 4(a): Corner buoy locations - Pen group 1"/>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65084B" w:rsidRPr="00AE1DFE" w14:paraId="3004B691"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3CEBC8F" w14:textId="77777777" w:rsidR="0065084B" w:rsidRPr="00AE1DFE" w:rsidRDefault="0065084B">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D247931"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1B4A0BF8" w14:textId="77777777" w:rsidR="0065084B" w:rsidRDefault="0065084B">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02B9E14B" w14:textId="77777777" w:rsidR="0065084B" w:rsidRDefault="0065084B">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65084B" w14:paraId="6E3FD3B5"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C949F"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3E6E3C"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2179870" w14:textId="77777777" w:rsidR="0065084B" w:rsidRDefault="0065084B">
            <w:pPr>
              <w:spacing w:before="120" w:after="120" w:line="240" w:lineRule="auto"/>
              <w:ind w:left="129"/>
              <w:rPr>
                <w:rFonts w:ascii="Arial" w:eastAsia="Times New Roman" w:hAnsi="Arial" w:cs="Arial"/>
                <w:lang w:eastAsia="en-GB"/>
              </w:rPr>
            </w:pPr>
          </w:p>
        </w:tc>
      </w:tr>
      <w:tr w:rsidR="0065084B" w14:paraId="22DBE33A"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A9AA7C"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FE27E6"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54D55A8" w14:textId="77777777" w:rsidR="0065084B" w:rsidRDefault="0065084B">
            <w:pPr>
              <w:spacing w:before="120" w:after="120" w:line="240" w:lineRule="auto"/>
              <w:ind w:left="129"/>
              <w:rPr>
                <w:rFonts w:ascii="Arial" w:eastAsia="Times New Roman" w:hAnsi="Arial" w:cs="Arial"/>
                <w:lang w:eastAsia="en-GB"/>
              </w:rPr>
            </w:pPr>
          </w:p>
        </w:tc>
      </w:tr>
      <w:tr w:rsidR="0065084B" w14:paraId="48932BE1"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8EFB3"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0098BE"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5F08E63" w14:textId="77777777" w:rsidR="0065084B" w:rsidRDefault="0065084B">
            <w:pPr>
              <w:spacing w:before="120" w:after="120" w:line="240" w:lineRule="auto"/>
              <w:ind w:left="129"/>
              <w:rPr>
                <w:rFonts w:ascii="Arial" w:eastAsia="Times New Roman" w:hAnsi="Arial" w:cs="Arial"/>
                <w:lang w:eastAsia="en-GB"/>
              </w:rPr>
            </w:pPr>
          </w:p>
        </w:tc>
      </w:tr>
      <w:tr w:rsidR="0065084B" w14:paraId="1D031835"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072E41"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B865373"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B3C2278" w14:textId="77777777" w:rsidR="0065084B" w:rsidRDefault="0065084B">
            <w:pPr>
              <w:spacing w:before="120" w:after="120" w:line="240" w:lineRule="auto"/>
              <w:ind w:left="129"/>
              <w:rPr>
                <w:rFonts w:ascii="Arial" w:eastAsia="Times New Roman" w:hAnsi="Arial" w:cs="Arial"/>
                <w:lang w:eastAsia="en-GB"/>
              </w:rPr>
            </w:pPr>
          </w:p>
        </w:tc>
      </w:tr>
    </w:tbl>
    <w:p w14:paraId="1AC46F17" w14:textId="6FFE2651" w:rsidR="0026681B" w:rsidRDefault="0026681B" w:rsidP="0065084B">
      <w:r>
        <w:br w:type="page"/>
      </w:r>
    </w:p>
    <w:p w14:paraId="7CE683EB" w14:textId="370B7694" w:rsidR="0065084B" w:rsidRDefault="0065084B" w:rsidP="0065084B">
      <w:pPr>
        <w:pStyle w:val="Caption"/>
        <w:keepNext/>
        <w:spacing w:before="240" w:after="120"/>
        <w:rPr>
          <w:b/>
          <w:bCs/>
          <w:i w:val="0"/>
          <w:iCs w:val="0"/>
          <w:color w:val="auto"/>
          <w:sz w:val="24"/>
          <w:szCs w:val="24"/>
        </w:rPr>
      </w:pPr>
      <w:r w:rsidRPr="00DA4B64">
        <w:rPr>
          <w:b/>
          <w:bCs/>
          <w:i w:val="0"/>
          <w:iCs w:val="0"/>
          <w:color w:val="auto"/>
          <w:sz w:val="24"/>
          <w:szCs w:val="24"/>
        </w:rPr>
        <w:lastRenderedPageBreak/>
        <w:t xml:space="preserve">Table </w:t>
      </w:r>
      <w:r w:rsidR="00C43912">
        <w:rPr>
          <w:b/>
          <w:bCs/>
          <w:i w:val="0"/>
          <w:iCs w:val="0"/>
          <w:color w:val="auto"/>
          <w:sz w:val="24"/>
          <w:szCs w:val="24"/>
        </w:rPr>
        <w:t>4</w:t>
      </w:r>
      <w:r w:rsidRPr="00DA4B64">
        <w:rPr>
          <w:b/>
          <w:bCs/>
          <w:i w:val="0"/>
          <w:iCs w:val="0"/>
          <w:color w:val="auto"/>
          <w:sz w:val="24"/>
          <w:szCs w:val="24"/>
        </w:rPr>
        <w:t>(b): Corner buoy locations – Pen group 2</w:t>
      </w:r>
    </w:p>
    <w:tbl>
      <w:tblPr>
        <w:tblW w:w="4935" w:type="pct"/>
        <w:tblLayout w:type="fixed"/>
        <w:tblCellMar>
          <w:left w:w="0" w:type="dxa"/>
          <w:right w:w="0" w:type="dxa"/>
        </w:tblCellMar>
        <w:tblLook w:val="04A0" w:firstRow="1" w:lastRow="0" w:firstColumn="1" w:lastColumn="0" w:noHBand="0" w:noVBand="1"/>
        <w:tblCaption w:val="Table 4(b): Corner buoy locations - Pen group 2"/>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65084B" w:rsidRPr="00AE1DFE" w14:paraId="56F38CC1" w14:textId="77777777">
        <w:trPr>
          <w:trHeight w:val="610"/>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25FC1E9" w14:textId="77777777" w:rsidR="0065084B" w:rsidRPr="00AE1DFE" w:rsidRDefault="0065084B">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E9EE515" w14:textId="77777777" w:rsidR="0065084B" w:rsidRPr="00AE1DFE" w:rsidRDefault="0065084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50C71D83" w14:textId="77777777" w:rsidR="0065084B" w:rsidRDefault="0065084B">
            <w:pPr>
              <w:spacing w:before="120" w:after="120" w:line="240" w:lineRule="auto"/>
              <w:ind w:left="129" w:right="135"/>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01C3FDFD" w14:textId="77777777" w:rsidR="0065084B" w:rsidRDefault="0065084B">
            <w:pPr>
              <w:spacing w:before="120" w:after="120" w:line="240" w:lineRule="auto"/>
              <w:ind w:left="129" w:right="135"/>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65084B" w14:paraId="4FEF595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6BAAA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7E6751"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D4E4D11" w14:textId="77777777" w:rsidR="0065084B" w:rsidRDefault="0065084B">
            <w:pPr>
              <w:spacing w:before="120" w:after="120" w:line="240" w:lineRule="auto"/>
              <w:ind w:left="129"/>
              <w:rPr>
                <w:rFonts w:ascii="Arial" w:eastAsia="Times New Roman" w:hAnsi="Arial" w:cs="Arial"/>
                <w:lang w:eastAsia="en-GB"/>
              </w:rPr>
            </w:pPr>
          </w:p>
        </w:tc>
      </w:tr>
      <w:tr w:rsidR="0065084B" w14:paraId="7CBB8CE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4277F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00AB54"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DB96744" w14:textId="77777777" w:rsidR="0065084B" w:rsidRDefault="0065084B">
            <w:pPr>
              <w:spacing w:before="120" w:after="120" w:line="240" w:lineRule="auto"/>
              <w:ind w:left="129"/>
              <w:rPr>
                <w:rFonts w:ascii="Arial" w:eastAsia="Times New Roman" w:hAnsi="Arial" w:cs="Arial"/>
                <w:lang w:eastAsia="en-GB"/>
              </w:rPr>
            </w:pPr>
          </w:p>
        </w:tc>
      </w:tr>
      <w:tr w:rsidR="0065084B" w14:paraId="6623678C"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9FEE5"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5463D7"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2872858" w14:textId="77777777" w:rsidR="0065084B" w:rsidRDefault="0065084B">
            <w:pPr>
              <w:spacing w:before="120" w:after="120" w:line="240" w:lineRule="auto"/>
              <w:ind w:left="129"/>
              <w:rPr>
                <w:rFonts w:ascii="Arial" w:eastAsia="Times New Roman" w:hAnsi="Arial" w:cs="Arial"/>
                <w:lang w:eastAsia="en-GB"/>
              </w:rPr>
            </w:pPr>
          </w:p>
        </w:tc>
      </w:tr>
      <w:tr w:rsidR="0065084B" w14:paraId="42110574"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84CCF" w14:textId="77777777" w:rsidR="0065084B" w:rsidRDefault="0065084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B79112" w14:textId="77777777" w:rsidR="0065084B" w:rsidRDefault="0065084B">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C451A5C" w14:textId="77777777" w:rsidR="0065084B" w:rsidRDefault="0065084B">
            <w:pPr>
              <w:spacing w:before="120" w:after="120" w:line="240" w:lineRule="auto"/>
              <w:ind w:left="129"/>
              <w:rPr>
                <w:rFonts w:ascii="Arial" w:eastAsia="Times New Roman" w:hAnsi="Arial" w:cs="Arial"/>
                <w:lang w:eastAsia="en-GB"/>
              </w:rPr>
            </w:pPr>
          </w:p>
        </w:tc>
      </w:tr>
    </w:tbl>
    <w:p w14:paraId="013058C7" w14:textId="77777777" w:rsidR="0065084B" w:rsidRDefault="0065084B" w:rsidP="00A043DA">
      <w:pPr>
        <w:pStyle w:val="BodyText1"/>
      </w:pPr>
    </w:p>
    <w:p w14:paraId="136FE8D2" w14:textId="77777777" w:rsidR="00E326A4" w:rsidRDefault="00E326A4" w:rsidP="004C692F">
      <w:pPr>
        <w:rPr>
          <w:rFonts w:ascii="Arial" w:eastAsia="Times New Roman" w:hAnsi="Arial" w:cs="Arial"/>
          <w:b/>
          <w:color w:val="016574"/>
          <w:sz w:val="32"/>
          <w:szCs w:val="26"/>
        </w:rPr>
      </w:pPr>
    </w:p>
    <w:p w14:paraId="3292CE12" w14:textId="77777777" w:rsidR="0056564B" w:rsidRDefault="0056564B" w:rsidP="004C692F">
      <w:pPr>
        <w:rPr>
          <w:rFonts w:ascii="Arial" w:eastAsia="Times New Roman" w:hAnsi="Arial" w:cs="Arial"/>
          <w:b/>
          <w:color w:val="016574"/>
          <w:sz w:val="32"/>
          <w:szCs w:val="26"/>
        </w:rPr>
      </w:pPr>
    </w:p>
    <w:p w14:paraId="0827F1CF" w14:textId="77777777" w:rsidR="0056564B" w:rsidRDefault="0056564B" w:rsidP="004C692F">
      <w:pPr>
        <w:rPr>
          <w:rFonts w:ascii="Arial" w:eastAsia="Times New Roman" w:hAnsi="Arial" w:cs="Arial"/>
          <w:b/>
          <w:color w:val="016574"/>
          <w:sz w:val="32"/>
          <w:szCs w:val="26"/>
        </w:rPr>
      </w:pPr>
    </w:p>
    <w:p w14:paraId="2A5A776D" w14:textId="77777777" w:rsidR="0056564B" w:rsidRDefault="0056564B" w:rsidP="004C692F">
      <w:pPr>
        <w:rPr>
          <w:rFonts w:ascii="Arial" w:eastAsia="Times New Roman" w:hAnsi="Arial" w:cs="Arial"/>
          <w:b/>
          <w:color w:val="016574"/>
          <w:sz w:val="32"/>
          <w:szCs w:val="26"/>
        </w:rPr>
      </w:pPr>
    </w:p>
    <w:p w14:paraId="110637E1" w14:textId="77777777" w:rsidR="0056564B" w:rsidRDefault="0056564B" w:rsidP="004C692F">
      <w:pPr>
        <w:rPr>
          <w:rFonts w:ascii="Arial" w:eastAsia="Times New Roman" w:hAnsi="Arial" w:cs="Arial"/>
          <w:b/>
          <w:color w:val="016574"/>
          <w:sz w:val="32"/>
          <w:szCs w:val="26"/>
        </w:rPr>
      </w:pPr>
    </w:p>
    <w:p w14:paraId="6DA460BA" w14:textId="77777777" w:rsidR="0056564B" w:rsidRDefault="0056564B" w:rsidP="004C692F">
      <w:pPr>
        <w:rPr>
          <w:rFonts w:ascii="Arial" w:eastAsia="Times New Roman" w:hAnsi="Arial" w:cs="Arial"/>
          <w:b/>
          <w:color w:val="016574"/>
          <w:sz w:val="32"/>
          <w:szCs w:val="26"/>
        </w:rPr>
      </w:pPr>
    </w:p>
    <w:p w14:paraId="124FF53B" w14:textId="77777777" w:rsidR="0056564B" w:rsidRDefault="0056564B" w:rsidP="004C692F">
      <w:pPr>
        <w:rPr>
          <w:rFonts w:ascii="Arial" w:eastAsia="Times New Roman" w:hAnsi="Arial" w:cs="Arial"/>
          <w:b/>
          <w:color w:val="016574"/>
          <w:sz w:val="32"/>
          <w:szCs w:val="26"/>
        </w:rPr>
      </w:pPr>
    </w:p>
    <w:p w14:paraId="6192E0F9" w14:textId="77777777" w:rsidR="0056564B" w:rsidRDefault="0056564B" w:rsidP="004C692F">
      <w:pPr>
        <w:rPr>
          <w:rFonts w:ascii="Arial" w:eastAsia="Times New Roman" w:hAnsi="Arial" w:cs="Arial"/>
          <w:b/>
          <w:color w:val="016574"/>
          <w:sz w:val="32"/>
          <w:szCs w:val="26"/>
        </w:rPr>
      </w:pPr>
    </w:p>
    <w:p w14:paraId="373D81B5" w14:textId="77777777" w:rsidR="0056564B" w:rsidRDefault="0056564B" w:rsidP="004C692F">
      <w:pPr>
        <w:rPr>
          <w:rFonts w:ascii="Arial" w:eastAsia="Times New Roman" w:hAnsi="Arial" w:cs="Arial"/>
          <w:b/>
          <w:color w:val="016574"/>
          <w:sz w:val="32"/>
          <w:szCs w:val="26"/>
        </w:rPr>
      </w:pPr>
    </w:p>
    <w:p w14:paraId="6D0D6C90" w14:textId="4925025A" w:rsidR="0026681B" w:rsidRDefault="0026681B" w:rsidP="004C692F">
      <w:pPr>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0ECD8EDD" w14:textId="5E1FB0FC" w:rsidR="00D65664" w:rsidRDefault="0056564B" w:rsidP="00D65664">
      <w:pPr>
        <w:pStyle w:val="Heading2"/>
      </w:pPr>
      <w:bookmarkStart w:id="22" w:name="_Toc201930078"/>
      <w:r>
        <w:lastRenderedPageBreak/>
        <w:t xml:space="preserve">Section 3 - </w:t>
      </w:r>
      <w:r w:rsidR="79562DBB">
        <w:t>Screening environmental risk assessment</w:t>
      </w:r>
      <w:bookmarkEnd w:id="22"/>
      <w:r w:rsidR="79562DBB">
        <w:t xml:space="preserve"> </w:t>
      </w:r>
    </w:p>
    <w:p w14:paraId="2D47E015" w14:textId="502C2011" w:rsidR="006243FF" w:rsidRDefault="0067741E" w:rsidP="0067741E">
      <w:pPr>
        <w:pStyle w:val="Heading3"/>
        <w:spacing w:before="600"/>
        <w:rPr>
          <w:color w:val="016574" w:themeColor="accent6"/>
        </w:rPr>
      </w:pPr>
      <w:bookmarkStart w:id="23" w:name="_Toc201930079"/>
      <w:r>
        <w:rPr>
          <w:color w:val="016574" w:themeColor="accent6"/>
        </w:rPr>
        <w:t xml:space="preserve">3.1   </w:t>
      </w:r>
      <w:r w:rsidR="6165F600" w:rsidRPr="4B5D9B71">
        <w:rPr>
          <w:color w:val="016574" w:themeColor="accent6"/>
        </w:rPr>
        <w:t>Permitted biomass</w:t>
      </w:r>
      <w:bookmarkEnd w:id="23"/>
    </w:p>
    <w:p w14:paraId="7E387382" w14:textId="0635F6CC" w:rsidR="091882D5" w:rsidRDefault="091882D5" w:rsidP="004212B4">
      <w:pPr>
        <w:rPr>
          <w:color w:val="016574" w:themeColor="accent6"/>
        </w:rPr>
      </w:pPr>
      <w:r>
        <w:rPr>
          <w:noProof/>
        </w:rPr>
        <mc:AlternateContent>
          <mc:Choice Requires="wps">
            <w:drawing>
              <wp:inline distT="45720" distB="45720" distL="114300" distR="114300" wp14:anchorId="720EE60C" wp14:editId="50DF0C50">
                <wp:extent cx="6400800" cy="1530350"/>
                <wp:effectExtent l="0" t="0" r="19050" b="12700"/>
                <wp:docPr id="955333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0"/>
                        </a:xfrm>
                        <a:prstGeom prst="rect">
                          <a:avLst/>
                        </a:prstGeom>
                        <a:solidFill>
                          <a:srgbClr val="FFFFFF"/>
                        </a:solidFill>
                        <a:ln w="19050">
                          <a:solidFill>
                            <a:srgbClr val="016574"/>
                          </a:solidFill>
                          <a:miter lim="800000"/>
                          <a:headEnd/>
                          <a:tailEnd/>
                        </a:ln>
                      </wps:spPr>
                      <wps:txbx>
                        <w:txbxContent>
                          <w:p w14:paraId="0C0C71BB" w14:textId="77777777" w:rsidR="006448CD" w:rsidRPr="00AC767F" w:rsidRDefault="006448CD" w:rsidP="00D66E44">
                            <w:pPr>
                              <w:spacing w:before="120"/>
                            </w:pPr>
                            <w:r w:rsidRPr="00FE13B7">
                              <w:t>Is an increase to the farm’s permitted biomass limit being sought?</w:t>
                            </w:r>
                          </w:p>
                          <w:p w14:paraId="78F77EA2" w14:textId="2FDF37AA" w:rsidR="002933FF" w:rsidRDefault="002933FF" w:rsidP="0016745E">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C2124C" w14:textId="77777777" w:rsidR="002933FF" w:rsidRPr="0062093E" w:rsidRDefault="002933FF" w:rsidP="002933FF">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xmlns:arto="http://schemas.microsoft.com/office/word/2006/arto">
            <w:pict>
              <v:shapetype w14:anchorId="720EE60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" strokecolor="#016574" strokeweight="1.5pt">
                <v:textbox>
                  <w:txbxContent>
                    <w:p w14:paraId="0C0C71BB" w14:textId="77777777" w:rsidR="006448CD" w:rsidRPr="00AC767F" w:rsidRDefault="006448CD" w:rsidP="00D66E44">
                      <w:pPr>
                        <w:spacing w:before="120"/>
                      </w:pPr>
                      <w:r w:rsidRPr="00FE13B7">
                        <w:t>Is an increase to the farm’s permitted biomass limit being sought?</w:t>
                      </w:r>
                    </w:p>
                    <w:p w14:paraId="78F77EA2" w14:textId="2FDF37AA" w:rsidR="002933FF" w:rsidRDefault="002933FF" w:rsidP="0016745E">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C2124C" w14:textId="77777777" w:rsidR="002933FF" w:rsidRPr="0062093E" w:rsidRDefault="002933FF" w:rsidP="002933FF">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06C944FD" w14:textId="67DDF335" w:rsidR="002933FF" w:rsidRDefault="00F25FF4" w:rsidP="00F25FF4">
      <w:pPr>
        <w:pStyle w:val="Heading3"/>
        <w:spacing w:before="720"/>
        <w:rPr>
          <w:color w:val="016574" w:themeColor="accent6"/>
        </w:rPr>
      </w:pPr>
      <w:bookmarkStart w:id="24" w:name="_Toc201930080"/>
      <w:r>
        <w:rPr>
          <w:color w:val="016574" w:themeColor="accent6"/>
        </w:rPr>
        <w:t xml:space="preserve">3.2   </w:t>
      </w:r>
      <w:r w:rsidR="6165F600" w:rsidRPr="4B5D9B71">
        <w:rPr>
          <w:color w:val="016574" w:themeColor="accent6"/>
        </w:rPr>
        <w:t>Permitted medicine discharge</w:t>
      </w:r>
      <w:bookmarkEnd w:id="24"/>
    </w:p>
    <w:p w14:paraId="5823E044" w14:textId="06B4C34D" w:rsidR="00AC767F" w:rsidRPr="00AC767F" w:rsidRDefault="00CD634F" w:rsidP="00AC767F">
      <w:r>
        <w:rPr>
          <w:noProof/>
        </w:rPr>
        <mc:AlternateContent>
          <mc:Choice Requires="wps">
            <w:drawing>
              <wp:inline distT="45720" distB="45720" distL="114300" distR="114300" wp14:anchorId="5FB50D41" wp14:editId="6C941D47">
                <wp:extent cx="6400800" cy="1530350"/>
                <wp:effectExtent l="0" t="0" r="19050" b="12700"/>
                <wp:docPr id="11472713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0"/>
                        </a:xfrm>
                        <a:prstGeom prst="rect">
                          <a:avLst/>
                        </a:prstGeom>
                        <a:solidFill>
                          <a:srgbClr val="FFFFFF"/>
                        </a:solidFill>
                        <a:ln w="19050">
                          <a:solidFill>
                            <a:srgbClr val="016574"/>
                          </a:solidFill>
                          <a:miter lim="800000"/>
                          <a:headEnd/>
                          <a:tailEnd/>
                        </a:ln>
                      </wps:spPr>
                      <wps:txbx>
                        <w:txbxContent>
                          <w:p w14:paraId="4CD2CDE6" w14:textId="77777777" w:rsidR="00CD634F" w:rsidRDefault="00CD634F" w:rsidP="00D66E44">
                            <w:pPr>
                              <w:spacing w:before="120"/>
                              <w:rPr>
                                <w:rFonts w:cs="Arial"/>
                                <w:bCs/>
                              </w:rPr>
                            </w:pPr>
                            <w:r w:rsidRPr="00FE13B7">
                              <w:t>Is an increase to a permitted medicine discharge limit being sought?</w:t>
                            </w:r>
                          </w:p>
                          <w:p w14:paraId="660EE34B" w14:textId="63EEB600" w:rsidR="00CD634F" w:rsidRDefault="00CD634F" w:rsidP="00967F2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69925701"/>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p>
                          <w:p w14:paraId="6432AA1B" w14:textId="77777777" w:rsidR="00CD634F" w:rsidRPr="0062093E" w:rsidRDefault="00CD634F" w:rsidP="00CD634F">
                            <w:pPr>
                              <w:spacing w:before="120" w:line="240" w:lineRule="auto"/>
                              <w:ind w:left="851" w:hanging="709"/>
                            </w:pPr>
                            <w:r>
                              <w:rPr>
                                <w:rFonts w:cs="Arial"/>
                                <w:bCs/>
                              </w:rPr>
                              <w:t>No</w:t>
                            </w:r>
                            <w:r>
                              <w:rPr>
                                <w:rFonts w:cs="Arial"/>
                                <w:bCs/>
                              </w:rPr>
                              <w:tab/>
                            </w:r>
                            <w:sdt>
                              <w:sdtPr>
                                <w:rPr>
                                  <w:rFonts w:cs="Arial"/>
                                  <w:b/>
                                  <w:color w:val="016574"/>
                                  <w:sz w:val="52"/>
                                  <w:szCs w:val="52"/>
                                </w:rPr>
                                <w:id w:val="122132998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w:pict>
              <v:shapetype w14:anchorId="5FB50D41"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" strokecolor="#016574" strokeweight="1.5pt">
                <v:textbox>
                  <w:txbxContent>
                    <w:p w14:paraId="4CD2CDE6" w14:textId="77777777" w:rsidR="00CD634F" w:rsidRDefault="00CD634F" w:rsidP="00D66E44">
                      <w:pPr>
                        <w:spacing w:before="120"/>
                        <w:rPr>
                          <w:rFonts w:cs="Arial"/>
                          <w:bCs/>
                        </w:rPr>
                      </w:pPr>
                      <w:r w:rsidRPr="00FE13B7">
                        <w:t>Is an increase to a permitted medicine discharge limit being sought?</w:t>
                      </w:r>
                    </w:p>
                    <w:p w14:paraId="660EE34B" w14:textId="63EEB600" w:rsidR="00CD634F" w:rsidRDefault="00CD634F" w:rsidP="00967F2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69925701"/>
                          <w14:checkbox>
                            <w14:checked w14:val="0"/>
                            <w14:checkedState w14:val="2612" w14:font="MS Gothic"/>
                            <w14:uncheckedState w14:val="2610" w14:font="MS Gothic"/>
                          </w14:checkbox>
                        </w:sdtPr>
                        <w:sdtContent>
                          <w:r w:rsidR="00004257">
                            <w:rPr>
                              <w:rFonts w:ascii="MS Gothic" w:eastAsia="MS Gothic" w:hAnsi="MS Gothic" w:cs="Arial" w:hint="eastAsia"/>
                              <w:b/>
                              <w:color w:val="016574"/>
                              <w:sz w:val="52"/>
                              <w:szCs w:val="52"/>
                            </w:rPr>
                            <w:t>☐</w:t>
                          </w:r>
                        </w:sdtContent>
                      </w:sdt>
                    </w:p>
                    <w:p w14:paraId="6432AA1B" w14:textId="77777777" w:rsidR="00CD634F" w:rsidRPr="0062093E" w:rsidRDefault="00CD634F" w:rsidP="00CD634F">
                      <w:pPr>
                        <w:spacing w:before="120" w:line="240" w:lineRule="auto"/>
                        <w:ind w:left="851" w:hanging="709"/>
                      </w:pPr>
                      <w:r>
                        <w:rPr>
                          <w:rFonts w:cs="Arial"/>
                          <w:bCs/>
                        </w:rPr>
                        <w:t>No</w:t>
                      </w:r>
                      <w:r>
                        <w:rPr>
                          <w:rFonts w:cs="Arial"/>
                          <w:bCs/>
                        </w:rPr>
                        <w:tab/>
                      </w:r>
                      <w:sdt>
                        <w:sdtPr>
                          <w:rPr>
                            <w:rFonts w:cs="Arial"/>
                            <w:b/>
                            <w:color w:val="016574"/>
                            <w:sz w:val="52"/>
                            <w:szCs w:val="52"/>
                          </w:rPr>
                          <w:id w:val="122132998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7C874C50" w14:textId="7D674787" w:rsidR="002933FF" w:rsidRDefault="00F25FF4" w:rsidP="00F25FF4">
      <w:pPr>
        <w:pStyle w:val="Heading3"/>
        <w:spacing w:before="720"/>
        <w:rPr>
          <w:color w:val="016574" w:themeColor="accent1"/>
        </w:rPr>
      </w:pPr>
      <w:bookmarkStart w:id="25" w:name="_Toc201930081"/>
      <w:r>
        <w:rPr>
          <w:color w:val="016574" w:themeColor="accent6"/>
        </w:rPr>
        <w:t xml:space="preserve">3.3   </w:t>
      </w:r>
      <w:r w:rsidR="6165F600" w:rsidRPr="4B5D9B71">
        <w:rPr>
          <w:color w:val="016574" w:themeColor="accent6"/>
        </w:rPr>
        <w:t>Infrastructure change</w:t>
      </w:r>
      <w:bookmarkEnd w:id="25"/>
    </w:p>
    <w:p w14:paraId="386B98C4" w14:textId="0CF25208" w:rsidR="002933FF" w:rsidRDefault="000E3248" w:rsidP="002933FF">
      <w:pPr>
        <w:pStyle w:val="BodyText1"/>
      </w:pPr>
      <w:r>
        <w:rPr>
          <w:noProof/>
        </w:rPr>
        <mc:AlternateContent>
          <mc:Choice Requires="wps">
            <w:drawing>
              <wp:inline distT="45720" distB="45720" distL="114300" distR="114300" wp14:anchorId="18C3E2DF" wp14:editId="53088942">
                <wp:extent cx="6318885" cy="2295525"/>
                <wp:effectExtent l="0" t="0" r="24765" b="28575"/>
                <wp:docPr id="20787027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2295525"/>
                        </a:xfrm>
                        <a:prstGeom prst="rect">
                          <a:avLst/>
                        </a:prstGeom>
                        <a:solidFill>
                          <a:srgbClr val="FFFFFF"/>
                        </a:solidFill>
                        <a:ln w="19050">
                          <a:solidFill>
                            <a:srgbClr val="016574"/>
                          </a:solidFill>
                          <a:miter lim="800000"/>
                          <a:headEnd/>
                          <a:tailEnd/>
                        </a:ln>
                      </wps:spPr>
                      <wps:txbx>
                        <w:txbxContent>
                          <w:p w14:paraId="3C7398EE" w14:textId="6EAEAC3B" w:rsidR="00D26044" w:rsidRDefault="004C5C5B" w:rsidP="00E17A99">
                            <w:pPr>
                              <w:spacing w:before="120"/>
                              <w:ind w:left="851" w:hanging="851"/>
                              <w:rPr>
                                <w:rFonts w:cs="Arial"/>
                                <w:bCs/>
                              </w:rPr>
                            </w:pPr>
                            <w:r w:rsidRPr="00FE13B7">
                              <w:t xml:space="preserve">Will </w:t>
                            </w:r>
                            <w:r>
                              <w:t>the proposed infrastructure change result in either:</w:t>
                            </w:r>
                          </w:p>
                          <w:p w14:paraId="17DD7A21" w14:textId="090DCDFE" w:rsidR="000E3248" w:rsidRPr="00E75B44" w:rsidRDefault="000E3248" w:rsidP="006E3876">
                            <w:pPr>
                              <w:pStyle w:val="ListParagraph"/>
                              <w:numPr>
                                <w:ilvl w:val="0"/>
                                <w:numId w:val="20"/>
                              </w:numPr>
                              <w:spacing w:before="120" w:line="240" w:lineRule="auto"/>
                              <w:ind w:left="567" w:hanging="425"/>
                              <w:rPr>
                                <w:rFonts w:cs="Arial"/>
                                <w:b/>
                                <w:color w:val="016574"/>
                                <w:sz w:val="52"/>
                                <w:szCs w:val="52"/>
                              </w:rPr>
                            </w:pPr>
                            <w:r w:rsidRPr="00E75B44">
                              <w:rPr>
                                <w:rFonts w:cs="Arial"/>
                                <w:bCs/>
                              </w:rPr>
                              <w:t>A decrease in total pen surface area</w:t>
                            </w:r>
                            <w:r w:rsidR="00967F26" w:rsidRPr="00E75B44">
                              <w:rPr>
                                <w:rFonts w:cs="Arial"/>
                                <w:bCs/>
                              </w:rPr>
                              <w:tab/>
                            </w:r>
                            <w:r w:rsidR="00967F26" w:rsidRPr="00E75B44">
                              <w:rPr>
                                <w:rFonts w:cs="Arial"/>
                                <w:bCs/>
                              </w:rPr>
                              <w:tab/>
                            </w:r>
                            <w:r w:rsidR="00967F26" w:rsidRPr="00E75B44">
                              <w:rPr>
                                <w:rFonts w:cs="Arial"/>
                                <w:bCs/>
                              </w:rPr>
                              <w:tab/>
                            </w:r>
                            <w:r w:rsidRPr="00E75B44">
                              <w:rPr>
                                <w:rFonts w:cs="Arial"/>
                                <w:bCs/>
                              </w:rPr>
                              <w:tab/>
                            </w:r>
                            <w:r w:rsidRPr="00E75B44">
                              <w:rPr>
                                <w:rFonts w:cs="Arial"/>
                                <w:bCs/>
                              </w:rPr>
                              <w:tab/>
                            </w:r>
                            <w:r w:rsidRPr="00E75B44">
                              <w:rPr>
                                <w:rFonts w:cs="Arial"/>
                                <w:bCs/>
                              </w:rPr>
                              <w:tab/>
                            </w:r>
                          </w:p>
                          <w:p w14:paraId="26A2F2F8" w14:textId="008726EF" w:rsidR="000E3248" w:rsidRDefault="000E3248" w:rsidP="006E3876">
                            <w:pPr>
                              <w:pStyle w:val="ListParagraph"/>
                              <w:numPr>
                                <w:ilvl w:val="0"/>
                                <w:numId w:val="20"/>
                              </w:numPr>
                              <w:spacing w:before="360" w:after="360" w:line="240" w:lineRule="auto"/>
                              <w:ind w:left="567" w:hanging="425"/>
                              <w:contextualSpacing w:val="0"/>
                            </w:pPr>
                            <w:r w:rsidRPr="00E75B44">
                              <w:rPr>
                                <w:rFonts w:cs="Arial"/>
                                <w:bCs/>
                              </w:rPr>
                              <w:t>A decrease in minimum distance between pens</w:t>
                            </w:r>
                            <w:r w:rsidR="00C20FE2">
                              <w:rPr>
                                <w:rFonts w:cs="Arial"/>
                                <w:bCs/>
                              </w:rPr>
                              <w:t xml:space="preserve"> (m</w:t>
                            </w:r>
                            <w:r>
                              <w:t>easured from the centre point)</w:t>
                            </w:r>
                            <w:r w:rsidR="002A5AB6">
                              <w:t>?</w:t>
                            </w:r>
                          </w:p>
                          <w:p w14:paraId="0F8ECDE7" w14:textId="44FB6030" w:rsidR="00662183" w:rsidRDefault="00561EFD" w:rsidP="00662183">
                            <w:pPr>
                              <w:spacing w:before="120" w:after="120" w:line="240" w:lineRule="auto"/>
                              <w:ind w:left="142"/>
                              <w:rPr>
                                <w:rFonts w:ascii="Segoe UI Symbol" w:hAnsi="Segoe UI Symbol" w:cs="Segoe UI Symbol"/>
                              </w:rPr>
                            </w:pPr>
                            <w:r>
                              <w:t>Yes</w:t>
                            </w:r>
                            <w:r w:rsidR="00B01668" w:rsidRPr="00BC0646">
                              <w:rPr>
                                <w:sz w:val="52"/>
                                <w:szCs w:val="52"/>
                              </w:rPr>
                              <w:t xml:space="preserve"> </w:t>
                            </w:r>
                            <w:r w:rsidR="00B01668" w:rsidRPr="00BC0646">
                              <w:rPr>
                                <w:sz w:val="48"/>
                                <w:szCs w:val="48"/>
                              </w:rPr>
                              <w:t xml:space="preserve">  </w:t>
                            </w:r>
                            <w:sdt>
                              <w:sdtPr>
                                <w:rPr>
                                  <w:rFonts w:cs="Arial"/>
                                  <w:b/>
                                  <w:color w:val="016574"/>
                                  <w:sz w:val="52"/>
                                  <w:szCs w:val="52"/>
                                </w:rPr>
                                <w:id w:val="2059973617"/>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p w14:paraId="63E0BAAD" w14:textId="4793B33F" w:rsidR="00561EFD" w:rsidRDefault="00561EFD" w:rsidP="00662183">
                            <w:pPr>
                              <w:spacing w:before="120" w:after="360" w:line="240" w:lineRule="auto"/>
                              <w:ind w:left="142"/>
                            </w:pPr>
                            <w:r>
                              <w:t>No</w:t>
                            </w:r>
                            <w:r w:rsidR="00B01668" w:rsidRPr="00BC0646">
                              <w:rPr>
                                <w:sz w:val="72"/>
                                <w:szCs w:val="72"/>
                              </w:rPr>
                              <w:t xml:space="preserve">  </w:t>
                            </w:r>
                            <w:r w:rsidR="00B01668" w:rsidRPr="00BC0646">
                              <w:rPr>
                                <w:sz w:val="48"/>
                                <w:szCs w:val="48"/>
                              </w:rPr>
                              <w:t xml:space="preserve"> </w:t>
                            </w:r>
                            <w:sdt>
                              <w:sdtPr>
                                <w:rPr>
                                  <w:rFonts w:cs="Arial"/>
                                  <w:b/>
                                  <w:color w:val="016574"/>
                                  <w:sz w:val="52"/>
                                  <w:szCs w:val="52"/>
                                </w:rPr>
                                <w:id w:val="-1650204050"/>
                                <w14:checkbox>
                                  <w14:checked w14:val="0"/>
                                  <w14:checkedState w14:val="2612" w14:font="MS Gothic"/>
                                  <w14:uncheckedState w14:val="2610" w14:font="MS Gothic"/>
                                </w14:checkbox>
                              </w:sdtPr>
                              <w:sdtEnd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txbxContent>
                      </wps:txbx>
                      <wps:bodyPr rot="0" vert="horz" wrap="square" lIns="91440" tIns="45720" rIns="91440" bIns="45720" anchor="t" anchorCtr="0">
                        <a:noAutofit/>
                      </wps:bodyPr>
                    </wps:wsp>
                  </a:graphicData>
                </a:graphic>
              </wp:inline>
            </w:drawing>
          </mc:Choice>
          <mc:Fallback>
            <w:pict>
              <v:shape w14:anchorId="18C3E2D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497.5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" strokecolor="#016574" strokeweight="1.5pt">
                <v:textbox>
                  <w:txbxContent>
                    <w:p w14:paraId="3C7398EE" w14:textId="6EAEAC3B" w:rsidR="00D26044" w:rsidRDefault="004C5C5B" w:rsidP="00E17A99">
                      <w:pPr>
                        <w:spacing w:before="120"/>
                        <w:ind w:left="851" w:hanging="851"/>
                        <w:rPr>
                          <w:rFonts w:cs="Arial"/>
                          <w:bCs/>
                        </w:rPr>
                      </w:pPr>
                      <w:r w:rsidRPr="00FE13B7">
                        <w:t xml:space="preserve">Will </w:t>
                      </w:r>
                      <w:r>
                        <w:t>the proposed infrastructure change result in either:</w:t>
                      </w:r>
                    </w:p>
                    <w:p w14:paraId="17DD7A21" w14:textId="090DCDFE" w:rsidR="000E3248" w:rsidRPr="00E75B44" w:rsidRDefault="000E3248" w:rsidP="006E3876">
                      <w:pPr>
                        <w:pStyle w:val="ListParagraph"/>
                        <w:numPr>
                          <w:ilvl w:val="0"/>
                          <w:numId w:val="20"/>
                        </w:numPr>
                        <w:spacing w:before="120" w:line="240" w:lineRule="auto"/>
                        <w:ind w:left="567" w:hanging="425"/>
                        <w:rPr>
                          <w:rFonts w:cs="Arial"/>
                          <w:b/>
                          <w:color w:val="016574"/>
                          <w:sz w:val="52"/>
                          <w:szCs w:val="52"/>
                        </w:rPr>
                      </w:pPr>
                      <w:r w:rsidRPr="00E75B44">
                        <w:rPr>
                          <w:rFonts w:cs="Arial"/>
                          <w:bCs/>
                        </w:rPr>
                        <w:t>A decrease in total pen surface area</w:t>
                      </w:r>
                      <w:r w:rsidR="00967F26" w:rsidRPr="00E75B44">
                        <w:rPr>
                          <w:rFonts w:cs="Arial"/>
                          <w:bCs/>
                        </w:rPr>
                        <w:tab/>
                      </w:r>
                      <w:r w:rsidR="00967F26" w:rsidRPr="00E75B44">
                        <w:rPr>
                          <w:rFonts w:cs="Arial"/>
                          <w:bCs/>
                        </w:rPr>
                        <w:tab/>
                      </w:r>
                      <w:r w:rsidR="00967F26" w:rsidRPr="00E75B44">
                        <w:rPr>
                          <w:rFonts w:cs="Arial"/>
                          <w:bCs/>
                        </w:rPr>
                        <w:tab/>
                      </w:r>
                      <w:r w:rsidRPr="00E75B44">
                        <w:rPr>
                          <w:rFonts w:cs="Arial"/>
                          <w:bCs/>
                        </w:rPr>
                        <w:tab/>
                      </w:r>
                      <w:r w:rsidRPr="00E75B44">
                        <w:rPr>
                          <w:rFonts w:cs="Arial"/>
                          <w:bCs/>
                        </w:rPr>
                        <w:tab/>
                      </w:r>
                      <w:r w:rsidRPr="00E75B44">
                        <w:rPr>
                          <w:rFonts w:cs="Arial"/>
                          <w:bCs/>
                        </w:rPr>
                        <w:tab/>
                      </w:r>
                    </w:p>
                    <w:p w14:paraId="26A2F2F8" w14:textId="008726EF" w:rsidR="000E3248" w:rsidRDefault="000E3248" w:rsidP="006E3876">
                      <w:pPr>
                        <w:pStyle w:val="ListParagraph"/>
                        <w:numPr>
                          <w:ilvl w:val="0"/>
                          <w:numId w:val="20"/>
                        </w:numPr>
                        <w:spacing w:before="360" w:after="360" w:line="240" w:lineRule="auto"/>
                        <w:ind w:left="567" w:hanging="425"/>
                        <w:contextualSpacing w:val="0"/>
                      </w:pPr>
                      <w:r w:rsidRPr="00E75B44">
                        <w:rPr>
                          <w:rFonts w:cs="Arial"/>
                          <w:bCs/>
                        </w:rPr>
                        <w:t>A decrease in minimum distance between pens</w:t>
                      </w:r>
                      <w:r w:rsidR="00C20FE2">
                        <w:rPr>
                          <w:rFonts w:cs="Arial"/>
                          <w:bCs/>
                        </w:rPr>
                        <w:t xml:space="preserve"> (m</w:t>
                      </w:r>
                      <w:r>
                        <w:t>easured from the centre point)</w:t>
                      </w:r>
                      <w:r w:rsidR="002A5AB6">
                        <w:t>?</w:t>
                      </w:r>
                    </w:p>
                    <w:p w14:paraId="0F8ECDE7" w14:textId="44FB6030" w:rsidR="00662183" w:rsidRDefault="00561EFD" w:rsidP="00662183">
                      <w:pPr>
                        <w:spacing w:before="120" w:after="120" w:line="240" w:lineRule="auto"/>
                        <w:ind w:left="142"/>
                        <w:rPr>
                          <w:rFonts w:ascii="Segoe UI Symbol" w:hAnsi="Segoe UI Symbol" w:cs="Segoe UI Symbol"/>
                        </w:rPr>
                      </w:pPr>
                      <w:r>
                        <w:t>Yes</w:t>
                      </w:r>
                      <w:r w:rsidR="00B01668" w:rsidRPr="00BC0646">
                        <w:rPr>
                          <w:sz w:val="52"/>
                          <w:szCs w:val="52"/>
                        </w:rPr>
                        <w:t xml:space="preserve"> </w:t>
                      </w:r>
                      <w:r w:rsidR="00B01668" w:rsidRPr="00BC0646">
                        <w:rPr>
                          <w:sz w:val="48"/>
                          <w:szCs w:val="48"/>
                        </w:rPr>
                        <w:t xml:space="preserve">  </w:t>
                      </w:r>
                      <w:sdt>
                        <w:sdtPr>
                          <w:rPr>
                            <w:rFonts w:cs="Arial"/>
                            <w:b/>
                            <w:color w:val="016574"/>
                            <w:sz w:val="52"/>
                            <w:szCs w:val="52"/>
                          </w:rPr>
                          <w:id w:val="2059973617"/>
                          <w14:checkbox>
                            <w14:checked w14:val="0"/>
                            <w14:checkedState w14:val="2612" w14:font="MS Gothic"/>
                            <w14:uncheckedState w14:val="2610" w14:font="MS Gothic"/>
                          </w14:checkbox>
                        </w:sdt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p w14:paraId="63E0BAAD" w14:textId="4793B33F" w:rsidR="00561EFD" w:rsidRDefault="00561EFD" w:rsidP="00662183">
                      <w:pPr>
                        <w:spacing w:before="120" w:after="360" w:line="240" w:lineRule="auto"/>
                        <w:ind w:left="142"/>
                      </w:pPr>
                      <w:r>
                        <w:t>No</w:t>
                      </w:r>
                      <w:r w:rsidR="00B01668" w:rsidRPr="00BC0646">
                        <w:rPr>
                          <w:sz w:val="72"/>
                          <w:szCs w:val="72"/>
                        </w:rPr>
                        <w:t xml:space="preserve">  </w:t>
                      </w:r>
                      <w:r w:rsidR="00B01668" w:rsidRPr="00BC0646">
                        <w:rPr>
                          <w:sz w:val="48"/>
                          <w:szCs w:val="48"/>
                        </w:rPr>
                        <w:t xml:space="preserve"> </w:t>
                      </w:r>
                      <w:sdt>
                        <w:sdtPr>
                          <w:rPr>
                            <w:rFonts w:cs="Arial"/>
                            <w:b/>
                            <w:color w:val="016574"/>
                            <w:sz w:val="52"/>
                            <w:szCs w:val="52"/>
                          </w:rPr>
                          <w:id w:val="-1650204050"/>
                          <w14:checkbox>
                            <w14:checked w14:val="0"/>
                            <w14:checkedState w14:val="2612" w14:font="MS Gothic"/>
                            <w14:uncheckedState w14:val="2610" w14:font="MS Gothic"/>
                          </w14:checkbox>
                        </w:sdtPr>
                        <w:sdtContent>
                          <w:r w:rsidR="00004257">
                            <w:rPr>
                              <w:rFonts w:ascii="MS Gothic" w:eastAsia="MS Gothic" w:hAnsi="MS Gothic" w:cs="Arial" w:hint="eastAsia"/>
                              <w:b/>
                              <w:color w:val="016574"/>
                              <w:sz w:val="52"/>
                              <w:szCs w:val="52"/>
                            </w:rPr>
                            <w:t>☐</w:t>
                          </w:r>
                        </w:sdtContent>
                      </w:sdt>
                      <w:r w:rsidR="00662183">
                        <w:rPr>
                          <w:rFonts w:ascii="Segoe UI Symbol" w:hAnsi="Segoe UI Symbol" w:cs="Segoe UI Symbol"/>
                        </w:rPr>
                        <w:t xml:space="preserve"> </w:t>
                      </w:r>
                    </w:p>
                  </w:txbxContent>
                </v:textbox>
                <w10:anchorlock/>
              </v:shape>
            </w:pict>
          </mc:Fallback>
        </mc:AlternateContent>
      </w:r>
    </w:p>
    <w:p w14:paraId="4F16FC97" w14:textId="4A6B2894" w:rsidR="002933FF" w:rsidRDefault="00F25FF4" w:rsidP="00F25FF4">
      <w:pPr>
        <w:pStyle w:val="Heading3"/>
        <w:rPr>
          <w:color w:val="016574" w:themeColor="accent1"/>
        </w:rPr>
      </w:pPr>
      <w:bookmarkStart w:id="26" w:name="_Toc201930082"/>
      <w:r>
        <w:rPr>
          <w:color w:val="016574" w:themeColor="accent6"/>
        </w:rPr>
        <w:lastRenderedPageBreak/>
        <w:t xml:space="preserve">3.4   </w:t>
      </w:r>
      <w:r w:rsidR="52B98E24" w:rsidRPr="0EF3A575">
        <w:rPr>
          <w:color w:val="016574" w:themeColor="accent6"/>
        </w:rPr>
        <w:t>New pen centre</w:t>
      </w:r>
      <w:bookmarkEnd w:id="26"/>
    </w:p>
    <w:p w14:paraId="486DE38C" w14:textId="1CB8796C" w:rsidR="00AC767F" w:rsidRPr="00AC767F" w:rsidRDefault="00C50FA7" w:rsidP="00AC767F">
      <w:r>
        <w:rPr>
          <w:noProof/>
        </w:rPr>
        <mc:AlternateContent>
          <mc:Choice Requires="wps">
            <w:drawing>
              <wp:inline distT="45720" distB="45720" distL="114300" distR="114300" wp14:anchorId="0BFAD885" wp14:editId="0AA3274E">
                <wp:extent cx="6400800" cy="1790700"/>
                <wp:effectExtent l="0" t="0" r="19050" b="19050"/>
                <wp:docPr id="14003432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23AD8529" w14:textId="385DE181" w:rsidR="0049492E" w:rsidRDefault="0049492E" w:rsidP="005671EE">
                            <w:pPr>
                              <w:spacing w:before="120"/>
                              <w:rPr>
                                <w:rFonts w:cs="Arial"/>
                                <w:bCs/>
                              </w:rPr>
                            </w:pPr>
                            <w:r w:rsidRPr="00FE13B7">
                              <w:t>Will the location of the centre of the new pen group layout be more than a distance of 18</w:t>
                            </w:r>
                            <w:r>
                              <w:t xml:space="preserve">0 </w:t>
                            </w:r>
                            <w:r w:rsidRPr="00FE13B7">
                              <w:t>metres from the centre of the last modelled layout?</w:t>
                            </w:r>
                          </w:p>
                          <w:p w14:paraId="78DEF991" w14:textId="58C549D0" w:rsidR="00C50FA7" w:rsidRDefault="00C50FA7"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288279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1939FF" w14:textId="77777777" w:rsidR="00C50FA7" w:rsidRPr="0062093E" w:rsidRDefault="00C50FA7" w:rsidP="00C50FA7">
                            <w:pPr>
                              <w:spacing w:before="120" w:line="240" w:lineRule="auto"/>
                              <w:ind w:left="851" w:hanging="709"/>
                            </w:pPr>
                            <w:r>
                              <w:rPr>
                                <w:rFonts w:cs="Arial"/>
                                <w:bCs/>
                              </w:rPr>
                              <w:t>No</w:t>
                            </w:r>
                            <w:r>
                              <w:rPr>
                                <w:rFonts w:cs="Arial"/>
                                <w:bCs/>
                              </w:rPr>
                              <w:tab/>
                            </w:r>
                            <w:sdt>
                              <w:sdtPr>
                                <w:rPr>
                                  <w:rFonts w:cs="Arial"/>
                                  <w:b/>
                                  <w:color w:val="016574"/>
                                  <w:sz w:val="52"/>
                                  <w:szCs w:val="52"/>
                                </w:rPr>
                                <w:id w:val="119373065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0BFAD88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sGAIAACg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" strokecolor="#016574" strokeweight="1.5pt">
                <v:textbox>
                  <w:txbxContent>
                    <w:p w14:paraId="23AD8529" w14:textId="385DE181" w:rsidR="0049492E" w:rsidRDefault="0049492E" w:rsidP="005671EE">
                      <w:pPr>
                        <w:spacing w:before="120"/>
                        <w:rPr>
                          <w:rFonts w:cs="Arial"/>
                          <w:bCs/>
                        </w:rPr>
                      </w:pPr>
                      <w:r w:rsidRPr="00FE13B7">
                        <w:t xml:space="preserve">Will the location of the centre of the new pen group layout be more than </w:t>
                      </w:r>
                      <w:proofErr w:type="gramStart"/>
                      <w:r w:rsidRPr="00FE13B7">
                        <w:t>a distance of 18</w:t>
                      </w:r>
                      <w:r>
                        <w:t>0</w:t>
                      </w:r>
                      <w:proofErr w:type="gramEnd"/>
                      <w:r>
                        <w:t xml:space="preserve"> </w:t>
                      </w:r>
                      <w:r w:rsidRPr="00FE13B7">
                        <w:t>metres from the centre of the last modelled layout?</w:t>
                      </w:r>
                    </w:p>
                    <w:p w14:paraId="78DEF991" w14:textId="58C549D0" w:rsidR="00C50FA7" w:rsidRDefault="00C50FA7"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288279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1939FF" w14:textId="77777777" w:rsidR="00C50FA7" w:rsidRPr="0062093E" w:rsidRDefault="00C50FA7" w:rsidP="00C50FA7">
                      <w:pPr>
                        <w:spacing w:before="120" w:line="240" w:lineRule="auto"/>
                        <w:ind w:left="851" w:hanging="709"/>
                      </w:pPr>
                      <w:r>
                        <w:rPr>
                          <w:rFonts w:cs="Arial"/>
                          <w:bCs/>
                        </w:rPr>
                        <w:t>No</w:t>
                      </w:r>
                      <w:r>
                        <w:rPr>
                          <w:rFonts w:cs="Arial"/>
                          <w:bCs/>
                        </w:rPr>
                        <w:tab/>
                      </w:r>
                      <w:sdt>
                        <w:sdtPr>
                          <w:rPr>
                            <w:rFonts w:cs="Arial"/>
                            <w:b/>
                            <w:color w:val="016574"/>
                            <w:sz w:val="52"/>
                            <w:szCs w:val="52"/>
                          </w:rPr>
                          <w:id w:val="119373065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7F743E93" w14:textId="491BE3D8" w:rsidR="00B37790" w:rsidRDefault="00F25FF4" w:rsidP="00F25FF4">
      <w:pPr>
        <w:pStyle w:val="Heading3"/>
        <w:spacing w:before="720"/>
        <w:rPr>
          <w:color w:val="016574" w:themeColor="accent1"/>
        </w:rPr>
      </w:pPr>
      <w:bookmarkStart w:id="27" w:name="_Toc201930083"/>
      <w:r>
        <w:rPr>
          <w:color w:val="016574" w:themeColor="accent1"/>
        </w:rPr>
        <w:t xml:space="preserve">3.5   </w:t>
      </w:r>
      <w:r w:rsidR="009B3EB4">
        <w:rPr>
          <w:color w:val="016574" w:themeColor="accent1"/>
        </w:rPr>
        <w:t>Pen group</w:t>
      </w:r>
      <w:r w:rsidR="5AE0B8E8">
        <w:rPr>
          <w:color w:val="016574" w:themeColor="accent1"/>
        </w:rPr>
        <w:t xml:space="preserve"> length and width</w:t>
      </w:r>
      <w:bookmarkEnd w:id="27"/>
    </w:p>
    <w:p w14:paraId="3B34895D" w14:textId="2C5492FF" w:rsidR="79DF0F4E" w:rsidRDefault="79DF0F4E" w:rsidP="004212B4">
      <w:pPr>
        <w:rPr>
          <w:color w:val="016574" w:themeColor="accent6"/>
        </w:rPr>
      </w:pPr>
      <w:r>
        <w:rPr>
          <w:noProof/>
        </w:rPr>
        <mc:AlternateContent>
          <mc:Choice Requires="wps">
            <w:drawing>
              <wp:inline distT="45720" distB="45720" distL="114300" distR="114300" wp14:anchorId="6730CBA9" wp14:editId="0721E28C">
                <wp:extent cx="6400800" cy="1822450"/>
                <wp:effectExtent l="0" t="0" r="19050" b="25400"/>
                <wp:docPr id="111287597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2450"/>
                        </a:xfrm>
                        <a:prstGeom prst="rect">
                          <a:avLst/>
                        </a:prstGeom>
                        <a:solidFill>
                          <a:srgbClr val="FFFFFF"/>
                        </a:solidFill>
                        <a:ln w="19050">
                          <a:solidFill>
                            <a:srgbClr val="016574"/>
                          </a:solidFill>
                          <a:miter lim="800000"/>
                          <a:headEnd/>
                          <a:tailEnd/>
                        </a:ln>
                      </wps:spPr>
                      <wps:txbx>
                        <w:txbxContent>
                          <w:p w14:paraId="624B9C29" w14:textId="77777777" w:rsidR="00C66FED" w:rsidRDefault="00C66FED" w:rsidP="00E17A99">
                            <w:pPr>
                              <w:spacing w:before="120" w:after="120"/>
                            </w:pPr>
                            <w:r w:rsidRPr="00FE13B7">
                              <w:t>Will the length and width of the new pen group layout be more than 180 metres greater than the length and width of the last modelled layout?</w:t>
                            </w:r>
                          </w:p>
                          <w:p w14:paraId="35313670" w14:textId="333564B4" w:rsidR="00B000E2" w:rsidRDefault="00B000E2"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133836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024027" w14:textId="77777777" w:rsidR="00B000E2" w:rsidRPr="0062093E" w:rsidRDefault="00B000E2" w:rsidP="00B000E2">
                            <w:pPr>
                              <w:spacing w:before="120" w:line="240" w:lineRule="auto"/>
                              <w:ind w:left="851" w:hanging="709"/>
                            </w:pPr>
                            <w:r>
                              <w:rPr>
                                <w:rFonts w:cs="Arial"/>
                                <w:bCs/>
                              </w:rPr>
                              <w:t>No</w:t>
                            </w:r>
                            <w:r>
                              <w:rPr>
                                <w:rFonts w:cs="Arial"/>
                                <w:bCs/>
                              </w:rPr>
                              <w:tab/>
                            </w:r>
                            <w:sdt>
                              <w:sdtPr>
                                <w:rPr>
                                  <w:rFonts w:cs="Arial"/>
                                  <w:b/>
                                  <w:color w:val="016574"/>
                                  <w:sz w:val="52"/>
                                  <w:szCs w:val="52"/>
                                </w:rPr>
                                <w:id w:val="214052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6730CBA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" strokecolor="#016574" strokeweight="1.5pt">
                <v:textbox>
                  <w:txbxContent>
                    <w:p w14:paraId="624B9C29" w14:textId="77777777" w:rsidR="00C66FED" w:rsidRDefault="00C66FED" w:rsidP="00E17A99">
                      <w:pPr>
                        <w:spacing w:before="120" w:after="120"/>
                      </w:pPr>
                      <w:r w:rsidRPr="00FE13B7">
                        <w:t>Will the length and width of the new pen group layout be more than 180 metres greater than the length and width of the last modelled layout?</w:t>
                      </w:r>
                    </w:p>
                    <w:p w14:paraId="35313670" w14:textId="333564B4" w:rsidR="00B000E2" w:rsidRDefault="00B000E2"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133836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024027" w14:textId="77777777" w:rsidR="00B000E2" w:rsidRPr="0062093E" w:rsidRDefault="00B000E2" w:rsidP="00B000E2">
                      <w:pPr>
                        <w:spacing w:before="120" w:line="240" w:lineRule="auto"/>
                        <w:ind w:left="851" w:hanging="709"/>
                      </w:pPr>
                      <w:r>
                        <w:rPr>
                          <w:rFonts w:cs="Arial"/>
                          <w:bCs/>
                        </w:rPr>
                        <w:t>No</w:t>
                      </w:r>
                      <w:r>
                        <w:rPr>
                          <w:rFonts w:cs="Arial"/>
                          <w:bCs/>
                        </w:rPr>
                        <w:tab/>
                      </w:r>
                      <w:sdt>
                        <w:sdtPr>
                          <w:rPr>
                            <w:rFonts w:cs="Arial"/>
                            <w:b/>
                            <w:color w:val="016574"/>
                            <w:sz w:val="52"/>
                            <w:szCs w:val="52"/>
                          </w:rPr>
                          <w:id w:val="214052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6138029C" w14:textId="23826513" w:rsidR="00C4722F" w:rsidRDefault="00F25FF4" w:rsidP="00F25FF4">
      <w:pPr>
        <w:pStyle w:val="Heading3"/>
        <w:spacing w:before="720"/>
        <w:rPr>
          <w:color w:val="016574" w:themeColor="accent1"/>
        </w:rPr>
      </w:pPr>
      <w:bookmarkStart w:id="28" w:name="_Toc201930084"/>
      <w:r>
        <w:rPr>
          <w:color w:val="016574" w:themeColor="accent6"/>
        </w:rPr>
        <w:t xml:space="preserve">3.6   </w:t>
      </w:r>
      <w:r w:rsidR="52B98E24" w:rsidRPr="0EF3A575">
        <w:rPr>
          <w:color w:val="016574" w:themeColor="accent6"/>
        </w:rPr>
        <w:t>Orientation of pen layout</w:t>
      </w:r>
      <w:bookmarkEnd w:id="28"/>
    </w:p>
    <w:p w14:paraId="2387FEB9" w14:textId="674413F8" w:rsidR="008641DD" w:rsidRDefault="000460C4" w:rsidP="009B3EB4">
      <w:pPr>
        <w:spacing w:after="120"/>
      </w:pPr>
      <w:r>
        <w:rPr>
          <w:noProof/>
        </w:rPr>
        <mc:AlternateContent>
          <mc:Choice Requires="wps">
            <w:drawing>
              <wp:inline distT="45720" distB="45720" distL="114300" distR="114300" wp14:anchorId="389ABAA7" wp14:editId="3FEC74FE">
                <wp:extent cx="6400800" cy="1790700"/>
                <wp:effectExtent l="0" t="0" r="19050" b="19050"/>
                <wp:docPr id="21166097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7666535E" w14:textId="1F91F957" w:rsidR="002A2314" w:rsidRDefault="00091F18" w:rsidP="00E17A99">
                            <w:pPr>
                              <w:spacing w:before="120" w:after="120"/>
                              <w:rPr>
                                <w:rFonts w:cs="Arial"/>
                                <w:bCs/>
                              </w:rPr>
                            </w:pPr>
                            <w:r>
                              <w:rPr>
                                <w:rFonts w:cs="Arial"/>
                                <w:bCs/>
                              </w:rPr>
                              <w:t xml:space="preserve">Will the </w:t>
                            </w:r>
                            <w:r w:rsidR="00901D98">
                              <w:rPr>
                                <w:rFonts w:cs="Arial"/>
                                <w:bCs/>
                              </w:rPr>
                              <w:t xml:space="preserve">orientation (bearing) of the proposed pen layout be more than </w:t>
                            </w:r>
                            <w:r w:rsidR="00901D98" w:rsidRPr="00FE13B7">
                              <w:t xml:space="preserve">30 degrees </w:t>
                            </w:r>
                            <w:r w:rsidR="003B4963">
                              <w:t xml:space="preserve">in any direction </w:t>
                            </w:r>
                            <w:r w:rsidR="00901D98" w:rsidRPr="00FE13B7">
                              <w:t xml:space="preserve">of that of the last modelled </w:t>
                            </w:r>
                            <w:r w:rsidR="00901D98">
                              <w:t>layout?</w:t>
                            </w:r>
                          </w:p>
                          <w:p w14:paraId="4C9B05F3" w14:textId="4E992333" w:rsidR="000460C4" w:rsidRDefault="000460C4"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422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024C6" w14:textId="77777777" w:rsidR="000460C4" w:rsidRPr="0062093E" w:rsidRDefault="000460C4" w:rsidP="000460C4">
                            <w:pPr>
                              <w:spacing w:before="120" w:line="240" w:lineRule="auto"/>
                              <w:ind w:left="851" w:hanging="709"/>
                            </w:pPr>
                            <w:r>
                              <w:rPr>
                                <w:rFonts w:cs="Arial"/>
                                <w:bCs/>
                              </w:rPr>
                              <w:t>No</w:t>
                            </w:r>
                            <w:r>
                              <w:rPr>
                                <w:rFonts w:cs="Arial"/>
                                <w:bCs/>
                              </w:rPr>
                              <w:tab/>
                            </w:r>
                            <w:sdt>
                              <w:sdtPr>
                                <w:rPr>
                                  <w:rFonts w:cs="Arial"/>
                                  <w:b/>
                                  <w:color w:val="016574"/>
                                  <w:sz w:val="52"/>
                                  <w:szCs w:val="52"/>
                                </w:rPr>
                                <w:id w:val="9522853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389ABAA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w0FgIAACg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" strokecolor="#016574" strokeweight="1.5pt">
                <v:textbox>
                  <w:txbxContent>
                    <w:p w14:paraId="7666535E" w14:textId="1F91F957" w:rsidR="002A2314" w:rsidRDefault="00091F18" w:rsidP="00E17A99">
                      <w:pPr>
                        <w:spacing w:before="120" w:after="120"/>
                        <w:rPr>
                          <w:rFonts w:cs="Arial"/>
                          <w:bCs/>
                        </w:rPr>
                      </w:pPr>
                      <w:r>
                        <w:rPr>
                          <w:rFonts w:cs="Arial"/>
                          <w:bCs/>
                        </w:rPr>
                        <w:t xml:space="preserve">Will the </w:t>
                      </w:r>
                      <w:r w:rsidR="00901D98">
                        <w:rPr>
                          <w:rFonts w:cs="Arial"/>
                          <w:bCs/>
                        </w:rPr>
                        <w:t xml:space="preserve">orientation (bearing) of the proposed pen layout be more than </w:t>
                      </w:r>
                      <w:r w:rsidR="00901D98" w:rsidRPr="00FE13B7">
                        <w:t xml:space="preserve">30 degrees </w:t>
                      </w:r>
                      <w:r w:rsidR="003B4963">
                        <w:t xml:space="preserve">in any direction </w:t>
                      </w:r>
                      <w:r w:rsidR="00901D98" w:rsidRPr="00FE13B7">
                        <w:t xml:space="preserve">of that of the last modelled </w:t>
                      </w:r>
                      <w:r w:rsidR="00901D98">
                        <w:t>layout?</w:t>
                      </w:r>
                    </w:p>
                    <w:p w14:paraId="4C9B05F3" w14:textId="4E992333" w:rsidR="000460C4" w:rsidRDefault="000460C4" w:rsidP="00E17A9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422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024C6" w14:textId="77777777" w:rsidR="000460C4" w:rsidRPr="0062093E" w:rsidRDefault="000460C4" w:rsidP="000460C4">
                      <w:pPr>
                        <w:spacing w:before="120" w:line="240" w:lineRule="auto"/>
                        <w:ind w:left="851" w:hanging="709"/>
                      </w:pPr>
                      <w:r>
                        <w:rPr>
                          <w:rFonts w:cs="Arial"/>
                          <w:bCs/>
                        </w:rPr>
                        <w:t>No</w:t>
                      </w:r>
                      <w:r>
                        <w:rPr>
                          <w:rFonts w:cs="Arial"/>
                          <w:bCs/>
                        </w:rPr>
                        <w:tab/>
                      </w:r>
                      <w:sdt>
                        <w:sdtPr>
                          <w:rPr>
                            <w:rFonts w:cs="Arial"/>
                            <w:b/>
                            <w:color w:val="016574"/>
                            <w:sz w:val="52"/>
                            <w:szCs w:val="52"/>
                          </w:rPr>
                          <w:id w:val="9522853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3BA79AF7" w14:textId="12984151" w:rsidR="00436756" w:rsidRDefault="00436756" w:rsidP="0048273A">
      <w:r>
        <w:br w:type="page"/>
      </w:r>
    </w:p>
    <w:p w14:paraId="1A57F938" w14:textId="38DE1A66" w:rsidR="00C4722F" w:rsidRDefault="001D4A8C" w:rsidP="001D4A8C">
      <w:pPr>
        <w:pStyle w:val="Heading3"/>
        <w:ind w:left="26"/>
        <w:rPr>
          <w:color w:val="016574" w:themeColor="accent6"/>
        </w:rPr>
      </w:pPr>
      <w:bookmarkStart w:id="29" w:name="_Toc201930085"/>
      <w:r>
        <w:rPr>
          <w:color w:val="016574" w:themeColor="accent6"/>
        </w:rPr>
        <w:lastRenderedPageBreak/>
        <w:t xml:space="preserve">3.7   </w:t>
      </w:r>
      <w:r w:rsidR="1A06C4E3" w:rsidRPr="4B5D9B71">
        <w:rPr>
          <w:color w:val="016574" w:themeColor="accent6"/>
        </w:rPr>
        <w:t>Difference in average water depth</w:t>
      </w:r>
      <w:bookmarkEnd w:id="29"/>
    </w:p>
    <w:p w14:paraId="4D1DFF95" w14:textId="7CC38ADF" w:rsidR="00712B46" w:rsidRDefault="00712B46" w:rsidP="009D53B5">
      <w:pPr>
        <w:pStyle w:val="BodyText1"/>
        <w:spacing w:after="120"/>
        <w:rPr>
          <w:noProof/>
        </w:rPr>
      </w:pPr>
      <w:r w:rsidRPr="00FE13B7">
        <w:t>Th</w:t>
      </w:r>
      <w:r w:rsidR="00BD5BB4">
        <w:t>i</w:t>
      </w:r>
      <w:r>
        <w:t xml:space="preserve">s question </w:t>
      </w:r>
      <w:r w:rsidR="00234610">
        <w:t xml:space="preserve">is to </w:t>
      </w:r>
      <w:r w:rsidRPr="00FE13B7">
        <w:t xml:space="preserve">assess whether </w:t>
      </w:r>
      <w:r w:rsidR="00234610">
        <w:t>a</w:t>
      </w:r>
      <w:r w:rsidRPr="00FE13B7">
        <w:t xml:space="preserve"> proposed layout change could result in a farm moving to a place where the assimilative capacity of the surrounding coastal waters to accommodate the farm’s discharges is significantly different from the assimilative capacity of the coastal waters immediately surrounding the existing layout. For example, this may be the case if there is a rapid change of seabed depth in the vicinity of the farm.</w:t>
      </w:r>
      <w:r w:rsidRPr="00712B46">
        <w:rPr>
          <w:noProof/>
        </w:rPr>
        <w:t xml:space="preserve"> </w:t>
      </w:r>
    </w:p>
    <w:p w14:paraId="10ACDAA5" w14:textId="3C6C9768" w:rsidR="00B92A3F" w:rsidRDefault="00B92A3F" w:rsidP="009D53B5">
      <w:pPr>
        <w:pStyle w:val="BodyText1"/>
        <w:spacing w:after="120"/>
        <w:rPr>
          <w:noProof/>
        </w:rPr>
      </w:pPr>
      <w:r>
        <w:rPr>
          <w:noProof/>
        </w:rPr>
        <mc:AlternateContent>
          <mc:Choice Requires="wps">
            <w:drawing>
              <wp:inline distT="45720" distB="45720" distL="114300" distR="114300" wp14:anchorId="2CF94407" wp14:editId="71B392D0">
                <wp:extent cx="6400800" cy="1790700"/>
                <wp:effectExtent l="0" t="0" r="19050" b="19050"/>
                <wp:docPr id="88092272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0700"/>
                        </a:xfrm>
                        <a:prstGeom prst="rect">
                          <a:avLst/>
                        </a:prstGeom>
                        <a:solidFill>
                          <a:srgbClr val="FFFFFF"/>
                        </a:solidFill>
                        <a:ln w="19050">
                          <a:solidFill>
                            <a:srgbClr val="016574"/>
                          </a:solidFill>
                          <a:miter lim="800000"/>
                          <a:headEnd/>
                          <a:tailEnd/>
                        </a:ln>
                      </wps:spPr>
                      <wps:txbx>
                        <w:txbxContent>
                          <w:p w14:paraId="7E337AEF" w14:textId="77777777" w:rsidR="00B92A3F" w:rsidRDefault="00B92A3F" w:rsidP="00B92A3F">
                            <w:pPr>
                              <w:spacing w:before="120" w:after="120"/>
                              <w:rPr>
                                <w:rFonts w:cs="Arial"/>
                                <w:bCs/>
                              </w:rPr>
                            </w:pPr>
                            <w:r w:rsidRPr="00FE13B7">
                              <w:t>Is the difference in the average depth of water around the proposed new layout compared</w:t>
                            </w:r>
                            <w:r>
                              <w:t xml:space="preserve"> </w:t>
                            </w:r>
                            <w:r w:rsidRPr="00FE13B7">
                              <w:t xml:space="preserve">with </w:t>
                            </w:r>
                            <w:r>
                              <w:t>t</w:t>
                            </w:r>
                            <w:r w:rsidRPr="00FE13B7">
                              <w:t>he average depth of water around the last modelled layout greater than 10 metre</w:t>
                            </w:r>
                            <w:r>
                              <w:t>s?</w:t>
                            </w:r>
                          </w:p>
                          <w:p w14:paraId="1800304B" w14:textId="77777777" w:rsidR="00B92A3F" w:rsidRDefault="00B92A3F" w:rsidP="00B92A3F">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93436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495E53" w14:textId="77777777" w:rsidR="00B92A3F" w:rsidRPr="0062093E" w:rsidRDefault="00B92A3F" w:rsidP="00B92A3F">
                            <w:pPr>
                              <w:spacing w:before="120" w:line="240" w:lineRule="auto"/>
                              <w:ind w:left="851" w:hanging="709"/>
                            </w:pPr>
                            <w:r>
                              <w:rPr>
                                <w:rFonts w:cs="Arial"/>
                                <w:bCs/>
                              </w:rPr>
                              <w:t>No</w:t>
                            </w:r>
                            <w:r>
                              <w:rPr>
                                <w:rFonts w:cs="Arial"/>
                                <w:bCs/>
                              </w:rPr>
                              <w:tab/>
                            </w:r>
                            <w:sdt>
                              <w:sdtPr>
                                <w:rPr>
                                  <w:rFonts w:cs="Arial"/>
                                  <w:b/>
                                  <w:color w:val="016574"/>
                                  <w:sz w:val="52"/>
                                  <w:szCs w:val="52"/>
                                </w:rPr>
                                <w:id w:val="-6850583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B8F0E5" w14:textId="37DEECE9" w:rsidR="00B92A3F" w:rsidRPr="0062093E" w:rsidRDefault="00B92A3F" w:rsidP="00B92A3F">
                            <w:pPr>
                              <w:spacing w:before="120" w:line="240" w:lineRule="auto"/>
                              <w:ind w:left="851" w:hanging="709"/>
                            </w:pP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2CF9440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71FgIAACg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" strokecolor="#016574" strokeweight="1.5pt">
                <v:textbox>
                  <w:txbxContent>
                    <w:p w14:paraId="7E337AEF" w14:textId="77777777" w:rsidR="00B92A3F" w:rsidRDefault="00B92A3F" w:rsidP="00B92A3F">
                      <w:pPr>
                        <w:spacing w:before="120" w:after="120"/>
                        <w:rPr>
                          <w:rFonts w:cs="Arial"/>
                          <w:bCs/>
                        </w:rPr>
                      </w:pPr>
                      <w:r w:rsidRPr="00FE13B7">
                        <w:t>Is the difference in the average depth of water around the proposed new layout compared</w:t>
                      </w:r>
                      <w:r>
                        <w:t xml:space="preserve"> </w:t>
                      </w:r>
                      <w:r w:rsidRPr="00FE13B7">
                        <w:t xml:space="preserve">with </w:t>
                      </w:r>
                      <w:r>
                        <w:t>t</w:t>
                      </w:r>
                      <w:r w:rsidRPr="00FE13B7">
                        <w:t>he average depth of water around the last modelled layout greater than 10 metre</w:t>
                      </w:r>
                      <w:r>
                        <w:t>s?</w:t>
                      </w:r>
                    </w:p>
                    <w:p w14:paraId="1800304B" w14:textId="77777777" w:rsidR="00B92A3F" w:rsidRDefault="00B92A3F" w:rsidP="00B92A3F">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93436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495E53" w14:textId="77777777" w:rsidR="00B92A3F" w:rsidRPr="0062093E" w:rsidRDefault="00B92A3F" w:rsidP="00B92A3F">
                      <w:pPr>
                        <w:spacing w:before="120" w:line="240" w:lineRule="auto"/>
                        <w:ind w:left="851" w:hanging="709"/>
                      </w:pPr>
                      <w:r>
                        <w:rPr>
                          <w:rFonts w:cs="Arial"/>
                          <w:bCs/>
                        </w:rPr>
                        <w:t>No</w:t>
                      </w:r>
                      <w:r>
                        <w:rPr>
                          <w:rFonts w:cs="Arial"/>
                          <w:bCs/>
                        </w:rPr>
                        <w:tab/>
                      </w:r>
                      <w:sdt>
                        <w:sdtPr>
                          <w:rPr>
                            <w:rFonts w:cs="Arial"/>
                            <w:b/>
                            <w:color w:val="016574"/>
                            <w:sz w:val="52"/>
                            <w:szCs w:val="52"/>
                          </w:rPr>
                          <w:id w:val="-6850583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B8F0E5" w14:textId="37DEECE9" w:rsidR="00B92A3F" w:rsidRPr="0062093E" w:rsidRDefault="00B92A3F" w:rsidP="00B92A3F">
                      <w:pPr>
                        <w:spacing w:before="120" w:line="240" w:lineRule="auto"/>
                        <w:ind w:left="851" w:hanging="709"/>
                      </w:pPr>
                    </w:p>
                  </w:txbxContent>
                </v:textbox>
                <w10:anchorlock/>
              </v:shape>
            </w:pict>
          </mc:Fallback>
        </mc:AlternateContent>
      </w:r>
    </w:p>
    <w:p w14:paraId="331AF0A7" w14:textId="3FD66E2A" w:rsidR="008641DD" w:rsidRDefault="00B92A3F" w:rsidP="003C67AE">
      <w:pPr>
        <w:pStyle w:val="BodyText1"/>
        <w:spacing w:before="240" w:after="360"/>
      </w:pPr>
      <w:r>
        <w:t>N</w:t>
      </w:r>
      <w:r w:rsidR="008641DD">
        <w:t>ote</w:t>
      </w:r>
      <w:r w:rsidR="00EC7F02">
        <w:t xml:space="preserve">: </w:t>
      </w:r>
      <w:r w:rsidR="008F2F1F">
        <w:t>F</w:t>
      </w:r>
      <w:r w:rsidR="008641DD" w:rsidRPr="00FE13B7">
        <w:t>or th</w:t>
      </w:r>
      <w:r w:rsidR="00234610">
        <w:t xml:space="preserve">is </w:t>
      </w:r>
      <w:r w:rsidR="008641DD" w:rsidRPr="00FE13B7">
        <w:t>assessment, “the average depth of water” means the average depth calculated across a box drawn around the farm layout at a distance of 180 metres seaward from the outer edges of the pens on each side of the layout.</w:t>
      </w:r>
    </w:p>
    <w:p w14:paraId="34B1F92E" w14:textId="0620FE31" w:rsidR="00C4722F" w:rsidRDefault="007D3C4B" w:rsidP="001D4A8C">
      <w:pPr>
        <w:pStyle w:val="Heading3"/>
        <w:spacing w:before="720"/>
        <w:rPr>
          <w:color w:val="016574" w:themeColor="accent6"/>
        </w:rPr>
      </w:pPr>
      <w:bookmarkStart w:id="30" w:name="_Toc201930086"/>
      <w:r>
        <w:rPr>
          <w:color w:val="016574" w:themeColor="accent6"/>
        </w:rPr>
        <w:t>3</w:t>
      </w:r>
      <w:r w:rsidR="00F25FF4">
        <w:rPr>
          <w:color w:val="016574" w:themeColor="accent6"/>
        </w:rPr>
        <w:t xml:space="preserve">.8   </w:t>
      </w:r>
      <w:r w:rsidR="4556A463" w:rsidRPr="4B5D9B71">
        <w:rPr>
          <w:color w:val="016574" w:themeColor="accent6"/>
        </w:rPr>
        <w:t>Sensitive and protected seabed features</w:t>
      </w:r>
      <w:bookmarkEnd w:id="30"/>
    </w:p>
    <w:p w14:paraId="0EBF80E3" w14:textId="77777777" w:rsidR="00BD4CC7" w:rsidRPr="009B6E3E" w:rsidRDefault="00BD4CC7" w:rsidP="00BD4CC7">
      <w:r>
        <w:t>I</w:t>
      </w:r>
      <w:r w:rsidRPr="009B6E3E">
        <w:t>f there is a sensitive, protected seabed feature within 500 metres of the last modelled layout</w:t>
      </w:r>
      <w:r>
        <w:t>, please answer the question below.</w:t>
      </w:r>
    </w:p>
    <w:p w14:paraId="37621351" w14:textId="477FFA59" w:rsidR="009B6E3E" w:rsidRPr="009B6E3E" w:rsidRDefault="000A326A" w:rsidP="00B92A3F">
      <w:pPr>
        <w:spacing w:after="240"/>
      </w:pPr>
      <w:r>
        <w:t xml:space="preserve">For </w:t>
      </w:r>
      <w:r w:rsidR="00BD4CC7">
        <w:t>guidance, p</w:t>
      </w:r>
      <w:r w:rsidR="009B6E3E" w:rsidRPr="009B6E3E">
        <w:t xml:space="preserve">lease refer to </w:t>
      </w:r>
      <w:hyperlink r:id="rId15" w:history="1">
        <w:r w:rsidR="009B6E3E" w:rsidRPr="009B6E3E">
          <w:rPr>
            <w:rStyle w:val="Hyperlink"/>
          </w:rPr>
          <w:t xml:space="preserve">Appendix 1: Identifying </w:t>
        </w:r>
        <w:r w:rsidR="00AF2C74" w:rsidRPr="000A0737">
          <w:rPr>
            <w:rStyle w:val="Hyperlink"/>
          </w:rPr>
          <w:t>sensitive, protected seabed features</w:t>
        </w:r>
      </w:hyperlink>
      <w:r w:rsidR="00AF2C74" w:rsidRPr="009B6E3E">
        <w:t xml:space="preserve"> </w:t>
      </w:r>
      <w:r w:rsidR="009B6E3E" w:rsidRPr="009B6E3E">
        <w:t xml:space="preserve">on the activity page </w:t>
      </w:r>
      <w:r w:rsidR="00F94D12">
        <w:t>“P</w:t>
      </w:r>
      <w:r w:rsidR="00F94D12" w:rsidRPr="009B6E3E">
        <w:t>en layout changes at marine finfish farms</w:t>
      </w:r>
      <w:r w:rsidR="00F94D12">
        <w:t>”</w:t>
      </w:r>
      <w:r w:rsidR="00F94D12" w:rsidRPr="009B6E3E">
        <w:t xml:space="preserve"> </w:t>
      </w:r>
      <w:r w:rsidR="009B6E3E" w:rsidRPr="009B6E3E">
        <w:t>on our website for guidance.</w:t>
      </w:r>
    </w:p>
    <w:p w14:paraId="7CF6995E" w14:textId="0528087E" w:rsidR="00FE3B58" w:rsidRDefault="00712B46" w:rsidP="00B92A3F">
      <w:pPr>
        <w:spacing w:after="120"/>
      </w:pPr>
      <w:r>
        <w:rPr>
          <w:noProof/>
        </w:rPr>
        <mc:AlternateContent>
          <mc:Choice Requires="wps">
            <w:drawing>
              <wp:inline distT="45720" distB="45720" distL="114300" distR="114300" wp14:anchorId="2A36CD2E" wp14:editId="136A18FB">
                <wp:extent cx="6400800" cy="1778000"/>
                <wp:effectExtent l="0" t="0" r="19050" b="12700"/>
                <wp:docPr id="11423886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78000"/>
                        </a:xfrm>
                        <a:prstGeom prst="rect">
                          <a:avLst/>
                        </a:prstGeom>
                        <a:solidFill>
                          <a:srgbClr val="FFFFFF"/>
                        </a:solidFill>
                        <a:ln w="19050">
                          <a:solidFill>
                            <a:srgbClr val="016574"/>
                          </a:solidFill>
                          <a:miter lim="800000"/>
                          <a:headEnd/>
                          <a:tailEnd/>
                        </a:ln>
                      </wps:spPr>
                      <wps:txbx>
                        <w:txbxContent>
                          <w:p w14:paraId="0F7A9DE7" w14:textId="77777777" w:rsidR="00712B46" w:rsidRDefault="00712B46" w:rsidP="00712B46">
                            <w:pPr>
                              <w:spacing w:before="120" w:after="120"/>
                              <w:rPr>
                                <w:rFonts w:cs="Arial"/>
                                <w:bCs/>
                              </w:rPr>
                            </w:pPr>
                            <w:r>
                              <w:t>W</w:t>
                            </w:r>
                            <w:r w:rsidRPr="00FE13B7">
                              <w:t>ill any pen in the proposed new pen layout be closer than any pen in the last modelled layout to that sensitive seabed feature?</w:t>
                            </w:r>
                          </w:p>
                          <w:p w14:paraId="6E086E3F" w14:textId="77777777" w:rsidR="00712B46" w:rsidRDefault="00712B46" w:rsidP="00712B4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9709358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7A6417" w14:textId="77777777" w:rsidR="00712B46" w:rsidRPr="0062093E" w:rsidRDefault="00712B46" w:rsidP="00712B46">
                            <w:pPr>
                              <w:spacing w:before="120" w:line="240" w:lineRule="auto"/>
                              <w:ind w:left="851" w:hanging="709"/>
                            </w:pPr>
                            <w:r>
                              <w:rPr>
                                <w:rFonts w:cs="Arial"/>
                                <w:bCs/>
                              </w:rPr>
                              <w:t>No</w:t>
                            </w:r>
                            <w:r>
                              <w:rPr>
                                <w:rFonts w:cs="Arial"/>
                                <w:bCs/>
                              </w:rPr>
                              <w:tab/>
                            </w:r>
                            <w:sdt>
                              <w:sdtPr>
                                <w:rPr>
                                  <w:rFonts w:cs="Arial"/>
                                  <w:b/>
                                  <w:color w:val="016574"/>
                                  <w:sz w:val="52"/>
                                  <w:szCs w:val="52"/>
                                </w:rPr>
                                <w:id w:val="20621269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2A36CD2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" strokecolor="#016574" strokeweight="1.5pt">
                <v:textbox>
                  <w:txbxContent>
                    <w:p w14:paraId="0F7A9DE7" w14:textId="77777777" w:rsidR="00712B46" w:rsidRDefault="00712B46" w:rsidP="00712B46">
                      <w:pPr>
                        <w:spacing w:before="120" w:after="120"/>
                        <w:rPr>
                          <w:rFonts w:cs="Arial"/>
                          <w:bCs/>
                        </w:rPr>
                      </w:pPr>
                      <w:r>
                        <w:t>W</w:t>
                      </w:r>
                      <w:r w:rsidRPr="00FE13B7">
                        <w:t>ill any pen in the proposed new pen layout be closer than any pen in the last modelled layout to that sensitive seabed feature?</w:t>
                      </w:r>
                    </w:p>
                    <w:p w14:paraId="6E086E3F" w14:textId="77777777" w:rsidR="00712B46" w:rsidRDefault="00712B46" w:rsidP="00712B46">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9709358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7A6417" w14:textId="77777777" w:rsidR="00712B46" w:rsidRPr="0062093E" w:rsidRDefault="00712B46" w:rsidP="00712B46">
                      <w:pPr>
                        <w:spacing w:before="120" w:line="240" w:lineRule="auto"/>
                        <w:ind w:left="851" w:hanging="709"/>
                      </w:pPr>
                      <w:r>
                        <w:rPr>
                          <w:rFonts w:cs="Arial"/>
                          <w:bCs/>
                        </w:rPr>
                        <w:t>No</w:t>
                      </w:r>
                      <w:r>
                        <w:rPr>
                          <w:rFonts w:cs="Arial"/>
                          <w:bCs/>
                        </w:rPr>
                        <w:tab/>
                      </w:r>
                      <w:sdt>
                        <w:sdtPr>
                          <w:rPr>
                            <w:rFonts w:cs="Arial"/>
                            <w:b/>
                            <w:color w:val="016574"/>
                            <w:sz w:val="52"/>
                            <w:szCs w:val="52"/>
                          </w:rPr>
                          <w:id w:val="20621269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anchorlock/>
              </v:shape>
            </w:pict>
          </mc:Fallback>
        </mc:AlternateContent>
      </w:r>
    </w:p>
    <w:p w14:paraId="68A9AC8C" w14:textId="70C8DF77" w:rsidR="00132CF2" w:rsidRDefault="00132CF2" w:rsidP="00132CF2">
      <w:pPr>
        <w:pStyle w:val="Heading3"/>
        <w:spacing w:before="720"/>
        <w:rPr>
          <w:color w:val="016574" w:themeColor="accent6"/>
        </w:rPr>
      </w:pPr>
      <w:bookmarkStart w:id="31" w:name="_Toc201930087"/>
      <w:bookmarkStart w:id="32" w:name="_Toc200725782"/>
      <w:r>
        <w:rPr>
          <w:color w:val="016574" w:themeColor="accent6"/>
        </w:rPr>
        <w:lastRenderedPageBreak/>
        <w:t xml:space="preserve">3.9   </w:t>
      </w:r>
      <w:r w:rsidR="007C17AF">
        <w:rPr>
          <w:color w:val="016574" w:themeColor="accent6"/>
        </w:rPr>
        <w:t>Allowable mixing zone</w:t>
      </w:r>
      <w:bookmarkEnd w:id="31"/>
    </w:p>
    <w:p w14:paraId="6E494448" w14:textId="13ECD391" w:rsidR="00132CF2" w:rsidRDefault="00132CF2" w:rsidP="00132CF2">
      <w:r>
        <w:rPr>
          <w:noProof/>
        </w:rPr>
        <mc:AlternateContent>
          <mc:Choice Requires="wps">
            <w:drawing>
              <wp:inline distT="45720" distB="45720" distL="114300" distR="114300" wp14:anchorId="7F7D2FD3" wp14:editId="24033404">
                <wp:extent cx="6400800" cy="2681785"/>
                <wp:effectExtent l="0" t="0" r="19050" b="23495"/>
                <wp:docPr id="128164460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81785"/>
                        </a:xfrm>
                        <a:prstGeom prst="rect">
                          <a:avLst/>
                        </a:prstGeom>
                        <a:solidFill>
                          <a:srgbClr val="FFFFFF"/>
                        </a:solidFill>
                        <a:ln w="19050">
                          <a:solidFill>
                            <a:srgbClr val="016574"/>
                          </a:solidFill>
                          <a:miter lim="800000"/>
                          <a:headEnd/>
                          <a:tailEnd/>
                        </a:ln>
                      </wps:spPr>
                      <wps:txbx>
                        <w:txbxContent>
                          <w:p w14:paraId="2CC436DD" w14:textId="3A057558" w:rsidR="00132CF2" w:rsidRDefault="00132CF2" w:rsidP="00132CF2">
                            <w:pPr>
                              <w:spacing w:before="120"/>
                              <w:ind w:left="851" w:hanging="851"/>
                              <w:rPr>
                                <w:rFonts w:cs="Arial"/>
                                <w:bCs/>
                              </w:rPr>
                            </w:pPr>
                            <w:r w:rsidRPr="00FE13B7">
                              <w:t xml:space="preserve">Will </w:t>
                            </w:r>
                            <w:r>
                              <w:t xml:space="preserve">the proposal result </w:t>
                            </w:r>
                            <w:r w:rsidR="007E5085">
                              <w:t xml:space="preserve">in any </w:t>
                            </w:r>
                            <w:r w:rsidR="00F2209C">
                              <w:t xml:space="preserve">part of the </w:t>
                            </w:r>
                            <w:r w:rsidR="002345BD">
                              <w:t>allowable mixing zone (</w:t>
                            </w:r>
                            <w:r w:rsidR="00F2209C">
                              <w:t>AMZ</w:t>
                            </w:r>
                            <w:r w:rsidR="002345BD">
                              <w:t>)</w:t>
                            </w:r>
                            <w:r w:rsidR="00A35C54">
                              <w:t xml:space="preserve"> either:</w:t>
                            </w:r>
                          </w:p>
                          <w:p w14:paraId="7E79955F" w14:textId="59D0F880" w:rsidR="00132CF2" w:rsidRPr="00E75B44" w:rsidRDefault="002962C6" w:rsidP="00132CF2">
                            <w:pPr>
                              <w:pStyle w:val="ListParagraph"/>
                              <w:numPr>
                                <w:ilvl w:val="0"/>
                                <w:numId w:val="20"/>
                              </w:numPr>
                              <w:spacing w:before="120" w:line="240" w:lineRule="auto"/>
                              <w:ind w:left="567" w:hanging="283"/>
                              <w:rPr>
                                <w:rFonts w:cs="Arial"/>
                                <w:b/>
                                <w:color w:val="016574"/>
                                <w:sz w:val="52"/>
                                <w:szCs w:val="52"/>
                              </w:rPr>
                            </w:pPr>
                            <w:r>
                              <w:rPr>
                                <w:rFonts w:cs="Arial"/>
                                <w:bCs/>
                              </w:rPr>
                              <w:t xml:space="preserve">Increasing </w:t>
                            </w:r>
                            <w:r w:rsidR="00E55F49">
                              <w:rPr>
                                <w:rFonts w:cs="Arial"/>
                                <w:bCs/>
                              </w:rPr>
                              <w:t>an existing overlap with another AMZ</w:t>
                            </w:r>
                            <w:r w:rsidR="00E14BBC">
                              <w:rPr>
                                <w:rFonts w:cs="Arial"/>
                                <w:bCs/>
                              </w:rPr>
                              <w:t>; or</w:t>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p>
                          <w:p w14:paraId="4C793788" w14:textId="08ABDB10" w:rsidR="005E120A" w:rsidRDefault="005E120A" w:rsidP="004E300C">
                            <w:pPr>
                              <w:pStyle w:val="ListParagraph"/>
                              <w:numPr>
                                <w:ilvl w:val="0"/>
                                <w:numId w:val="20"/>
                              </w:numPr>
                              <w:spacing w:before="360" w:after="360"/>
                              <w:ind w:left="568" w:hanging="284"/>
                              <w:contextualSpacing w:val="0"/>
                            </w:pPr>
                            <w:r>
                              <w:rPr>
                                <w:rFonts w:cs="Arial"/>
                                <w:bCs/>
                              </w:rPr>
                              <w:t>C</w:t>
                            </w:r>
                            <w:r w:rsidRPr="005E120A">
                              <w:rPr>
                                <w:rFonts w:cs="Arial"/>
                                <w:bCs/>
                              </w:rPr>
                              <w:t>oming within 100m and/or overlapping for the first time with any part of another AMZ?</w:t>
                            </w:r>
                          </w:p>
                          <w:p w14:paraId="3A40E918" w14:textId="13BE28CB" w:rsidR="00132CF2" w:rsidRPr="00F04A9E" w:rsidRDefault="00132CF2" w:rsidP="00004257">
                            <w:pPr>
                              <w:spacing w:before="120" w:line="240" w:lineRule="auto"/>
                              <w:ind w:left="142"/>
                              <w:rPr>
                                <w:rFonts w:cs="Arial"/>
                                <w:b/>
                                <w:color w:val="016574"/>
                                <w:sz w:val="52"/>
                                <w:szCs w:val="52"/>
                              </w:rPr>
                            </w:pPr>
                            <w:r w:rsidRPr="00F04A9E">
                              <w:rPr>
                                <w:rFonts w:cs="Arial"/>
                                <w:bCs/>
                              </w:rPr>
                              <w:t>Yes</w:t>
                            </w:r>
                            <w:r w:rsidR="00004257">
                              <w:rPr>
                                <w:rFonts w:cs="Arial"/>
                                <w:bCs/>
                              </w:rPr>
                              <w:tab/>
                            </w:r>
                            <w:r w:rsidRPr="00F04A9E">
                              <w:rPr>
                                <w:rFonts w:cs="Arial"/>
                                <w:bCs/>
                              </w:rPr>
                              <w:tab/>
                            </w:r>
                            <w:sdt>
                              <w:sdtPr>
                                <w:rPr>
                                  <w:rFonts w:ascii="MS Gothic" w:eastAsia="MS Gothic" w:hAnsi="MS Gothic" w:cs="Arial"/>
                                  <w:b/>
                                  <w:color w:val="016574"/>
                                  <w:sz w:val="52"/>
                                  <w:szCs w:val="52"/>
                                </w:rPr>
                                <w:id w:val="725796006"/>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673B0832" w14:textId="240111B5" w:rsidR="00132CF2" w:rsidRPr="0062093E" w:rsidRDefault="00132CF2" w:rsidP="00004257">
                            <w:pPr>
                              <w:spacing w:before="120" w:line="240" w:lineRule="auto"/>
                              <w:ind w:left="142"/>
                            </w:pPr>
                            <w:r w:rsidRPr="00F04A9E">
                              <w:rPr>
                                <w:rFonts w:cs="Arial"/>
                                <w:bCs/>
                              </w:rPr>
                              <w:t>No</w:t>
                            </w:r>
                            <w:r w:rsidR="00004257">
                              <w:rPr>
                                <w:rFonts w:cs="Arial"/>
                                <w:bCs/>
                              </w:rPr>
                              <w:tab/>
                            </w:r>
                            <w:r w:rsidR="00004257">
                              <w:rPr>
                                <w:rFonts w:cs="Arial"/>
                                <w:bCs/>
                              </w:rPr>
                              <w:tab/>
                            </w:r>
                            <w:sdt>
                              <w:sdtPr>
                                <w:rPr>
                                  <w:rFonts w:ascii="MS Gothic" w:eastAsia="MS Gothic" w:hAnsi="MS Gothic" w:cs="Arial"/>
                                  <w:b/>
                                  <w:color w:val="016574"/>
                                  <w:sz w:val="52"/>
                                  <w:szCs w:val="52"/>
                                </w:rPr>
                                <w:id w:val="-1934974274"/>
                                <w14:checkbox>
                                  <w14:checked w14:val="0"/>
                                  <w14:checkedState w14:val="2612" w14:font="MS Gothic"/>
                                  <w14:uncheckedState w14:val="2610" w14:font="MS Gothic"/>
                                </w14:checkbox>
                              </w:sdtPr>
                              <w:sdtEndPr/>
                              <w:sdtContent>
                                <w:r w:rsidRPr="00F04A9E">
                                  <w:rPr>
                                    <w:rFonts w:ascii="MS Gothic" w:eastAsia="MS Gothic" w:hAnsi="MS Gothic" w:cs="Arial" w:hint="eastAsia"/>
                                    <w:b/>
                                    <w:color w:val="016574"/>
                                    <w:sz w:val="52"/>
                                    <w:szCs w:val="52"/>
                                  </w:rPr>
                                  <w:t>☐</w:t>
                                </w:r>
                              </w:sdtContent>
                            </w:sdt>
                          </w:p>
                          <w:p w14:paraId="5EB65522" w14:textId="77777777" w:rsidR="00132CF2" w:rsidRPr="0062093E" w:rsidRDefault="00132CF2" w:rsidP="00132CF2">
                            <w:pPr>
                              <w:spacing w:before="360" w:after="240" w:line="240" w:lineRule="auto"/>
                            </w:pPr>
                          </w:p>
                        </w:txbxContent>
                      </wps:txbx>
                      <wps:bodyPr rot="0" vert="horz" wrap="square" lIns="91440" tIns="45720" rIns="91440" bIns="45720" anchor="t" anchorCtr="0">
                        <a:noAutofit/>
                      </wps:bodyPr>
                    </wps:wsp>
                  </a:graphicData>
                </a:graphic>
              </wp:inline>
            </w:drawing>
          </mc:Choice>
          <mc:Fallback>
            <w:pict>
              <v:shape w14:anchorId="7F7D2FD3"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7in;height:2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jHFwIAACg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" strokecolor="#016574" strokeweight="1.5pt">
                <v:textbox>
                  <w:txbxContent>
                    <w:p w14:paraId="2CC436DD" w14:textId="3A057558" w:rsidR="00132CF2" w:rsidRDefault="00132CF2" w:rsidP="00132CF2">
                      <w:pPr>
                        <w:spacing w:before="120"/>
                        <w:ind w:left="851" w:hanging="851"/>
                        <w:rPr>
                          <w:rFonts w:cs="Arial"/>
                          <w:bCs/>
                        </w:rPr>
                      </w:pPr>
                      <w:r w:rsidRPr="00FE13B7">
                        <w:t xml:space="preserve">Will </w:t>
                      </w:r>
                      <w:r>
                        <w:t xml:space="preserve">the proposal result </w:t>
                      </w:r>
                      <w:r w:rsidR="007E5085">
                        <w:t xml:space="preserve">in any </w:t>
                      </w:r>
                      <w:r w:rsidR="00F2209C">
                        <w:t xml:space="preserve">part of the </w:t>
                      </w:r>
                      <w:r w:rsidR="002345BD">
                        <w:t>allowable mixing zone (</w:t>
                      </w:r>
                      <w:r w:rsidR="00F2209C">
                        <w:t>AMZ</w:t>
                      </w:r>
                      <w:r w:rsidR="002345BD">
                        <w:t>)</w:t>
                      </w:r>
                      <w:r w:rsidR="00A35C54">
                        <w:t xml:space="preserve"> either:</w:t>
                      </w:r>
                    </w:p>
                    <w:p w14:paraId="7E79955F" w14:textId="59D0F880" w:rsidR="00132CF2" w:rsidRPr="00E75B44" w:rsidRDefault="002962C6" w:rsidP="00132CF2">
                      <w:pPr>
                        <w:pStyle w:val="ListParagraph"/>
                        <w:numPr>
                          <w:ilvl w:val="0"/>
                          <w:numId w:val="20"/>
                        </w:numPr>
                        <w:spacing w:before="120" w:line="240" w:lineRule="auto"/>
                        <w:ind w:left="567" w:hanging="283"/>
                        <w:rPr>
                          <w:rFonts w:cs="Arial"/>
                          <w:b/>
                          <w:color w:val="016574"/>
                          <w:sz w:val="52"/>
                          <w:szCs w:val="52"/>
                        </w:rPr>
                      </w:pPr>
                      <w:r>
                        <w:rPr>
                          <w:rFonts w:cs="Arial"/>
                          <w:bCs/>
                        </w:rPr>
                        <w:t xml:space="preserve">Increasing </w:t>
                      </w:r>
                      <w:r w:rsidR="00E55F49">
                        <w:rPr>
                          <w:rFonts w:cs="Arial"/>
                          <w:bCs/>
                        </w:rPr>
                        <w:t>an existing overlap with another AMZ</w:t>
                      </w:r>
                      <w:r w:rsidR="00E14BBC">
                        <w:rPr>
                          <w:rFonts w:cs="Arial"/>
                          <w:bCs/>
                        </w:rPr>
                        <w:t>; or</w:t>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r w:rsidR="00132CF2" w:rsidRPr="00E75B44">
                        <w:rPr>
                          <w:rFonts w:cs="Arial"/>
                          <w:bCs/>
                        </w:rPr>
                        <w:tab/>
                      </w:r>
                    </w:p>
                    <w:p w14:paraId="4C793788" w14:textId="08ABDB10" w:rsidR="005E120A" w:rsidRDefault="005E120A" w:rsidP="004E300C">
                      <w:pPr>
                        <w:pStyle w:val="ListParagraph"/>
                        <w:numPr>
                          <w:ilvl w:val="0"/>
                          <w:numId w:val="20"/>
                        </w:numPr>
                        <w:spacing w:before="360" w:after="360"/>
                        <w:ind w:left="568" w:hanging="284"/>
                        <w:contextualSpacing w:val="0"/>
                      </w:pPr>
                      <w:r>
                        <w:rPr>
                          <w:rFonts w:cs="Arial"/>
                          <w:bCs/>
                        </w:rPr>
                        <w:t>C</w:t>
                      </w:r>
                      <w:r w:rsidRPr="005E120A">
                        <w:rPr>
                          <w:rFonts w:cs="Arial"/>
                          <w:bCs/>
                        </w:rPr>
                        <w:t>oming within 100m and/or overlapping for the first time with any part of another AMZ?</w:t>
                      </w:r>
                    </w:p>
                    <w:p w14:paraId="3A40E918" w14:textId="13BE28CB" w:rsidR="00132CF2" w:rsidRPr="00F04A9E" w:rsidRDefault="00132CF2" w:rsidP="00004257">
                      <w:pPr>
                        <w:spacing w:before="120" w:line="240" w:lineRule="auto"/>
                        <w:ind w:left="142"/>
                        <w:rPr>
                          <w:rFonts w:cs="Arial"/>
                          <w:b/>
                          <w:color w:val="016574"/>
                          <w:sz w:val="52"/>
                          <w:szCs w:val="52"/>
                        </w:rPr>
                      </w:pPr>
                      <w:r w:rsidRPr="00F04A9E">
                        <w:rPr>
                          <w:rFonts w:cs="Arial"/>
                          <w:bCs/>
                        </w:rPr>
                        <w:t>Yes</w:t>
                      </w:r>
                      <w:r w:rsidR="00004257">
                        <w:rPr>
                          <w:rFonts w:cs="Arial"/>
                          <w:bCs/>
                        </w:rPr>
                        <w:tab/>
                      </w:r>
                      <w:r w:rsidRPr="00F04A9E">
                        <w:rPr>
                          <w:rFonts w:cs="Arial"/>
                          <w:bCs/>
                        </w:rPr>
                        <w:tab/>
                      </w:r>
                      <w:sdt>
                        <w:sdtPr>
                          <w:rPr>
                            <w:rFonts w:ascii="MS Gothic" w:eastAsia="MS Gothic" w:hAnsi="MS Gothic" w:cs="Arial"/>
                            <w:b/>
                            <w:color w:val="016574"/>
                            <w:sz w:val="52"/>
                            <w:szCs w:val="52"/>
                          </w:rPr>
                          <w:id w:val="725796006"/>
                          <w14:checkbox>
                            <w14:checked w14:val="0"/>
                            <w14:checkedState w14:val="2612" w14:font="MS Gothic"/>
                            <w14:uncheckedState w14:val="2610" w14:font="MS Gothic"/>
                          </w14:checkbox>
                        </w:sdtPr>
                        <w:sdtContent>
                          <w:r w:rsidRPr="00F04A9E">
                            <w:rPr>
                              <w:rFonts w:ascii="MS Gothic" w:eastAsia="MS Gothic" w:hAnsi="MS Gothic" w:cs="Arial" w:hint="eastAsia"/>
                              <w:b/>
                              <w:color w:val="016574"/>
                              <w:sz w:val="52"/>
                              <w:szCs w:val="52"/>
                            </w:rPr>
                            <w:t>☐</w:t>
                          </w:r>
                        </w:sdtContent>
                      </w:sdt>
                    </w:p>
                    <w:p w14:paraId="673B0832" w14:textId="240111B5" w:rsidR="00132CF2" w:rsidRPr="0062093E" w:rsidRDefault="00132CF2" w:rsidP="00004257">
                      <w:pPr>
                        <w:spacing w:before="120" w:line="240" w:lineRule="auto"/>
                        <w:ind w:left="142"/>
                      </w:pPr>
                      <w:r w:rsidRPr="00F04A9E">
                        <w:rPr>
                          <w:rFonts w:cs="Arial"/>
                          <w:bCs/>
                        </w:rPr>
                        <w:t>No</w:t>
                      </w:r>
                      <w:r w:rsidR="00004257">
                        <w:rPr>
                          <w:rFonts w:cs="Arial"/>
                          <w:bCs/>
                        </w:rPr>
                        <w:tab/>
                      </w:r>
                      <w:r w:rsidR="00004257">
                        <w:rPr>
                          <w:rFonts w:cs="Arial"/>
                          <w:bCs/>
                        </w:rPr>
                        <w:tab/>
                      </w:r>
                      <w:sdt>
                        <w:sdtPr>
                          <w:rPr>
                            <w:rFonts w:ascii="MS Gothic" w:eastAsia="MS Gothic" w:hAnsi="MS Gothic" w:cs="Arial"/>
                            <w:b/>
                            <w:color w:val="016574"/>
                            <w:sz w:val="52"/>
                            <w:szCs w:val="52"/>
                          </w:rPr>
                          <w:id w:val="-1934974274"/>
                          <w14:checkbox>
                            <w14:checked w14:val="0"/>
                            <w14:checkedState w14:val="2612" w14:font="MS Gothic"/>
                            <w14:uncheckedState w14:val="2610" w14:font="MS Gothic"/>
                          </w14:checkbox>
                        </w:sdtPr>
                        <w:sdtContent>
                          <w:r w:rsidRPr="00F04A9E">
                            <w:rPr>
                              <w:rFonts w:ascii="MS Gothic" w:eastAsia="MS Gothic" w:hAnsi="MS Gothic" w:cs="Arial" w:hint="eastAsia"/>
                              <w:b/>
                              <w:color w:val="016574"/>
                              <w:sz w:val="52"/>
                              <w:szCs w:val="52"/>
                            </w:rPr>
                            <w:t>☐</w:t>
                          </w:r>
                        </w:sdtContent>
                      </w:sdt>
                    </w:p>
                    <w:p w14:paraId="5EB65522" w14:textId="77777777" w:rsidR="00132CF2" w:rsidRPr="0062093E" w:rsidRDefault="00132CF2" w:rsidP="00132CF2">
                      <w:pPr>
                        <w:spacing w:before="360" w:after="240" w:line="240" w:lineRule="auto"/>
                      </w:pPr>
                    </w:p>
                  </w:txbxContent>
                </v:textbox>
                <w10:anchorlock/>
              </v:shape>
            </w:pict>
          </mc:Fallback>
        </mc:AlternateContent>
      </w:r>
    </w:p>
    <w:p w14:paraId="65B1BE60" w14:textId="74472912" w:rsidR="00132CF2" w:rsidRDefault="00132CF2" w:rsidP="008D5286"/>
    <w:p w14:paraId="56FF27A7" w14:textId="77777777" w:rsidR="00132CF2" w:rsidRDefault="00132CF2" w:rsidP="00132CF2"/>
    <w:p w14:paraId="0988CC83" w14:textId="77777777" w:rsidR="00132CF2" w:rsidRDefault="00132CF2" w:rsidP="00132CF2"/>
    <w:p w14:paraId="71EC0549" w14:textId="77777777" w:rsidR="00132CF2" w:rsidRDefault="00132CF2" w:rsidP="00132CF2"/>
    <w:p w14:paraId="69DB31A6" w14:textId="77777777" w:rsidR="00132CF2" w:rsidRDefault="00132CF2" w:rsidP="00132CF2"/>
    <w:p w14:paraId="149A5AB9" w14:textId="77777777" w:rsidR="00132CF2" w:rsidRDefault="00132CF2" w:rsidP="00132CF2"/>
    <w:p w14:paraId="4221BE7E" w14:textId="77777777" w:rsidR="00132CF2" w:rsidRDefault="00132CF2" w:rsidP="00132CF2"/>
    <w:p w14:paraId="459005E2" w14:textId="77777777" w:rsidR="00132CF2" w:rsidRDefault="00132CF2" w:rsidP="00132CF2"/>
    <w:p w14:paraId="17BF0FB9" w14:textId="77777777" w:rsidR="00132CF2" w:rsidRDefault="00132CF2" w:rsidP="00132CF2"/>
    <w:p w14:paraId="614F5C11" w14:textId="77777777" w:rsidR="00132CF2" w:rsidRDefault="00132CF2" w:rsidP="00132CF2"/>
    <w:p w14:paraId="5CCAE0B1" w14:textId="77777777" w:rsidR="00132CF2" w:rsidRDefault="00132CF2" w:rsidP="00132CF2"/>
    <w:p w14:paraId="1360F5B8" w14:textId="77777777" w:rsidR="00132CF2" w:rsidRDefault="00132CF2" w:rsidP="00132CF2"/>
    <w:p w14:paraId="0AE35DAC" w14:textId="77777777" w:rsidR="00132CF2" w:rsidRDefault="00132CF2" w:rsidP="00132CF2"/>
    <w:p w14:paraId="777CFDFD" w14:textId="77777777" w:rsidR="00132CF2" w:rsidRDefault="00132CF2" w:rsidP="00132CF2"/>
    <w:p w14:paraId="62B6F9A1" w14:textId="77777777" w:rsidR="00132CF2" w:rsidRDefault="00132CF2" w:rsidP="00132CF2"/>
    <w:p w14:paraId="5713ADCB" w14:textId="77777777" w:rsidR="00132CF2" w:rsidRDefault="00132CF2" w:rsidP="00132CF2"/>
    <w:p w14:paraId="5FE5FF69" w14:textId="77777777" w:rsidR="00132CF2" w:rsidRDefault="00132CF2" w:rsidP="00132CF2"/>
    <w:p w14:paraId="0EE971EF" w14:textId="6A119999" w:rsidR="008D5286" w:rsidRDefault="008D5286" w:rsidP="00132CF2">
      <w:r>
        <w:br w:type="page"/>
      </w:r>
    </w:p>
    <w:p w14:paraId="3D2F360D" w14:textId="2207DACA" w:rsidR="007A7078" w:rsidRDefault="007A7078" w:rsidP="007A7078">
      <w:pPr>
        <w:pStyle w:val="Heading2"/>
        <w:spacing w:after="120"/>
      </w:pPr>
      <w:bookmarkStart w:id="33" w:name="_Toc201930088"/>
      <w:r w:rsidRPr="00577DCA">
        <w:lastRenderedPageBreak/>
        <w:t xml:space="preserve">Annex </w:t>
      </w:r>
      <w:r>
        <w:t>1</w:t>
      </w:r>
      <w:r w:rsidRPr="00577DCA">
        <w:t xml:space="preserve">: </w:t>
      </w:r>
      <w:r>
        <w:t>Additional pen groups</w:t>
      </w:r>
      <w:bookmarkEnd w:id="32"/>
      <w:bookmarkEnd w:id="33"/>
      <w:r>
        <w:t xml:space="preserve"> </w:t>
      </w:r>
    </w:p>
    <w:p w14:paraId="57395581" w14:textId="4E22DCD5" w:rsidR="007A7078" w:rsidRDefault="007A7078" w:rsidP="007A7078">
      <w:pPr>
        <w:pStyle w:val="Caption"/>
        <w:keepNext/>
        <w:spacing w:before="360" w:after="120"/>
        <w:rPr>
          <w:b/>
          <w:bCs/>
          <w:i w:val="0"/>
          <w:iCs w:val="0"/>
          <w:color w:val="auto"/>
          <w:sz w:val="24"/>
          <w:szCs w:val="24"/>
        </w:rPr>
      </w:pPr>
      <w:r w:rsidRPr="004D6B8B">
        <w:rPr>
          <w:b/>
          <w:bCs/>
          <w:i w:val="0"/>
          <w:iCs w:val="0"/>
          <w:color w:val="auto"/>
          <w:sz w:val="24"/>
          <w:szCs w:val="24"/>
        </w:rPr>
        <w:t>Table A</w:t>
      </w:r>
      <w:r>
        <w:rPr>
          <w:b/>
          <w:bCs/>
          <w:i w:val="0"/>
          <w:iCs w:val="0"/>
          <w:color w:val="auto"/>
          <w:sz w:val="24"/>
          <w:szCs w:val="24"/>
        </w:rPr>
        <w:t>1</w:t>
      </w:r>
      <w:r w:rsidRPr="004D6B8B">
        <w:rPr>
          <w:b/>
          <w:bCs/>
          <w:i w:val="0"/>
          <w:iCs w:val="0"/>
          <w:color w:val="auto"/>
          <w:sz w:val="24"/>
          <w:szCs w:val="24"/>
        </w:rPr>
        <w:t>(a): Pen group 3 details</w:t>
      </w:r>
    </w:p>
    <w:tbl>
      <w:tblPr>
        <w:tblW w:w="4935" w:type="pct"/>
        <w:tblLayout w:type="fixed"/>
        <w:tblCellMar>
          <w:left w:w="0" w:type="dxa"/>
          <w:right w:w="0" w:type="dxa"/>
        </w:tblCellMar>
        <w:tblLook w:val="04A0" w:firstRow="1" w:lastRow="0" w:firstColumn="1" w:lastColumn="0" w:noHBand="0" w:noVBand="1"/>
        <w:tblCaption w:val="Table A1(a): Pen group 3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
      </w:tblPr>
      <w:tblGrid>
        <w:gridCol w:w="6936"/>
        <w:gridCol w:w="3133"/>
      </w:tblGrid>
      <w:tr w:rsidR="007A7078" w:rsidRPr="00AE1DFE" w14:paraId="5B78C76F"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922C53"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BB4CA8"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7078" w:rsidRPr="00AE1DFE" w14:paraId="4852EECC"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87D7A6" w14:textId="77777777" w:rsidR="007A7078" w:rsidRPr="00286CD7" w:rsidRDefault="007A7078">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68CB7A" w14:textId="77777777" w:rsidR="007A7078" w:rsidRPr="00AE1DFE" w:rsidRDefault="007A7078">
            <w:pPr>
              <w:spacing w:before="120" w:after="120" w:line="240" w:lineRule="auto"/>
              <w:rPr>
                <w:rFonts w:ascii="Arial" w:eastAsia="Times New Roman" w:hAnsi="Arial" w:cs="Arial"/>
                <w:lang w:eastAsia="en-GB"/>
              </w:rPr>
            </w:pPr>
          </w:p>
        </w:tc>
      </w:tr>
      <w:tr w:rsidR="007A7078" w:rsidRPr="00C47191" w14:paraId="58BFAE4E"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DC08"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C8E32A"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1676C525"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EBD7A" w14:textId="77777777" w:rsidR="007A7078" w:rsidRPr="00286CD7" w:rsidRDefault="007A7078">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7D4AE" w14:textId="77777777" w:rsidR="007A7078" w:rsidRPr="00C47191" w:rsidRDefault="007A7078">
            <w:pPr>
              <w:spacing w:before="120" w:after="120" w:line="240" w:lineRule="auto"/>
              <w:rPr>
                <w:rFonts w:ascii="Arial" w:eastAsia="Times New Roman" w:hAnsi="Arial" w:cs="Arial"/>
                <w:lang w:eastAsia="en-GB"/>
              </w:rPr>
            </w:pPr>
          </w:p>
        </w:tc>
      </w:tr>
      <w:tr w:rsidR="007A7078" w:rsidRPr="00B322A5" w14:paraId="065E573C"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75DD2D" w14:textId="77777777" w:rsidR="007A7078" w:rsidRDefault="007A7078">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75B30526" w14:textId="77777777" w:rsidR="007A7078" w:rsidRPr="00286CD7" w:rsidRDefault="007A7078">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D98208" w14:textId="77777777" w:rsidR="007A7078" w:rsidRPr="00B322A5" w:rsidRDefault="007A7078">
            <w:pPr>
              <w:spacing w:before="120" w:after="120" w:line="240" w:lineRule="auto"/>
              <w:rPr>
                <w:rFonts w:ascii="Arial" w:eastAsia="Times New Roman" w:hAnsi="Arial" w:cs="Arial"/>
                <w:color w:val="767171" w:themeColor="background2" w:themeShade="80"/>
                <w:lang w:eastAsia="en-GB"/>
              </w:rPr>
            </w:pPr>
          </w:p>
        </w:tc>
      </w:tr>
      <w:tr w:rsidR="007A7078" w:rsidRPr="00C47191" w14:paraId="24922BFB"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4542AE"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BFBA8"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6E922630"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AE0EC2"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78E266"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440A4695"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FF60C"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1F18E2" w14:textId="77777777" w:rsidR="007A7078" w:rsidRPr="00C47191" w:rsidRDefault="007A7078">
            <w:pPr>
              <w:spacing w:before="120" w:after="120" w:line="240" w:lineRule="auto"/>
              <w:rPr>
                <w:rFonts w:ascii="Arial" w:eastAsia="Times New Roman" w:hAnsi="Arial" w:cs="Arial"/>
                <w:lang w:eastAsia="en-GB"/>
              </w:rPr>
            </w:pPr>
          </w:p>
        </w:tc>
      </w:tr>
    </w:tbl>
    <w:p w14:paraId="5942899C" w14:textId="77777777" w:rsidR="007A7078" w:rsidRDefault="007A7078" w:rsidP="007A7078"/>
    <w:p w14:paraId="68A618D6" w14:textId="58D61953" w:rsidR="007A7078" w:rsidRDefault="007A7078" w:rsidP="007A7078">
      <w:r w:rsidRPr="004D6B8B">
        <w:rPr>
          <w:b/>
          <w:bCs/>
        </w:rPr>
        <w:t>Table A</w:t>
      </w:r>
      <w:r>
        <w:rPr>
          <w:b/>
          <w:bCs/>
        </w:rPr>
        <w:t>1</w:t>
      </w:r>
      <w:r w:rsidRPr="004D6B8B">
        <w:rPr>
          <w:b/>
          <w:bCs/>
        </w:rPr>
        <w:t>(b): Pen group 4 details</w:t>
      </w:r>
    </w:p>
    <w:tbl>
      <w:tblPr>
        <w:tblW w:w="4935" w:type="pct"/>
        <w:tblLayout w:type="fixed"/>
        <w:tblCellMar>
          <w:left w:w="0" w:type="dxa"/>
          <w:right w:w="0" w:type="dxa"/>
        </w:tblCellMar>
        <w:tblLook w:val="04A0" w:firstRow="1" w:lastRow="0" w:firstColumn="1" w:lastColumn="0" w:noHBand="0" w:noVBand="1"/>
        <w:tblCaption w:val="Table A1(b): Pen group 4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
      </w:tblPr>
      <w:tblGrid>
        <w:gridCol w:w="6936"/>
        <w:gridCol w:w="3133"/>
      </w:tblGrid>
      <w:tr w:rsidR="007A7078" w:rsidRPr="00AE1DFE" w14:paraId="28C475B2"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13AA8D"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82B0C6"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7078" w:rsidRPr="00AE1DFE" w14:paraId="6818203E"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E3F85F" w14:textId="77777777" w:rsidR="007A7078" w:rsidRPr="00286CD7" w:rsidRDefault="007A7078">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C0BA9" w14:textId="77777777" w:rsidR="007A7078" w:rsidRPr="00AE1DFE" w:rsidRDefault="007A7078">
            <w:pPr>
              <w:spacing w:before="120" w:after="120" w:line="240" w:lineRule="auto"/>
              <w:rPr>
                <w:rFonts w:ascii="Arial" w:eastAsia="Times New Roman" w:hAnsi="Arial" w:cs="Arial"/>
                <w:lang w:eastAsia="en-GB"/>
              </w:rPr>
            </w:pPr>
          </w:p>
        </w:tc>
      </w:tr>
      <w:tr w:rsidR="007A7078" w:rsidRPr="00C47191" w14:paraId="76F6D854"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99E02A"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39657B"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7790CF7D"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D60024" w14:textId="77777777" w:rsidR="007A7078" w:rsidRPr="00286CD7" w:rsidRDefault="007A7078">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D063C9" w14:textId="77777777" w:rsidR="007A7078" w:rsidRPr="00C47191" w:rsidRDefault="007A7078">
            <w:pPr>
              <w:spacing w:before="120" w:after="120" w:line="240" w:lineRule="auto"/>
              <w:rPr>
                <w:rFonts w:ascii="Arial" w:eastAsia="Times New Roman" w:hAnsi="Arial" w:cs="Arial"/>
                <w:lang w:eastAsia="en-GB"/>
              </w:rPr>
            </w:pPr>
          </w:p>
        </w:tc>
      </w:tr>
      <w:tr w:rsidR="007A7078" w:rsidRPr="00B322A5" w14:paraId="44CB09AF"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4D477" w14:textId="77777777" w:rsidR="007A7078" w:rsidRDefault="007A7078">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62079BFD" w14:textId="77777777" w:rsidR="007A7078" w:rsidRPr="00286CD7" w:rsidRDefault="007A7078">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8330B" w14:textId="77777777" w:rsidR="007A7078" w:rsidRPr="00B322A5" w:rsidRDefault="007A7078">
            <w:pPr>
              <w:spacing w:before="120" w:after="120" w:line="240" w:lineRule="auto"/>
              <w:rPr>
                <w:rFonts w:ascii="Arial" w:eastAsia="Times New Roman" w:hAnsi="Arial" w:cs="Arial"/>
                <w:color w:val="767171" w:themeColor="background2" w:themeShade="80"/>
                <w:lang w:eastAsia="en-GB"/>
              </w:rPr>
            </w:pPr>
          </w:p>
        </w:tc>
      </w:tr>
      <w:tr w:rsidR="007A7078" w:rsidRPr="00C47191" w14:paraId="7331757B"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F4C80"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66A0BE"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3379F8E3"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74F56E"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F85FA4" w14:textId="77777777" w:rsidR="007A7078" w:rsidRPr="00C47191" w:rsidRDefault="007A7078">
            <w:pPr>
              <w:spacing w:before="120" w:after="120" w:line="240" w:lineRule="auto"/>
              <w:rPr>
                <w:rFonts w:ascii="Arial" w:eastAsia="Times New Roman" w:hAnsi="Arial" w:cs="Arial"/>
                <w:lang w:eastAsia="en-GB"/>
              </w:rPr>
            </w:pPr>
          </w:p>
        </w:tc>
      </w:tr>
      <w:tr w:rsidR="007A7078" w:rsidRPr="00C47191" w14:paraId="3C42EC9A"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4DDBED" w14:textId="77777777" w:rsidR="007A7078" w:rsidRPr="00286CD7" w:rsidRDefault="007A7078">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AFB0D87" w14:textId="77777777" w:rsidR="007A7078" w:rsidRPr="00C47191" w:rsidRDefault="007A7078">
            <w:pPr>
              <w:spacing w:before="120" w:after="120" w:line="240" w:lineRule="auto"/>
              <w:rPr>
                <w:rFonts w:ascii="Arial" w:eastAsia="Times New Roman" w:hAnsi="Arial" w:cs="Arial"/>
                <w:lang w:eastAsia="en-GB"/>
              </w:rPr>
            </w:pPr>
          </w:p>
        </w:tc>
      </w:tr>
    </w:tbl>
    <w:p w14:paraId="238395A9" w14:textId="288B3993" w:rsidR="00436756" w:rsidRPr="00436756" w:rsidRDefault="007A7078" w:rsidP="007A7078">
      <w:pPr>
        <w:spacing w:before="240"/>
        <w:rPr>
          <w:sz w:val="2"/>
          <w:szCs w:val="2"/>
        </w:rPr>
      </w:pPr>
      <w:r>
        <w:t>Add more entries, if needed</w:t>
      </w:r>
      <w:r w:rsidR="00436756">
        <w:br w:type="page"/>
      </w:r>
    </w:p>
    <w:p w14:paraId="1AAE845D" w14:textId="0606007E" w:rsidR="007A7078" w:rsidRDefault="007A7078" w:rsidP="007A7078">
      <w:pPr>
        <w:pStyle w:val="Heading2"/>
        <w:spacing w:after="480"/>
      </w:pPr>
      <w:bookmarkStart w:id="34" w:name="_Toc200725783"/>
      <w:bookmarkStart w:id="35" w:name="_Toc201930089"/>
      <w:r w:rsidRPr="00577DCA">
        <w:lastRenderedPageBreak/>
        <w:t xml:space="preserve">Annex </w:t>
      </w:r>
      <w:r>
        <w:t>2</w:t>
      </w:r>
      <w:r w:rsidRPr="00577DCA">
        <w:t xml:space="preserve">: </w:t>
      </w:r>
      <w:r>
        <w:t>Additional c</w:t>
      </w:r>
      <w:r w:rsidRPr="008A14C0">
        <w:t>orner buoy locations</w:t>
      </w:r>
      <w:bookmarkEnd w:id="34"/>
      <w:bookmarkEnd w:id="35"/>
    </w:p>
    <w:p w14:paraId="3418AE0A" w14:textId="2D7074CE" w:rsidR="007A7078" w:rsidRDefault="007A7078" w:rsidP="007A7078">
      <w:pPr>
        <w:pStyle w:val="Caption"/>
        <w:keepNext/>
        <w:spacing w:before="240" w:after="120"/>
        <w:rPr>
          <w:b/>
          <w:bCs/>
          <w:i w:val="0"/>
          <w:iCs w:val="0"/>
          <w:color w:val="auto"/>
          <w:sz w:val="24"/>
          <w:szCs w:val="24"/>
        </w:rPr>
      </w:pPr>
      <w:r w:rsidRPr="00F941BF">
        <w:rPr>
          <w:b/>
          <w:bCs/>
          <w:i w:val="0"/>
          <w:iCs w:val="0"/>
          <w:color w:val="auto"/>
          <w:sz w:val="24"/>
          <w:szCs w:val="24"/>
        </w:rPr>
        <w:t>Table A</w:t>
      </w:r>
      <w:r>
        <w:rPr>
          <w:b/>
          <w:bCs/>
          <w:i w:val="0"/>
          <w:iCs w:val="0"/>
          <w:color w:val="auto"/>
          <w:sz w:val="24"/>
          <w:szCs w:val="24"/>
        </w:rPr>
        <w:t>2</w:t>
      </w:r>
      <w:r w:rsidRPr="00F941BF">
        <w:rPr>
          <w:b/>
          <w:bCs/>
          <w:i w:val="0"/>
          <w:iCs w:val="0"/>
          <w:color w:val="auto"/>
          <w:sz w:val="24"/>
          <w:szCs w:val="24"/>
        </w:rPr>
        <w:t>(a): Corner buoy locations – Pen group 3</w:t>
      </w:r>
    </w:p>
    <w:tbl>
      <w:tblPr>
        <w:tblW w:w="4935" w:type="pct"/>
        <w:tblLayout w:type="fixed"/>
        <w:tblCellMar>
          <w:left w:w="0" w:type="dxa"/>
          <w:right w:w="0" w:type="dxa"/>
        </w:tblCellMar>
        <w:tblLook w:val="04A0" w:firstRow="1" w:lastRow="0" w:firstColumn="1" w:lastColumn="0" w:noHBand="0" w:noVBand="1"/>
        <w:tblCaption w:val="Table A2(a): Corner buoy locations - Pen group 3"/>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7A7078" w:rsidRPr="00AE1DFE" w14:paraId="732EBC97"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31D98FB3" w14:textId="77777777" w:rsidR="007A7078" w:rsidRPr="00AE1DFE" w:rsidRDefault="007A707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6A863F"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4BACC58D" w14:textId="77777777" w:rsidR="007A7078" w:rsidRDefault="007A7078">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3E238193" w14:textId="77777777" w:rsidR="007A7078" w:rsidRDefault="007A7078">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7A7078" w14:paraId="1CF60F59"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05E50A"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3097F5"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7427E5B" w14:textId="77777777" w:rsidR="007A7078" w:rsidRDefault="007A7078">
            <w:pPr>
              <w:spacing w:before="120" w:after="120" w:line="240" w:lineRule="auto"/>
              <w:ind w:left="129"/>
              <w:rPr>
                <w:rFonts w:ascii="Arial" w:eastAsia="Times New Roman" w:hAnsi="Arial" w:cs="Arial"/>
                <w:lang w:eastAsia="en-GB"/>
              </w:rPr>
            </w:pPr>
          </w:p>
        </w:tc>
      </w:tr>
      <w:tr w:rsidR="007A7078" w14:paraId="69C8A89A"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B79C34"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F04CAE"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9BAAE96" w14:textId="77777777" w:rsidR="007A7078" w:rsidRDefault="007A7078">
            <w:pPr>
              <w:spacing w:before="120" w:after="120" w:line="240" w:lineRule="auto"/>
              <w:ind w:left="129"/>
              <w:rPr>
                <w:rFonts w:ascii="Arial" w:eastAsia="Times New Roman" w:hAnsi="Arial" w:cs="Arial"/>
                <w:lang w:eastAsia="en-GB"/>
              </w:rPr>
            </w:pPr>
          </w:p>
        </w:tc>
      </w:tr>
      <w:tr w:rsidR="007A7078" w14:paraId="0FA9522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F8FC4D"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F40670"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7A7E92E" w14:textId="77777777" w:rsidR="007A7078" w:rsidRDefault="007A7078">
            <w:pPr>
              <w:spacing w:before="120" w:after="120" w:line="240" w:lineRule="auto"/>
              <w:ind w:left="129"/>
              <w:rPr>
                <w:rFonts w:ascii="Arial" w:eastAsia="Times New Roman" w:hAnsi="Arial" w:cs="Arial"/>
                <w:lang w:eastAsia="en-GB"/>
              </w:rPr>
            </w:pPr>
          </w:p>
        </w:tc>
      </w:tr>
      <w:tr w:rsidR="007A7078" w14:paraId="7F0C021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C207E5"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7B5D8F2"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650A664" w14:textId="77777777" w:rsidR="007A7078" w:rsidRDefault="007A7078">
            <w:pPr>
              <w:spacing w:before="120" w:after="120" w:line="240" w:lineRule="auto"/>
              <w:ind w:left="129"/>
              <w:rPr>
                <w:rFonts w:ascii="Arial" w:eastAsia="Times New Roman" w:hAnsi="Arial" w:cs="Arial"/>
                <w:lang w:eastAsia="en-GB"/>
              </w:rPr>
            </w:pPr>
          </w:p>
        </w:tc>
      </w:tr>
    </w:tbl>
    <w:p w14:paraId="0AB87224" w14:textId="77777777" w:rsidR="007A7078" w:rsidRDefault="007A7078" w:rsidP="007A7078"/>
    <w:p w14:paraId="60FF7D75" w14:textId="36CBE492" w:rsidR="007A7078" w:rsidRDefault="007A7078" w:rsidP="007A7078">
      <w:pPr>
        <w:pStyle w:val="Caption"/>
        <w:keepNext/>
        <w:spacing w:before="240" w:after="120"/>
        <w:rPr>
          <w:b/>
          <w:bCs/>
          <w:i w:val="0"/>
          <w:iCs w:val="0"/>
          <w:color w:val="auto"/>
          <w:sz w:val="24"/>
          <w:szCs w:val="24"/>
        </w:rPr>
      </w:pPr>
      <w:r w:rsidRPr="00F1225E">
        <w:rPr>
          <w:b/>
          <w:bCs/>
          <w:i w:val="0"/>
          <w:iCs w:val="0"/>
          <w:color w:val="auto"/>
          <w:sz w:val="24"/>
          <w:szCs w:val="24"/>
        </w:rPr>
        <w:t>Table A</w:t>
      </w:r>
      <w:r>
        <w:rPr>
          <w:b/>
          <w:bCs/>
          <w:i w:val="0"/>
          <w:iCs w:val="0"/>
          <w:color w:val="auto"/>
          <w:sz w:val="24"/>
          <w:szCs w:val="24"/>
        </w:rPr>
        <w:t>2</w:t>
      </w:r>
      <w:r w:rsidRPr="00F1225E">
        <w:rPr>
          <w:b/>
          <w:bCs/>
          <w:i w:val="0"/>
          <w:iCs w:val="0"/>
          <w:color w:val="auto"/>
          <w:sz w:val="24"/>
          <w:szCs w:val="24"/>
        </w:rPr>
        <w:t>(b): Corner buoy locations – Pen group 4</w:t>
      </w:r>
    </w:p>
    <w:tbl>
      <w:tblPr>
        <w:tblW w:w="4935" w:type="pct"/>
        <w:tblLayout w:type="fixed"/>
        <w:tblCellMar>
          <w:left w:w="0" w:type="dxa"/>
          <w:right w:w="0" w:type="dxa"/>
        </w:tblCellMar>
        <w:tblLook w:val="04A0" w:firstRow="1" w:lastRow="0" w:firstColumn="1" w:lastColumn="0" w:noHBand="0" w:noVBand="1"/>
        <w:tblCaption w:val="Table A2(b): Corner buoy locations - Pen group 4"/>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7A7078" w:rsidRPr="00AE1DFE" w14:paraId="5D2254D3" w14:textId="77777777">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447CDC0D" w14:textId="77777777" w:rsidR="007A7078" w:rsidRPr="00AE1DFE" w:rsidRDefault="007A707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12C3CE" w14:textId="77777777" w:rsidR="007A7078" w:rsidRPr="00AE1DFE" w:rsidRDefault="007A7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3BEE6A96" w14:textId="77777777" w:rsidR="007A7078" w:rsidRDefault="007A7078">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447BD189" w14:textId="77777777" w:rsidR="007A7078" w:rsidRDefault="007A7078">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7A7078" w14:paraId="5E9D13AF"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1D1D9D"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05C649"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194A57B" w14:textId="77777777" w:rsidR="007A7078" w:rsidRDefault="007A7078">
            <w:pPr>
              <w:spacing w:before="120" w:after="120" w:line="240" w:lineRule="auto"/>
              <w:ind w:left="129"/>
              <w:rPr>
                <w:rFonts w:ascii="Arial" w:eastAsia="Times New Roman" w:hAnsi="Arial" w:cs="Arial"/>
                <w:lang w:eastAsia="en-GB"/>
              </w:rPr>
            </w:pPr>
          </w:p>
        </w:tc>
      </w:tr>
      <w:tr w:rsidR="007A7078" w14:paraId="114C55C2"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08FCA9"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D1C24D"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417D4D2" w14:textId="77777777" w:rsidR="007A7078" w:rsidRDefault="007A7078">
            <w:pPr>
              <w:spacing w:before="120" w:after="120" w:line="240" w:lineRule="auto"/>
              <w:ind w:left="129"/>
              <w:rPr>
                <w:rFonts w:ascii="Arial" w:eastAsia="Times New Roman" w:hAnsi="Arial" w:cs="Arial"/>
                <w:lang w:eastAsia="en-GB"/>
              </w:rPr>
            </w:pPr>
          </w:p>
        </w:tc>
      </w:tr>
      <w:tr w:rsidR="007A7078" w14:paraId="41C9B1CB"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82A24F"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997856"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8AA213B" w14:textId="77777777" w:rsidR="007A7078" w:rsidRDefault="007A7078">
            <w:pPr>
              <w:spacing w:before="120" w:after="120" w:line="240" w:lineRule="auto"/>
              <w:ind w:left="129"/>
              <w:rPr>
                <w:rFonts w:ascii="Arial" w:eastAsia="Times New Roman" w:hAnsi="Arial" w:cs="Arial"/>
                <w:lang w:eastAsia="en-GB"/>
              </w:rPr>
            </w:pPr>
          </w:p>
        </w:tc>
      </w:tr>
      <w:tr w:rsidR="007A7078" w14:paraId="2E614A31" w14:textId="77777777">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69F05" w14:textId="77777777" w:rsidR="007A7078" w:rsidRDefault="007A707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FF80B3" w14:textId="77777777" w:rsidR="007A7078" w:rsidRDefault="007A7078">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5F90C80" w14:textId="77777777" w:rsidR="007A7078" w:rsidRDefault="007A7078">
            <w:pPr>
              <w:spacing w:before="120" w:after="120" w:line="240" w:lineRule="auto"/>
              <w:ind w:left="129"/>
              <w:rPr>
                <w:rFonts w:ascii="Arial" w:eastAsia="Times New Roman" w:hAnsi="Arial" w:cs="Arial"/>
                <w:lang w:eastAsia="en-GB"/>
              </w:rPr>
            </w:pPr>
          </w:p>
        </w:tc>
      </w:tr>
    </w:tbl>
    <w:p w14:paraId="6567FC69" w14:textId="77777777" w:rsidR="007A7078" w:rsidRDefault="007A7078" w:rsidP="007A7078"/>
    <w:p w14:paraId="614B3457" w14:textId="77777777" w:rsidR="007A7078" w:rsidRDefault="007A7078" w:rsidP="007A7078">
      <w:r>
        <w:t>Add more entries, if needed.</w:t>
      </w:r>
    </w:p>
    <w:p w14:paraId="1D23D289" w14:textId="77777777" w:rsidR="007A7078" w:rsidRDefault="007A7078" w:rsidP="007A7078"/>
    <w:p w14:paraId="41C4FD1E" w14:textId="77777777" w:rsidR="007A7078" w:rsidRDefault="007A7078" w:rsidP="00B92A3F">
      <w:pPr>
        <w:spacing w:after="120"/>
      </w:pPr>
    </w:p>
    <w:sectPr w:rsidR="007A7078"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7E38" w14:textId="77777777" w:rsidR="002521CD" w:rsidRDefault="002521CD" w:rsidP="00660C79">
      <w:pPr>
        <w:spacing w:line="240" w:lineRule="auto"/>
      </w:pPr>
      <w:r>
        <w:separator/>
      </w:r>
    </w:p>
  </w:endnote>
  <w:endnote w:type="continuationSeparator" w:id="0">
    <w:p w14:paraId="7984D346" w14:textId="77777777" w:rsidR="002521CD" w:rsidRDefault="002521CD" w:rsidP="00660C79">
      <w:pPr>
        <w:spacing w:line="240" w:lineRule="auto"/>
      </w:pPr>
      <w:r>
        <w:continuationSeparator/>
      </w:r>
    </w:p>
  </w:endnote>
  <w:endnote w:type="continuationNotice" w:id="1">
    <w:p w14:paraId="53666287" w14:textId="77777777" w:rsidR="002521CD" w:rsidRDefault="00252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AC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0356E78A" wp14:editId="37FD4F8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026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356E78A"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026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BF18C"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1E45B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6B1F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0055"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0BE0E94E" wp14:editId="4E63011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28A79" w14:textId="115BDA70" w:rsidR="00751749" w:rsidRPr="00751749" w:rsidRDefault="00C8188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BE0E94E" id="_x0000_t202" coordsize="21600,21600" o:spt="202" path="m,l,21600r21600,l21600,xe">
              <v:stroke joinstyle="miter"/>
              <v:path gradientshapeok="t" o:connecttype="rect"/>
            </v:shapetype>
            <v:shape id="Text Box 12"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728A79" w14:textId="115BDA70" w:rsidR="00751749" w:rsidRPr="00751749" w:rsidRDefault="00C8188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223DB41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72DD28E" wp14:editId="43F36D7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453D47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32AF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8FE07C" w14:textId="77777777" w:rsidR="00917BB1" w:rsidRDefault="00917BB1" w:rsidP="00917BB1">
    <w:pPr>
      <w:pStyle w:val="Footer"/>
      <w:ind w:right="360"/>
    </w:pPr>
    <w:r>
      <w:rPr>
        <w:noProof/>
      </w:rPr>
      <w:drawing>
        <wp:inline distT="0" distB="0" distL="0" distR="0" wp14:anchorId="6CBAA2C6" wp14:editId="4F03898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7CE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5C798363" wp14:editId="3CB25A10">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EBD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C798363"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56EBD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7256" w14:textId="77777777" w:rsidR="002521CD" w:rsidRDefault="002521CD" w:rsidP="00660C79">
      <w:pPr>
        <w:spacing w:line="240" w:lineRule="auto"/>
      </w:pPr>
      <w:r>
        <w:separator/>
      </w:r>
    </w:p>
  </w:footnote>
  <w:footnote w:type="continuationSeparator" w:id="0">
    <w:p w14:paraId="72B5B484" w14:textId="77777777" w:rsidR="002521CD" w:rsidRDefault="002521CD" w:rsidP="00660C79">
      <w:pPr>
        <w:spacing w:line="240" w:lineRule="auto"/>
      </w:pPr>
      <w:r>
        <w:continuationSeparator/>
      </w:r>
    </w:p>
  </w:footnote>
  <w:footnote w:type="continuationNotice" w:id="1">
    <w:p w14:paraId="56004EDD" w14:textId="77777777" w:rsidR="002521CD" w:rsidRDefault="00252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AA9"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2C5A71A" wp14:editId="53A8711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7CE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2C5A71A"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C7CE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CBA" w14:textId="0ADD413E" w:rsidR="008D113C" w:rsidRPr="00917BB1" w:rsidRDefault="00351755" w:rsidP="008D113C">
    <w:pPr>
      <w:pStyle w:val="BodyText1"/>
      <w:spacing w:line="240" w:lineRule="auto"/>
      <w:jc w:val="right"/>
      <w:rPr>
        <w:color w:val="6E7571" w:themeColor="text2"/>
      </w:rPr>
    </w:pPr>
    <w:r>
      <w:rPr>
        <w:color w:val="6E7571" w:themeColor="text2"/>
      </w:rPr>
      <w:t>Screening environmental risk assessment</w:t>
    </w:r>
    <w:r w:rsidR="00F50580">
      <w:rPr>
        <w:color w:val="6E7571" w:themeColor="text2"/>
      </w:rPr>
      <w:t xml:space="preserve">: </w:t>
    </w:r>
    <w:r w:rsidR="00C43912" w:rsidRPr="00C43912">
      <w:rPr>
        <w:color w:val="6E7571" w:themeColor="text2"/>
      </w:rPr>
      <w:t>SERA-P-WAT-B1</w:t>
    </w:r>
  </w:p>
  <w:p w14:paraId="0AE1372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DCBD97B" wp14:editId="50630F8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41E4ED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2B8F"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BEF234" wp14:editId="195E94A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25D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5BEF234"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7925D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671A0"/>
    <w:multiLevelType w:val="multilevel"/>
    <w:tmpl w:val="B61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C3C08"/>
    <w:multiLevelType w:val="hybridMultilevel"/>
    <w:tmpl w:val="94F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E2197"/>
    <w:multiLevelType w:val="hybridMultilevel"/>
    <w:tmpl w:val="1A00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A05D5"/>
    <w:multiLevelType w:val="multilevel"/>
    <w:tmpl w:val="D27C7A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DB1DE6"/>
    <w:multiLevelType w:val="multilevel"/>
    <w:tmpl w:val="7AC8DE26"/>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0102CF"/>
    <w:multiLevelType w:val="hybridMultilevel"/>
    <w:tmpl w:val="D49E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D18C8"/>
    <w:multiLevelType w:val="hybridMultilevel"/>
    <w:tmpl w:val="AFFAA3A2"/>
    <w:lvl w:ilvl="0" w:tplc="77B03C86">
      <w:start w:val="1"/>
      <w:numFmt w:val="bullet"/>
      <w:lvlText w:val=""/>
      <w:lvlJc w:val="left"/>
      <w:pPr>
        <w:ind w:left="862" w:hanging="360"/>
      </w:pPr>
      <w:rPr>
        <w:rFonts w:ascii="Symbol" w:hAnsi="Symbol" w:hint="default"/>
        <w:color w:val="auto"/>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A317EE4"/>
    <w:multiLevelType w:val="multilevel"/>
    <w:tmpl w:val="D27C7A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4F41FF"/>
    <w:multiLevelType w:val="hybridMultilevel"/>
    <w:tmpl w:val="0DC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F77AE"/>
    <w:multiLevelType w:val="multilevel"/>
    <w:tmpl w:val="4B62820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410B0D"/>
    <w:multiLevelType w:val="hybridMultilevel"/>
    <w:tmpl w:val="9B8014B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2"/>
  </w:num>
  <w:num w:numId="12" w16cid:durableId="791052000">
    <w:abstractNumId w:val="14"/>
  </w:num>
  <w:num w:numId="13" w16cid:durableId="593785568">
    <w:abstractNumId w:val="23"/>
  </w:num>
  <w:num w:numId="14" w16cid:durableId="1262374274">
    <w:abstractNumId w:val="17"/>
  </w:num>
  <w:num w:numId="15" w16cid:durableId="1458068379">
    <w:abstractNumId w:val="11"/>
  </w:num>
  <w:num w:numId="16" w16cid:durableId="12341230">
    <w:abstractNumId w:val="15"/>
  </w:num>
  <w:num w:numId="17" w16cid:durableId="1701785836">
    <w:abstractNumId w:val="12"/>
  </w:num>
  <w:num w:numId="18" w16cid:durableId="1695496924">
    <w:abstractNumId w:val="19"/>
  </w:num>
  <w:num w:numId="19" w16cid:durableId="1423724660">
    <w:abstractNumId w:val="24"/>
  </w:num>
  <w:num w:numId="20" w16cid:durableId="115494157">
    <w:abstractNumId w:val="18"/>
  </w:num>
  <w:num w:numId="21" w16cid:durableId="1197767156">
    <w:abstractNumId w:val="10"/>
  </w:num>
  <w:num w:numId="22" w16cid:durableId="1030178998">
    <w:abstractNumId w:val="13"/>
  </w:num>
  <w:num w:numId="23" w16cid:durableId="1868711107">
    <w:abstractNumId w:val="21"/>
  </w:num>
  <w:num w:numId="24" w16cid:durableId="171338069">
    <w:abstractNumId w:val="16"/>
  </w:num>
  <w:num w:numId="25" w16cid:durableId="37898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2F"/>
    <w:rsid w:val="00001D22"/>
    <w:rsid w:val="00004257"/>
    <w:rsid w:val="00007C47"/>
    <w:rsid w:val="00013E2E"/>
    <w:rsid w:val="000315BC"/>
    <w:rsid w:val="0003257F"/>
    <w:rsid w:val="00032829"/>
    <w:rsid w:val="00033915"/>
    <w:rsid w:val="00040474"/>
    <w:rsid w:val="00040561"/>
    <w:rsid w:val="00045CC3"/>
    <w:rsid w:val="000460C4"/>
    <w:rsid w:val="00070937"/>
    <w:rsid w:val="00072892"/>
    <w:rsid w:val="000766C8"/>
    <w:rsid w:val="00091F18"/>
    <w:rsid w:val="000941DF"/>
    <w:rsid w:val="00097772"/>
    <w:rsid w:val="000A0737"/>
    <w:rsid w:val="000A326A"/>
    <w:rsid w:val="000A3EAC"/>
    <w:rsid w:val="000B6CA7"/>
    <w:rsid w:val="000B7559"/>
    <w:rsid w:val="000C1B83"/>
    <w:rsid w:val="000E0D15"/>
    <w:rsid w:val="000E3248"/>
    <w:rsid w:val="00103816"/>
    <w:rsid w:val="00104CAD"/>
    <w:rsid w:val="00105F31"/>
    <w:rsid w:val="001178C2"/>
    <w:rsid w:val="00126C4A"/>
    <w:rsid w:val="00132CF2"/>
    <w:rsid w:val="00150091"/>
    <w:rsid w:val="00150F1E"/>
    <w:rsid w:val="001577FB"/>
    <w:rsid w:val="0016745E"/>
    <w:rsid w:val="00170FEE"/>
    <w:rsid w:val="0018097C"/>
    <w:rsid w:val="00182197"/>
    <w:rsid w:val="00185005"/>
    <w:rsid w:val="001A2807"/>
    <w:rsid w:val="001B458E"/>
    <w:rsid w:val="001C6D4D"/>
    <w:rsid w:val="001C7998"/>
    <w:rsid w:val="001D4A8C"/>
    <w:rsid w:val="001E4E9F"/>
    <w:rsid w:val="001F1151"/>
    <w:rsid w:val="001F42F0"/>
    <w:rsid w:val="001F73FB"/>
    <w:rsid w:val="002043BF"/>
    <w:rsid w:val="002101A7"/>
    <w:rsid w:val="0022236A"/>
    <w:rsid w:val="00233C66"/>
    <w:rsid w:val="002345BD"/>
    <w:rsid w:val="00234610"/>
    <w:rsid w:val="00236552"/>
    <w:rsid w:val="002444FD"/>
    <w:rsid w:val="00247F66"/>
    <w:rsid w:val="002521CD"/>
    <w:rsid w:val="00257936"/>
    <w:rsid w:val="0026681B"/>
    <w:rsid w:val="00275E04"/>
    <w:rsid w:val="00281BB1"/>
    <w:rsid w:val="00284D84"/>
    <w:rsid w:val="00285C8E"/>
    <w:rsid w:val="00290B1F"/>
    <w:rsid w:val="00292EB9"/>
    <w:rsid w:val="002933FF"/>
    <w:rsid w:val="002962C6"/>
    <w:rsid w:val="00296DAD"/>
    <w:rsid w:val="00297A73"/>
    <w:rsid w:val="002A1678"/>
    <w:rsid w:val="002A2314"/>
    <w:rsid w:val="002A5AB6"/>
    <w:rsid w:val="002B6318"/>
    <w:rsid w:val="002D7BEA"/>
    <w:rsid w:val="002E4C36"/>
    <w:rsid w:val="002E6C2C"/>
    <w:rsid w:val="002F14D1"/>
    <w:rsid w:val="002F506A"/>
    <w:rsid w:val="002F5D60"/>
    <w:rsid w:val="0030096D"/>
    <w:rsid w:val="00304591"/>
    <w:rsid w:val="00317618"/>
    <w:rsid w:val="00321697"/>
    <w:rsid w:val="00333CF0"/>
    <w:rsid w:val="003470CC"/>
    <w:rsid w:val="00351755"/>
    <w:rsid w:val="00352497"/>
    <w:rsid w:val="003602B1"/>
    <w:rsid w:val="00363FBE"/>
    <w:rsid w:val="0036558B"/>
    <w:rsid w:val="00365F40"/>
    <w:rsid w:val="0039288E"/>
    <w:rsid w:val="00394726"/>
    <w:rsid w:val="00397195"/>
    <w:rsid w:val="003A1119"/>
    <w:rsid w:val="003A30D0"/>
    <w:rsid w:val="003A69EB"/>
    <w:rsid w:val="003B1F90"/>
    <w:rsid w:val="003B4963"/>
    <w:rsid w:val="003C0D1F"/>
    <w:rsid w:val="003C35F0"/>
    <w:rsid w:val="003C67AE"/>
    <w:rsid w:val="003C76EF"/>
    <w:rsid w:val="003D29A4"/>
    <w:rsid w:val="003E4187"/>
    <w:rsid w:val="003F5384"/>
    <w:rsid w:val="003F6D06"/>
    <w:rsid w:val="004073BC"/>
    <w:rsid w:val="004133B7"/>
    <w:rsid w:val="004212B4"/>
    <w:rsid w:val="0042536E"/>
    <w:rsid w:val="0043028C"/>
    <w:rsid w:val="00436756"/>
    <w:rsid w:val="0044020A"/>
    <w:rsid w:val="00442C81"/>
    <w:rsid w:val="00444AA1"/>
    <w:rsid w:val="00454E4C"/>
    <w:rsid w:val="0045771A"/>
    <w:rsid w:val="0048232E"/>
    <w:rsid w:val="0048273A"/>
    <w:rsid w:val="00483746"/>
    <w:rsid w:val="00483F40"/>
    <w:rsid w:val="0049492E"/>
    <w:rsid w:val="00497EA9"/>
    <w:rsid w:val="004A3F92"/>
    <w:rsid w:val="004B79BB"/>
    <w:rsid w:val="004C43C9"/>
    <w:rsid w:val="004C5C5B"/>
    <w:rsid w:val="004C692F"/>
    <w:rsid w:val="004E1575"/>
    <w:rsid w:val="004E300C"/>
    <w:rsid w:val="004E4AF9"/>
    <w:rsid w:val="004E7F1C"/>
    <w:rsid w:val="004F1AB3"/>
    <w:rsid w:val="004F54CF"/>
    <w:rsid w:val="00517086"/>
    <w:rsid w:val="00537025"/>
    <w:rsid w:val="00551989"/>
    <w:rsid w:val="00557D12"/>
    <w:rsid w:val="00561DD5"/>
    <w:rsid w:val="00561EFD"/>
    <w:rsid w:val="00563AA4"/>
    <w:rsid w:val="0056564B"/>
    <w:rsid w:val="005671EE"/>
    <w:rsid w:val="0057057E"/>
    <w:rsid w:val="00571DED"/>
    <w:rsid w:val="00587EA6"/>
    <w:rsid w:val="005954CB"/>
    <w:rsid w:val="005A355E"/>
    <w:rsid w:val="005B73ED"/>
    <w:rsid w:val="005B7B45"/>
    <w:rsid w:val="005C0077"/>
    <w:rsid w:val="005C1507"/>
    <w:rsid w:val="005C6662"/>
    <w:rsid w:val="005C6A16"/>
    <w:rsid w:val="005D1213"/>
    <w:rsid w:val="005D34D8"/>
    <w:rsid w:val="005D3863"/>
    <w:rsid w:val="005E120A"/>
    <w:rsid w:val="005E667F"/>
    <w:rsid w:val="005F3004"/>
    <w:rsid w:val="005F62C2"/>
    <w:rsid w:val="00615BDA"/>
    <w:rsid w:val="00622CFC"/>
    <w:rsid w:val="006243FF"/>
    <w:rsid w:val="00643C26"/>
    <w:rsid w:val="006448CD"/>
    <w:rsid w:val="00650238"/>
    <w:rsid w:val="0065084B"/>
    <w:rsid w:val="00652C57"/>
    <w:rsid w:val="00660C79"/>
    <w:rsid w:val="00662183"/>
    <w:rsid w:val="0067741E"/>
    <w:rsid w:val="00684F5A"/>
    <w:rsid w:val="00690A2F"/>
    <w:rsid w:val="006A6137"/>
    <w:rsid w:val="006B3700"/>
    <w:rsid w:val="006C2C41"/>
    <w:rsid w:val="006C7741"/>
    <w:rsid w:val="006C7BFC"/>
    <w:rsid w:val="006D16CE"/>
    <w:rsid w:val="006D19E5"/>
    <w:rsid w:val="006E3876"/>
    <w:rsid w:val="006E419F"/>
    <w:rsid w:val="006E480B"/>
    <w:rsid w:val="00706F83"/>
    <w:rsid w:val="00712B46"/>
    <w:rsid w:val="00713210"/>
    <w:rsid w:val="00725053"/>
    <w:rsid w:val="007404EA"/>
    <w:rsid w:val="00751749"/>
    <w:rsid w:val="007521AA"/>
    <w:rsid w:val="00772684"/>
    <w:rsid w:val="00776453"/>
    <w:rsid w:val="007777DA"/>
    <w:rsid w:val="007863B1"/>
    <w:rsid w:val="007A7078"/>
    <w:rsid w:val="007B667C"/>
    <w:rsid w:val="007C1592"/>
    <w:rsid w:val="007C17AF"/>
    <w:rsid w:val="007C3F12"/>
    <w:rsid w:val="007D3C4B"/>
    <w:rsid w:val="007D441B"/>
    <w:rsid w:val="007E5085"/>
    <w:rsid w:val="007E5F47"/>
    <w:rsid w:val="007E6661"/>
    <w:rsid w:val="007E7A06"/>
    <w:rsid w:val="007E7C7C"/>
    <w:rsid w:val="007F0A87"/>
    <w:rsid w:val="007F619D"/>
    <w:rsid w:val="00801105"/>
    <w:rsid w:val="00814F7D"/>
    <w:rsid w:val="00817658"/>
    <w:rsid w:val="00820692"/>
    <w:rsid w:val="008223B2"/>
    <w:rsid w:val="0084197A"/>
    <w:rsid w:val="008449AA"/>
    <w:rsid w:val="008545B6"/>
    <w:rsid w:val="00861B46"/>
    <w:rsid w:val="008641DD"/>
    <w:rsid w:val="00874E92"/>
    <w:rsid w:val="0088217D"/>
    <w:rsid w:val="008938B7"/>
    <w:rsid w:val="008A02EF"/>
    <w:rsid w:val="008A1F65"/>
    <w:rsid w:val="008B0620"/>
    <w:rsid w:val="008B3C78"/>
    <w:rsid w:val="008B6EB8"/>
    <w:rsid w:val="008C1A73"/>
    <w:rsid w:val="008D113C"/>
    <w:rsid w:val="008D376F"/>
    <w:rsid w:val="008D5286"/>
    <w:rsid w:val="008E2D08"/>
    <w:rsid w:val="008E4FF2"/>
    <w:rsid w:val="008E5DB7"/>
    <w:rsid w:val="008E5E0A"/>
    <w:rsid w:val="008F066A"/>
    <w:rsid w:val="008F2F1F"/>
    <w:rsid w:val="008F33BE"/>
    <w:rsid w:val="008F58A4"/>
    <w:rsid w:val="008F6477"/>
    <w:rsid w:val="00901D98"/>
    <w:rsid w:val="009066B2"/>
    <w:rsid w:val="0090674C"/>
    <w:rsid w:val="00910502"/>
    <w:rsid w:val="009119E7"/>
    <w:rsid w:val="00911B06"/>
    <w:rsid w:val="009162ED"/>
    <w:rsid w:val="00917BB1"/>
    <w:rsid w:val="0092397A"/>
    <w:rsid w:val="00924948"/>
    <w:rsid w:val="009533D0"/>
    <w:rsid w:val="00956F7C"/>
    <w:rsid w:val="00967F26"/>
    <w:rsid w:val="009708D2"/>
    <w:rsid w:val="00972611"/>
    <w:rsid w:val="00973DCF"/>
    <w:rsid w:val="00975D21"/>
    <w:rsid w:val="00980531"/>
    <w:rsid w:val="00990119"/>
    <w:rsid w:val="0099486A"/>
    <w:rsid w:val="009A240D"/>
    <w:rsid w:val="009A3191"/>
    <w:rsid w:val="009A5FE3"/>
    <w:rsid w:val="009B3EB4"/>
    <w:rsid w:val="009B6E3E"/>
    <w:rsid w:val="009C2699"/>
    <w:rsid w:val="009C5F29"/>
    <w:rsid w:val="009C6012"/>
    <w:rsid w:val="009D53B5"/>
    <w:rsid w:val="009E5D39"/>
    <w:rsid w:val="009E6E1E"/>
    <w:rsid w:val="00A043DA"/>
    <w:rsid w:val="00A164EB"/>
    <w:rsid w:val="00A35C54"/>
    <w:rsid w:val="00A413DB"/>
    <w:rsid w:val="00A4740B"/>
    <w:rsid w:val="00A56DE0"/>
    <w:rsid w:val="00A60B0B"/>
    <w:rsid w:val="00A673C7"/>
    <w:rsid w:val="00A73F9C"/>
    <w:rsid w:val="00A8245C"/>
    <w:rsid w:val="00A8465C"/>
    <w:rsid w:val="00A9349C"/>
    <w:rsid w:val="00AA67A8"/>
    <w:rsid w:val="00AA7EEA"/>
    <w:rsid w:val="00AC767F"/>
    <w:rsid w:val="00AE068C"/>
    <w:rsid w:val="00AE43E6"/>
    <w:rsid w:val="00AF2C74"/>
    <w:rsid w:val="00B000E2"/>
    <w:rsid w:val="00B01668"/>
    <w:rsid w:val="00B025DB"/>
    <w:rsid w:val="00B079AF"/>
    <w:rsid w:val="00B37790"/>
    <w:rsid w:val="00B42899"/>
    <w:rsid w:val="00B46E48"/>
    <w:rsid w:val="00B5263A"/>
    <w:rsid w:val="00B54CF4"/>
    <w:rsid w:val="00B63844"/>
    <w:rsid w:val="00B66238"/>
    <w:rsid w:val="00B66436"/>
    <w:rsid w:val="00B7312C"/>
    <w:rsid w:val="00B770A2"/>
    <w:rsid w:val="00B770D6"/>
    <w:rsid w:val="00B84C8D"/>
    <w:rsid w:val="00B8662D"/>
    <w:rsid w:val="00B91E9B"/>
    <w:rsid w:val="00B92A3F"/>
    <w:rsid w:val="00BC0646"/>
    <w:rsid w:val="00BC17B4"/>
    <w:rsid w:val="00BC35AD"/>
    <w:rsid w:val="00BC466F"/>
    <w:rsid w:val="00BD0A48"/>
    <w:rsid w:val="00BD4CC7"/>
    <w:rsid w:val="00BD5BB4"/>
    <w:rsid w:val="00BE11A8"/>
    <w:rsid w:val="00BE12F7"/>
    <w:rsid w:val="00BE2613"/>
    <w:rsid w:val="00BF68F1"/>
    <w:rsid w:val="00C10788"/>
    <w:rsid w:val="00C130BA"/>
    <w:rsid w:val="00C140B1"/>
    <w:rsid w:val="00C17141"/>
    <w:rsid w:val="00C20FE2"/>
    <w:rsid w:val="00C23618"/>
    <w:rsid w:val="00C2558B"/>
    <w:rsid w:val="00C43912"/>
    <w:rsid w:val="00C46BEB"/>
    <w:rsid w:val="00C4722F"/>
    <w:rsid w:val="00C50C56"/>
    <w:rsid w:val="00C50FA7"/>
    <w:rsid w:val="00C569B9"/>
    <w:rsid w:val="00C60C1C"/>
    <w:rsid w:val="00C66B20"/>
    <w:rsid w:val="00C66FED"/>
    <w:rsid w:val="00C67C26"/>
    <w:rsid w:val="00C74C66"/>
    <w:rsid w:val="00C76F04"/>
    <w:rsid w:val="00C772FB"/>
    <w:rsid w:val="00C81882"/>
    <w:rsid w:val="00C9231B"/>
    <w:rsid w:val="00C95082"/>
    <w:rsid w:val="00CA05D1"/>
    <w:rsid w:val="00CA2A6E"/>
    <w:rsid w:val="00CC6A7C"/>
    <w:rsid w:val="00CC6D0F"/>
    <w:rsid w:val="00CD152C"/>
    <w:rsid w:val="00CD634F"/>
    <w:rsid w:val="00CD6AC0"/>
    <w:rsid w:val="00CE3792"/>
    <w:rsid w:val="00CF7EFB"/>
    <w:rsid w:val="00D07C8B"/>
    <w:rsid w:val="00D2197B"/>
    <w:rsid w:val="00D23550"/>
    <w:rsid w:val="00D23DAD"/>
    <w:rsid w:val="00D26044"/>
    <w:rsid w:val="00D30573"/>
    <w:rsid w:val="00D31435"/>
    <w:rsid w:val="00D35448"/>
    <w:rsid w:val="00D4649C"/>
    <w:rsid w:val="00D65664"/>
    <w:rsid w:val="00D66E44"/>
    <w:rsid w:val="00D720C3"/>
    <w:rsid w:val="00D7313F"/>
    <w:rsid w:val="00D76346"/>
    <w:rsid w:val="00D846DB"/>
    <w:rsid w:val="00D86C64"/>
    <w:rsid w:val="00D86FAB"/>
    <w:rsid w:val="00DA2C02"/>
    <w:rsid w:val="00DA4F78"/>
    <w:rsid w:val="00DC4759"/>
    <w:rsid w:val="00DC4E72"/>
    <w:rsid w:val="00DD4BF5"/>
    <w:rsid w:val="00DD4EC5"/>
    <w:rsid w:val="00DE047E"/>
    <w:rsid w:val="00DE06E4"/>
    <w:rsid w:val="00DE313A"/>
    <w:rsid w:val="00DF0877"/>
    <w:rsid w:val="00DF399C"/>
    <w:rsid w:val="00DF5A01"/>
    <w:rsid w:val="00E0754B"/>
    <w:rsid w:val="00E104FC"/>
    <w:rsid w:val="00E11A56"/>
    <w:rsid w:val="00E14BBC"/>
    <w:rsid w:val="00E17A99"/>
    <w:rsid w:val="00E326A4"/>
    <w:rsid w:val="00E335D0"/>
    <w:rsid w:val="00E45CBE"/>
    <w:rsid w:val="00E55F49"/>
    <w:rsid w:val="00E56917"/>
    <w:rsid w:val="00E67C75"/>
    <w:rsid w:val="00E70AF3"/>
    <w:rsid w:val="00E75B44"/>
    <w:rsid w:val="00E81760"/>
    <w:rsid w:val="00E82376"/>
    <w:rsid w:val="00E913B9"/>
    <w:rsid w:val="00EA29BC"/>
    <w:rsid w:val="00EC1F6F"/>
    <w:rsid w:val="00EC488C"/>
    <w:rsid w:val="00EC6A73"/>
    <w:rsid w:val="00EC7F02"/>
    <w:rsid w:val="00ED2DFF"/>
    <w:rsid w:val="00EE06DD"/>
    <w:rsid w:val="00EF36B8"/>
    <w:rsid w:val="00F024A1"/>
    <w:rsid w:val="00F04A9E"/>
    <w:rsid w:val="00F07048"/>
    <w:rsid w:val="00F16374"/>
    <w:rsid w:val="00F1659F"/>
    <w:rsid w:val="00F2209C"/>
    <w:rsid w:val="00F24CF7"/>
    <w:rsid w:val="00F25FF4"/>
    <w:rsid w:val="00F43107"/>
    <w:rsid w:val="00F4452C"/>
    <w:rsid w:val="00F50580"/>
    <w:rsid w:val="00F6168A"/>
    <w:rsid w:val="00F63FA9"/>
    <w:rsid w:val="00F64C34"/>
    <w:rsid w:val="00F661D9"/>
    <w:rsid w:val="00F72274"/>
    <w:rsid w:val="00F7634B"/>
    <w:rsid w:val="00F8055C"/>
    <w:rsid w:val="00F87424"/>
    <w:rsid w:val="00F932E5"/>
    <w:rsid w:val="00F94D12"/>
    <w:rsid w:val="00FC52AF"/>
    <w:rsid w:val="00FD5773"/>
    <w:rsid w:val="00FE1324"/>
    <w:rsid w:val="00FE3B58"/>
    <w:rsid w:val="00FE648C"/>
    <w:rsid w:val="00FF3666"/>
    <w:rsid w:val="00FF5D5A"/>
    <w:rsid w:val="01618340"/>
    <w:rsid w:val="01D5EC96"/>
    <w:rsid w:val="0480E7A5"/>
    <w:rsid w:val="091882D5"/>
    <w:rsid w:val="0B379CA6"/>
    <w:rsid w:val="0EF3A575"/>
    <w:rsid w:val="1316CC13"/>
    <w:rsid w:val="18D75957"/>
    <w:rsid w:val="1A06C4E3"/>
    <w:rsid w:val="1B5795C2"/>
    <w:rsid w:val="1D66B4A6"/>
    <w:rsid w:val="20569DB5"/>
    <w:rsid w:val="208CC894"/>
    <w:rsid w:val="2839FB52"/>
    <w:rsid w:val="294C7433"/>
    <w:rsid w:val="2E4F5108"/>
    <w:rsid w:val="2ECC5D43"/>
    <w:rsid w:val="30CA4AE1"/>
    <w:rsid w:val="41B926CB"/>
    <w:rsid w:val="4556A463"/>
    <w:rsid w:val="497CB610"/>
    <w:rsid w:val="4B5D9B71"/>
    <w:rsid w:val="52B98E24"/>
    <w:rsid w:val="53698E7D"/>
    <w:rsid w:val="557E185C"/>
    <w:rsid w:val="5AE0B8E8"/>
    <w:rsid w:val="5B94474C"/>
    <w:rsid w:val="5CA03197"/>
    <w:rsid w:val="6076A589"/>
    <w:rsid w:val="6165F600"/>
    <w:rsid w:val="6342F4D9"/>
    <w:rsid w:val="63960904"/>
    <w:rsid w:val="64367E61"/>
    <w:rsid w:val="66CA164D"/>
    <w:rsid w:val="697B7F1A"/>
    <w:rsid w:val="6B7D2592"/>
    <w:rsid w:val="6D45ED94"/>
    <w:rsid w:val="6E051B1F"/>
    <w:rsid w:val="729325D4"/>
    <w:rsid w:val="79562DBB"/>
    <w:rsid w:val="79DF0F4E"/>
    <w:rsid w:val="7E1163FB"/>
    <w:rsid w:val="7F2F3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468A"/>
  <w15:chartTrackingRefBased/>
  <w15:docId w15:val="{C299C3DB-E709-4582-8731-4C667289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4C692F"/>
    <w:rPr>
      <w:sz w:val="16"/>
      <w:szCs w:val="16"/>
    </w:rPr>
  </w:style>
  <w:style w:type="paragraph" w:styleId="CommentText">
    <w:name w:val="annotation text"/>
    <w:basedOn w:val="Normal"/>
    <w:link w:val="CommentTextChar"/>
    <w:uiPriority w:val="99"/>
    <w:unhideWhenUsed/>
    <w:rsid w:val="004C692F"/>
    <w:pPr>
      <w:spacing w:line="240" w:lineRule="auto"/>
    </w:pPr>
    <w:rPr>
      <w:sz w:val="20"/>
      <w:szCs w:val="20"/>
    </w:rPr>
  </w:style>
  <w:style w:type="character" w:customStyle="1" w:styleId="CommentTextChar">
    <w:name w:val="Comment Text Char"/>
    <w:basedOn w:val="DefaultParagraphFont"/>
    <w:link w:val="CommentText"/>
    <w:uiPriority w:val="99"/>
    <w:rsid w:val="004C692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C692F"/>
    <w:rPr>
      <w:b/>
      <w:bCs/>
    </w:rPr>
  </w:style>
  <w:style w:type="character" w:customStyle="1" w:styleId="CommentSubjectChar">
    <w:name w:val="Comment Subject Char"/>
    <w:basedOn w:val="CommentTextChar"/>
    <w:link w:val="CommentSubject"/>
    <w:uiPriority w:val="99"/>
    <w:semiHidden/>
    <w:rsid w:val="004C692F"/>
    <w:rPr>
      <w:rFonts w:eastAsiaTheme="minorEastAsia"/>
      <w:b/>
      <w:bCs/>
      <w:sz w:val="20"/>
      <w:szCs w:val="20"/>
    </w:rPr>
  </w:style>
  <w:style w:type="paragraph" w:styleId="TOCHeading">
    <w:name w:val="TOC Heading"/>
    <w:basedOn w:val="Heading1"/>
    <w:next w:val="Normal"/>
    <w:uiPriority w:val="39"/>
    <w:unhideWhenUsed/>
    <w:qFormat/>
    <w:rsid w:val="004C692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C692F"/>
    <w:pPr>
      <w:spacing w:after="100"/>
    </w:pPr>
  </w:style>
  <w:style w:type="paragraph" w:styleId="TOC2">
    <w:name w:val="toc 2"/>
    <w:basedOn w:val="Normal"/>
    <w:next w:val="Normal"/>
    <w:autoRedefine/>
    <w:uiPriority w:val="39"/>
    <w:unhideWhenUsed/>
    <w:rsid w:val="004C692F"/>
    <w:pPr>
      <w:spacing w:after="100"/>
      <w:ind w:left="240"/>
    </w:pPr>
  </w:style>
  <w:style w:type="paragraph" w:styleId="ListParagraph">
    <w:name w:val="List Paragraph"/>
    <w:basedOn w:val="Normal"/>
    <w:link w:val="ListParagraphChar"/>
    <w:uiPriority w:val="34"/>
    <w:qFormat/>
    <w:rsid w:val="002933FF"/>
    <w:pPr>
      <w:ind w:left="720"/>
      <w:contextualSpacing/>
    </w:pPr>
  </w:style>
  <w:style w:type="paragraph" w:styleId="TOC3">
    <w:name w:val="toc 3"/>
    <w:basedOn w:val="Normal"/>
    <w:next w:val="Normal"/>
    <w:autoRedefine/>
    <w:uiPriority w:val="39"/>
    <w:unhideWhenUsed/>
    <w:rsid w:val="00AC767F"/>
    <w:pPr>
      <w:tabs>
        <w:tab w:val="left" w:pos="993"/>
        <w:tab w:val="right" w:leader="dot" w:pos="10200"/>
      </w:tabs>
      <w:spacing w:after="100"/>
      <w:ind w:left="480"/>
    </w:pPr>
  </w:style>
  <w:style w:type="paragraph" w:styleId="Caption">
    <w:name w:val="caption"/>
    <w:basedOn w:val="Normal"/>
    <w:next w:val="Normal"/>
    <w:uiPriority w:val="35"/>
    <w:unhideWhenUsed/>
    <w:qFormat/>
    <w:rsid w:val="0065084B"/>
    <w:pPr>
      <w:spacing w:after="200" w:line="240" w:lineRule="auto"/>
    </w:pPr>
    <w:rPr>
      <w:i/>
      <w:iCs/>
      <w:color w:val="6E7571" w:themeColor="text2"/>
      <w:sz w:val="18"/>
      <w:szCs w:val="18"/>
    </w:rPr>
  </w:style>
  <w:style w:type="character" w:styleId="PlaceholderText">
    <w:name w:val="Placeholder Text"/>
    <w:basedOn w:val="DefaultParagraphFont"/>
    <w:uiPriority w:val="99"/>
    <w:semiHidden/>
    <w:rsid w:val="00C23618"/>
    <w:rPr>
      <w:color w:val="666666"/>
    </w:rPr>
  </w:style>
  <w:style w:type="character" w:customStyle="1" w:styleId="ListParagraphChar">
    <w:name w:val="List Paragraph Char"/>
    <w:basedOn w:val="DefaultParagraphFont"/>
    <w:link w:val="ListParagraph"/>
    <w:uiPriority w:val="34"/>
    <w:rsid w:val="003602B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695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8111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E0612-6C28-4536-99C4-CA080CC6150E}"/>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7dd4d6b0-2bd1-40f7-94aa-8d4785e79023"/>
    <ds:schemaRef ds:uri="http://purl.org/dc/terms/"/>
    <ds:schemaRef ds:uri="ce5b52f7-9556-48ad-bf4f-1238de82834a"/>
    <ds:schemaRef ds:uri="http://purl.org/dc/dcmityp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445</TotalTime>
  <Pages>15</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Links>
    <vt:vector size="138" baseType="variant">
      <vt:variant>
        <vt:i4>2556007</vt:i4>
      </vt:variant>
      <vt:variant>
        <vt:i4>129</vt:i4>
      </vt:variant>
      <vt:variant>
        <vt:i4>0</vt:i4>
      </vt:variant>
      <vt:variant>
        <vt:i4>5</vt:i4>
      </vt:variant>
      <vt:variant>
        <vt:lpwstr>http://www.sepa.org.uk/easr</vt:lpwstr>
      </vt:variant>
      <vt:variant>
        <vt:lpwstr/>
      </vt:variant>
      <vt:variant>
        <vt:i4>5963864</vt:i4>
      </vt:variant>
      <vt:variant>
        <vt:i4>126</vt:i4>
      </vt:variant>
      <vt:variant>
        <vt:i4>0</vt:i4>
      </vt:variant>
      <vt:variant>
        <vt:i4>5</vt:i4>
      </vt:variant>
      <vt:variant>
        <vt:lpwstr>https://map.sepa.org.uk/ngrtool/</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1966142</vt:i4>
      </vt:variant>
      <vt:variant>
        <vt:i4>116</vt:i4>
      </vt:variant>
      <vt:variant>
        <vt:i4>0</vt:i4>
      </vt:variant>
      <vt:variant>
        <vt:i4>5</vt:i4>
      </vt:variant>
      <vt:variant>
        <vt:lpwstr/>
      </vt:variant>
      <vt:variant>
        <vt:lpwstr>_Toc201848998</vt:lpwstr>
      </vt:variant>
      <vt:variant>
        <vt:i4>1966142</vt:i4>
      </vt:variant>
      <vt:variant>
        <vt:i4>110</vt:i4>
      </vt:variant>
      <vt:variant>
        <vt:i4>0</vt:i4>
      </vt:variant>
      <vt:variant>
        <vt:i4>5</vt:i4>
      </vt:variant>
      <vt:variant>
        <vt:lpwstr/>
      </vt:variant>
      <vt:variant>
        <vt:lpwstr>_Toc201848997</vt:lpwstr>
      </vt:variant>
      <vt:variant>
        <vt:i4>1966142</vt:i4>
      </vt:variant>
      <vt:variant>
        <vt:i4>104</vt:i4>
      </vt:variant>
      <vt:variant>
        <vt:i4>0</vt:i4>
      </vt:variant>
      <vt:variant>
        <vt:i4>5</vt:i4>
      </vt:variant>
      <vt:variant>
        <vt:lpwstr/>
      </vt:variant>
      <vt:variant>
        <vt:lpwstr>_Toc201848996</vt:lpwstr>
      </vt:variant>
      <vt:variant>
        <vt:i4>1966142</vt:i4>
      </vt:variant>
      <vt:variant>
        <vt:i4>98</vt:i4>
      </vt:variant>
      <vt:variant>
        <vt:i4>0</vt:i4>
      </vt:variant>
      <vt:variant>
        <vt:i4>5</vt:i4>
      </vt:variant>
      <vt:variant>
        <vt:lpwstr/>
      </vt:variant>
      <vt:variant>
        <vt:lpwstr>_Toc201848995</vt:lpwstr>
      </vt:variant>
      <vt:variant>
        <vt:i4>1966142</vt:i4>
      </vt:variant>
      <vt:variant>
        <vt:i4>92</vt:i4>
      </vt:variant>
      <vt:variant>
        <vt:i4>0</vt:i4>
      </vt:variant>
      <vt:variant>
        <vt:i4>5</vt:i4>
      </vt:variant>
      <vt:variant>
        <vt:lpwstr/>
      </vt:variant>
      <vt:variant>
        <vt:lpwstr>_Toc201848994</vt:lpwstr>
      </vt:variant>
      <vt:variant>
        <vt:i4>1966142</vt:i4>
      </vt:variant>
      <vt:variant>
        <vt:i4>86</vt:i4>
      </vt:variant>
      <vt:variant>
        <vt:i4>0</vt:i4>
      </vt:variant>
      <vt:variant>
        <vt:i4>5</vt:i4>
      </vt:variant>
      <vt:variant>
        <vt:lpwstr/>
      </vt:variant>
      <vt:variant>
        <vt:lpwstr>_Toc201848993</vt:lpwstr>
      </vt:variant>
      <vt:variant>
        <vt:i4>1966142</vt:i4>
      </vt:variant>
      <vt:variant>
        <vt:i4>80</vt:i4>
      </vt:variant>
      <vt:variant>
        <vt:i4>0</vt:i4>
      </vt:variant>
      <vt:variant>
        <vt:i4>5</vt:i4>
      </vt:variant>
      <vt:variant>
        <vt:lpwstr/>
      </vt:variant>
      <vt:variant>
        <vt:lpwstr>_Toc201848992</vt:lpwstr>
      </vt:variant>
      <vt:variant>
        <vt:i4>1966142</vt:i4>
      </vt:variant>
      <vt:variant>
        <vt:i4>74</vt:i4>
      </vt:variant>
      <vt:variant>
        <vt:i4>0</vt:i4>
      </vt:variant>
      <vt:variant>
        <vt:i4>5</vt:i4>
      </vt:variant>
      <vt:variant>
        <vt:lpwstr/>
      </vt:variant>
      <vt:variant>
        <vt:lpwstr>_Toc201848991</vt:lpwstr>
      </vt:variant>
      <vt:variant>
        <vt:i4>1966142</vt:i4>
      </vt:variant>
      <vt:variant>
        <vt:i4>68</vt:i4>
      </vt:variant>
      <vt:variant>
        <vt:i4>0</vt:i4>
      </vt:variant>
      <vt:variant>
        <vt:i4>5</vt:i4>
      </vt:variant>
      <vt:variant>
        <vt:lpwstr/>
      </vt:variant>
      <vt:variant>
        <vt:lpwstr>_Toc201848990</vt:lpwstr>
      </vt:variant>
      <vt:variant>
        <vt:i4>2031678</vt:i4>
      </vt:variant>
      <vt:variant>
        <vt:i4>62</vt:i4>
      </vt:variant>
      <vt:variant>
        <vt:i4>0</vt:i4>
      </vt:variant>
      <vt:variant>
        <vt:i4>5</vt:i4>
      </vt:variant>
      <vt:variant>
        <vt:lpwstr/>
      </vt:variant>
      <vt:variant>
        <vt:lpwstr>_Toc201848989</vt:lpwstr>
      </vt:variant>
      <vt:variant>
        <vt:i4>2031678</vt:i4>
      </vt:variant>
      <vt:variant>
        <vt:i4>56</vt:i4>
      </vt:variant>
      <vt:variant>
        <vt:i4>0</vt:i4>
      </vt:variant>
      <vt:variant>
        <vt:i4>5</vt:i4>
      </vt:variant>
      <vt:variant>
        <vt:lpwstr/>
      </vt:variant>
      <vt:variant>
        <vt:lpwstr>_Toc201848988</vt:lpwstr>
      </vt:variant>
      <vt:variant>
        <vt:i4>2031678</vt:i4>
      </vt:variant>
      <vt:variant>
        <vt:i4>50</vt:i4>
      </vt:variant>
      <vt:variant>
        <vt:i4>0</vt:i4>
      </vt:variant>
      <vt:variant>
        <vt:i4>5</vt:i4>
      </vt:variant>
      <vt:variant>
        <vt:lpwstr/>
      </vt:variant>
      <vt:variant>
        <vt:lpwstr>_Toc201848987</vt:lpwstr>
      </vt:variant>
      <vt:variant>
        <vt:i4>2031678</vt:i4>
      </vt:variant>
      <vt:variant>
        <vt:i4>44</vt:i4>
      </vt:variant>
      <vt:variant>
        <vt:i4>0</vt:i4>
      </vt:variant>
      <vt:variant>
        <vt:i4>5</vt:i4>
      </vt:variant>
      <vt:variant>
        <vt:lpwstr/>
      </vt:variant>
      <vt:variant>
        <vt:lpwstr>_Toc201848986</vt:lpwstr>
      </vt:variant>
      <vt:variant>
        <vt:i4>2031678</vt:i4>
      </vt:variant>
      <vt:variant>
        <vt:i4>38</vt:i4>
      </vt:variant>
      <vt:variant>
        <vt:i4>0</vt:i4>
      </vt:variant>
      <vt:variant>
        <vt:i4>5</vt:i4>
      </vt:variant>
      <vt:variant>
        <vt:lpwstr/>
      </vt:variant>
      <vt:variant>
        <vt:lpwstr>_Toc201848985</vt:lpwstr>
      </vt:variant>
      <vt:variant>
        <vt:i4>2031678</vt:i4>
      </vt:variant>
      <vt:variant>
        <vt:i4>32</vt:i4>
      </vt:variant>
      <vt:variant>
        <vt:i4>0</vt:i4>
      </vt:variant>
      <vt:variant>
        <vt:i4>5</vt:i4>
      </vt:variant>
      <vt:variant>
        <vt:lpwstr/>
      </vt:variant>
      <vt:variant>
        <vt:lpwstr>_Toc201848984</vt:lpwstr>
      </vt:variant>
      <vt:variant>
        <vt:i4>2031678</vt:i4>
      </vt:variant>
      <vt:variant>
        <vt:i4>26</vt:i4>
      </vt:variant>
      <vt:variant>
        <vt:i4>0</vt:i4>
      </vt:variant>
      <vt:variant>
        <vt:i4>5</vt:i4>
      </vt:variant>
      <vt:variant>
        <vt:lpwstr/>
      </vt:variant>
      <vt:variant>
        <vt:lpwstr>_Toc201848983</vt:lpwstr>
      </vt:variant>
      <vt:variant>
        <vt:i4>2031678</vt:i4>
      </vt:variant>
      <vt:variant>
        <vt:i4>20</vt:i4>
      </vt:variant>
      <vt:variant>
        <vt:i4>0</vt:i4>
      </vt:variant>
      <vt:variant>
        <vt:i4>5</vt:i4>
      </vt:variant>
      <vt:variant>
        <vt:lpwstr/>
      </vt:variant>
      <vt:variant>
        <vt:lpwstr>_Toc201848982</vt:lpwstr>
      </vt:variant>
      <vt:variant>
        <vt:i4>2031678</vt:i4>
      </vt:variant>
      <vt:variant>
        <vt:i4>14</vt:i4>
      </vt:variant>
      <vt:variant>
        <vt:i4>0</vt:i4>
      </vt:variant>
      <vt:variant>
        <vt:i4>5</vt:i4>
      </vt:variant>
      <vt:variant>
        <vt:lpwstr/>
      </vt:variant>
      <vt:variant>
        <vt:lpwstr>_Toc201848981</vt:lpwstr>
      </vt:variant>
      <vt:variant>
        <vt:i4>2031678</vt:i4>
      </vt:variant>
      <vt:variant>
        <vt:i4>8</vt:i4>
      </vt:variant>
      <vt:variant>
        <vt:i4>0</vt:i4>
      </vt:variant>
      <vt:variant>
        <vt:i4>5</vt:i4>
      </vt:variant>
      <vt:variant>
        <vt:lpwstr/>
      </vt:variant>
      <vt:variant>
        <vt:lpwstr>_Toc201848980</vt:lpwstr>
      </vt:variant>
      <vt:variant>
        <vt:i4>1048638</vt:i4>
      </vt:variant>
      <vt:variant>
        <vt:i4>2</vt:i4>
      </vt:variant>
      <vt:variant>
        <vt:i4>0</vt:i4>
      </vt:variant>
      <vt:variant>
        <vt:i4>5</vt:i4>
      </vt:variant>
      <vt:variant>
        <vt:lpwstr/>
      </vt:variant>
      <vt:variant>
        <vt:lpwstr>_Toc201848979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214</cp:revision>
  <cp:lastPrinted>2023-03-24T11:44:00Z</cp:lastPrinted>
  <dcterms:created xsi:type="dcterms:W3CDTF">2025-06-06T06:39:00Z</dcterms:created>
  <dcterms:modified xsi:type="dcterms:W3CDTF">2025-07-07T14:21:00Z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