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RPr="006A40F5" w:rsidDel="00DF4F3A" w:rsidRDefault="0059276F" w:rsidP="005E35A2">
      <w:pPr>
        <w:rPr>
          <w:sz w:val="56"/>
          <w:szCs w:val="56"/>
        </w:rPr>
      </w:pPr>
      <w:r w:rsidRPr="006A40F5" w:rsidDel="00DF4F3A">
        <w:rPr>
          <w:noProof/>
        </w:rPr>
        <w:drawing>
          <wp:anchor distT="0" distB="0" distL="114300" distR="114300" simplePos="0" relativeHeight="251658240" behindDoc="1" locked="0" layoutInCell="1" allowOverlap="1" wp14:anchorId="5D21F914" wp14:editId="152F1B80">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6A40F5"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RPr="006A40F5" w:rsidDel="00DF4F3A">
        <w:rPr>
          <w:sz w:val="56"/>
          <w:szCs w:val="56"/>
        </w:rPr>
        <w:t xml:space="preserve"> </w:t>
      </w:r>
    </w:p>
    <w:sdt>
      <w:sdtPr>
        <w:rPr>
          <w:rFonts w:ascii="Arial" w:eastAsia="Times New Roman" w:hAnsi="Arial" w:cs="Arial"/>
          <w:b/>
          <w:bCs/>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color w:val="auto"/>
          <w:sz w:val="24"/>
          <w:szCs w:val="24"/>
          <w:lang w:eastAsia="en-US"/>
        </w:rPr>
      </w:sdtEndPr>
      <w:sdtContent>
        <w:p w14:paraId="64364F35" w14:textId="453F206E" w:rsidR="00E6260D" w:rsidRPr="006A40F5" w:rsidRDefault="00530D65" w:rsidP="00B56F6A">
          <w:pPr>
            <w:spacing w:before="360"/>
            <w:rPr>
              <w:sz w:val="56"/>
              <w:szCs w:val="56"/>
            </w:rPr>
          </w:pPr>
          <w:r w:rsidRPr="006A40F5">
            <w:rPr>
              <w:rFonts w:ascii="Arial" w:eastAsia="Times New Roman" w:hAnsi="Arial" w:cs="Arial"/>
              <w:b/>
              <w:bCs/>
              <w:color w:val="FFFFFF" w:themeColor="background1"/>
              <w:sz w:val="40"/>
              <w:szCs w:val="40"/>
              <w:lang w:eastAsia="en-GB"/>
            </w:rPr>
            <w:t>P</w:t>
          </w:r>
          <w:r w:rsidR="000900C6" w:rsidRPr="006A40F5">
            <w:rPr>
              <w:rFonts w:ascii="Arial" w:eastAsia="Times New Roman" w:hAnsi="Arial" w:cs="Arial"/>
              <w:b/>
              <w:bCs/>
              <w:color w:val="FFFFFF" w:themeColor="background1"/>
              <w:sz w:val="40"/>
              <w:szCs w:val="40"/>
              <w:lang w:eastAsia="en-GB"/>
            </w:rPr>
            <w:t>-</w:t>
          </w:r>
          <w:r w:rsidR="004456B7" w:rsidRPr="006A40F5">
            <w:rPr>
              <w:rFonts w:ascii="Arial" w:eastAsia="Times New Roman" w:hAnsi="Arial" w:cs="Arial"/>
              <w:b/>
              <w:bCs/>
              <w:color w:val="FFFFFF" w:themeColor="background1"/>
              <w:sz w:val="40"/>
              <w:szCs w:val="40"/>
              <w:lang w:eastAsia="en-GB"/>
            </w:rPr>
            <w:t>WAS-</w:t>
          </w:r>
          <w:r w:rsidR="00DE4D13" w:rsidRPr="006A40F5">
            <w:rPr>
              <w:rFonts w:ascii="Arial" w:eastAsia="Times New Roman" w:hAnsi="Arial" w:cs="Arial"/>
              <w:b/>
              <w:bCs/>
              <w:color w:val="FFFFFF" w:themeColor="background1"/>
              <w:sz w:val="40"/>
              <w:szCs w:val="40"/>
              <w:lang w:eastAsia="en-GB"/>
            </w:rPr>
            <w:t>A1</w:t>
          </w:r>
          <w:r w:rsidR="00340D60" w:rsidRPr="006A40F5">
            <w:rPr>
              <w:rFonts w:ascii="Arial" w:eastAsia="Times New Roman" w:hAnsi="Arial" w:cs="Arial"/>
              <w:b/>
              <w:bCs/>
              <w:color w:val="FFFFFF" w:themeColor="background1"/>
              <w:sz w:val="40"/>
              <w:szCs w:val="40"/>
              <w:lang w:eastAsia="en-GB"/>
            </w:rPr>
            <w:t>S</w:t>
          </w:r>
        </w:p>
        <w:p w14:paraId="12898956" w14:textId="77777777" w:rsidR="00E6260D" w:rsidRPr="006A40F5" w:rsidRDefault="00E6260D" w:rsidP="00E6260D">
          <w:pPr>
            <w:spacing w:line="240" w:lineRule="auto"/>
            <w:rPr>
              <w:rFonts w:ascii="Arial" w:eastAsia="Times New Roman" w:hAnsi="Arial" w:cs="Arial"/>
              <w:b/>
              <w:bCs/>
              <w:color w:val="FFFFFF" w:themeColor="background1"/>
              <w:sz w:val="40"/>
              <w:szCs w:val="40"/>
              <w:lang w:eastAsia="en-GB"/>
            </w:rPr>
          </w:pPr>
        </w:p>
        <w:p w14:paraId="41665CFE" w14:textId="21716684" w:rsidR="00E6260D" w:rsidRPr="008A4C1D" w:rsidRDefault="008A4C1D" w:rsidP="00E6260D">
          <w:pPr>
            <w:rPr>
              <w:rFonts w:ascii="Arial" w:eastAsia="Times New Roman" w:hAnsi="Arial" w:cs="Arial"/>
              <w:b/>
              <w:bCs/>
              <w:color w:val="FFFFFF" w:themeColor="background1"/>
              <w:sz w:val="44"/>
              <w:szCs w:val="44"/>
              <w:lang w:eastAsia="en-GB"/>
            </w:rPr>
          </w:pPr>
          <w:r w:rsidRPr="008A4C1D">
            <w:rPr>
              <w:rFonts w:ascii="Arial" w:eastAsia="Times New Roman" w:hAnsi="Arial" w:cs="Arial"/>
              <w:b/>
              <w:bCs/>
              <w:color w:val="FFFFFF" w:themeColor="background1"/>
              <w:sz w:val="44"/>
              <w:szCs w:val="44"/>
              <w:lang w:eastAsia="en-GB"/>
            </w:rPr>
            <w:t xml:space="preserve">The </w:t>
          </w:r>
          <w:r w:rsidR="00E6260D" w:rsidRPr="008A4C1D">
            <w:rPr>
              <w:rFonts w:ascii="Arial" w:eastAsia="Times New Roman" w:hAnsi="Arial" w:cs="Arial"/>
              <w:b/>
              <w:bCs/>
              <w:color w:val="FFFFFF" w:themeColor="background1"/>
              <w:sz w:val="44"/>
              <w:szCs w:val="44"/>
              <w:lang w:eastAsia="en-GB"/>
            </w:rPr>
            <w:t xml:space="preserve">Environmental Authorisations (Scotland) Regulations </w:t>
          </w:r>
          <w:r w:rsidRPr="008A4C1D">
            <w:rPr>
              <w:rFonts w:ascii="Arial" w:eastAsia="Times New Roman" w:hAnsi="Arial" w:cs="Arial"/>
              <w:b/>
              <w:bCs/>
              <w:color w:val="FFFFFF" w:themeColor="background1"/>
              <w:sz w:val="44"/>
              <w:szCs w:val="44"/>
              <w:lang w:eastAsia="en-GB"/>
            </w:rPr>
            <w:t xml:space="preserve">2018 </w:t>
          </w:r>
          <w:r w:rsidR="00E6260D" w:rsidRPr="008A4C1D">
            <w:rPr>
              <w:rFonts w:ascii="Arial" w:eastAsia="Times New Roman" w:hAnsi="Arial" w:cs="Arial"/>
              <w:b/>
              <w:bCs/>
              <w:color w:val="FFFFFF" w:themeColor="background1"/>
              <w:sz w:val="44"/>
              <w:szCs w:val="44"/>
              <w:lang w:eastAsia="en-GB"/>
            </w:rPr>
            <w:t xml:space="preserve">(EASR) </w:t>
          </w:r>
        </w:p>
        <w:p w14:paraId="200B7737" w14:textId="0FAE3CEC" w:rsidR="00DF34C0" w:rsidRPr="006A40F5" w:rsidRDefault="00987BDA" w:rsidP="00797855">
          <w:pPr>
            <w:spacing w:before="840" w:after="240"/>
            <w:rPr>
              <w:rFonts w:ascii="Arial" w:eastAsia="Times New Roman" w:hAnsi="Arial" w:cs="Arial"/>
              <w:b/>
              <w:bCs/>
              <w:color w:val="FFFFFF" w:themeColor="background1"/>
              <w:lang w:eastAsia="en-GB"/>
            </w:rPr>
          </w:pPr>
          <w:bookmarkStart w:id="1" w:name="_Toc167800363"/>
          <w:bookmarkStart w:id="2" w:name="_Toc167874926"/>
          <w:bookmarkStart w:id="3" w:name="_Toc167874992"/>
          <w:r w:rsidRPr="006A40F5">
            <w:rPr>
              <w:rFonts w:ascii="Arial" w:eastAsia="Times New Roman" w:hAnsi="Arial" w:cs="Arial"/>
              <w:b/>
              <w:bCs/>
              <w:color w:val="FFFFFF" w:themeColor="background1"/>
              <w:sz w:val="48"/>
              <w:szCs w:val="48"/>
              <w:lang w:eastAsia="en-GB"/>
            </w:rPr>
            <w:t xml:space="preserve">Waste </w:t>
          </w:r>
          <w:r w:rsidR="00DF34C0" w:rsidRPr="006A40F5">
            <w:rPr>
              <w:rFonts w:ascii="Arial" w:eastAsia="Times New Roman" w:hAnsi="Arial" w:cs="Arial"/>
              <w:b/>
              <w:bCs/>
              <w:color w:val="FFFFFF" w:themeColor="background1"/>
              <w:sz w:val="48"/>
              <w:szCs w:val="48"/>
              <w:lang w:eastAsia="en-GB"/>
            </w:rPr>
            <w:t>Permit</w:t>
          </w:r>
          <w:r w:rsidR="00D41BAA" w:rsidRPr="006A40F5">
            <w:rPr>
              <w:rFonts w:ascii="Arial" w:eastAsia="Times New Roman" w:hAnsi="Arial" w:cs="Arial"/>
              <w:b/>
              <w:bCs/>
              <w:color w:val="FFFFFF" w:themeColor="background1"/>
              <w:sz w:val="48"/>
              <w:szCs w:val="48"/>
              <w:lang w:eastAsia="en-GB"/>
            </w:rPr>
            <w:t xml:space="preserve"> Surrender Form:</w:t>
          </w:r>
        </w:p>
        <w:bookmarkEnd w:id="1"/>
        <w:bookmarkEnd w:id="2"/>
        <w:bookmarkEnd w:id="3"/>
        <w:p w14:paraId="1DADF758" w14:textId="4A58ADAD" w:rsidR="00E6260D" w:rsidRPr="006A40F5" w:rsidRDefault="004A23B8" w:rsidP="00EE6C20">
          <w:pPr>
            <w:spacing w:before="240" w:after="240"/>
            <w:rPr>
              <w:rFonts w:ascii="Arial" w:eastAsia="Times New Roman" w:hAnsi="Arial" w:cs="Arial"/>
              <w:b/>
              <w:bCs/>
              <w:color w:val="FFFFFF" w:themeColor="background1"/>
              <w:sz w:val="48"/>
              <w:szCs w:val="48"/>
              <w:lang w:eastAsia="en-GB"/>
            </w:rPr>
          </w:pPr>
          <w:r w:rsidRPr="006A40F5">
            <w:rPr>
              <w:rFonts w:ascii="Arial" w:eastAsia="Times New Roman" w:hAnsi="Arial" w:cs="Arial"/>
              <w:b/>
              <w:bCs/>
              <w:color w:val="FFFFFF" w:themeColor="background1"/>
              <w:sz w:val="48"/>
              <w:szCs w:val="48"/>
              <w:lang w:eastAsia="en-GB"/>
            </w:rPr>
            <w:t>S</w:t>
          </w:r>
          <w:r w:rsidR="00F05F37" w:rsidRPr="006A40F5">
            <w:rPr>
              <w:rFonts w:ascii="Arial" w:eastAsia="Times New Roman" w:hAnsi="Arial" w:cs="Arial"/>
              <w:b/>
              <w:bCs/>
              <w:color w:val="FFFFFF" w:themeColor="background1"/>
              <w:sz w:val="48"/>
              <w:szCs w:val="48"/>
              <w:lang w:eastAsia="en-GB"/>
            </w:rPr>
            <w:t>torage</w:t>
          </w:r>
          <w:r w:rsidR="00B37E8B" w:rsidRPr="006A40F5">
            <w:rPr>
              <w:rFonts w:ascii="Arial" w:eastAsia="Times New Roman" w:hAnsi="Arial" w:cs="Arial"/>
              <w:b/>
              <w:bCs/>
              <w:color w:val="FFFFFF" w:themeColor="background1"/>
              <w:sz w:val="48"/>
              <w:szCs w:val="48"/>
              <w:lang w:eastAsia="en-GB"/>
            </w:rPr>
            <w:t xml:space="preserve">, </w:t>
          </w:r>
          <w:r w:rsidR="00F05F37" w:rsidRPr="006A40F5">
            <w:rPr>
              <w:rFonts w:ascii="Arial" w:eastAsia="Times New Roman" w:hAnsi="Arial" w:cs="Arial"/>
              <w:b/>
              <w:bCs/>
              <w:color w:val="FFFFFF" w:themeColor="background1"/>
              <w:sz w:val="48"/>
              <w:szCs w:val="48"/>
              <w:lang w:eastAsia="en-GB"/>
            </w:rPr>
            <w:t xml:space="preserve">treatment </w:t>
          </w:r>
          <w:r w:rsidR="00B37E8B" w:rsidRPr="006A40F5">
            <w:rPr>
              <w:rFonts w:ascii="Arial" w:eastAsia="Times New Roman" w:hAnsi="Arial" w:cs="Arial"/>
              <w:b/>
              <w:bCs/>
              <w:color w:val="FFFFFF" w:themeColor="background1"/>
              <w:sz w:val="48"/>
              <w:szCs w:val="48"/>
              <w:lang w:eastAsia="en-GB"/>
            </w:rPr>
            <w:t xml:space="preserve">and recovery </w:t>
          </w:r>
          <w:r w:rsidR="00F05F37" w:rsidRPr="006A40F5">
            <w:rPr>
              <w:rFonts w:ascii="Arial" w:eastAsia="Times New Roman" w:hAnsi="Arial" w:cs="Arial"/>
              <w:b/>
              <w:bCs/>
              <w:color w:val="FFFFFF" w:themeColor="background1"/>
              <w:sz w:val="48"/>
              <w:szCs w:val="48"/>
              <w:lang w:eastAsia="en-GB"/>
            </w:rPr>
            <w:t>of waste</w:t>
          </w:r>
        </w:p>
        <w:p w14:paraId="0BA4DAF0" w14:textId="77777777" w:rsidR="00A73FE1" w:rsidRPr="006A40F5" w:rsidRDefault="00A73FE1" w:rsidP="00EE6C20">
          <w:pPr>
            <w:spacing w:before="240" w:after="240"/>
            <w:rPr>
              <w:rFonts w:ascii="Arial" w:eastAsia="Times New Roman" w:hAnsi="Arial" w:cs="Arial"/>
              <w:b/>
              <w:bCs/>
              <w:color w:val="FFFFFF" w:themeColor="background1"/>
              <w:sz w:val="48"/>
              <w:szCs w:val="48"/>
              <w:lang w:eastAsia="en-GB"/>
            </w:rPr>
          </w:pPr>
        </w:p>
        <w:p w14:paraId="5A3E92E2" w14:textId="77777777" w:rsidR="00A73FE1" w:rsidRPr="006A40F5" w:rsidRDefault="00A73FE1" w:rsidP="00EE6C20">
          <w:pPr>
            <w:spacing w:before="240" w:after="240"/>
            <w:rPr>
              <w:rFonts w:ascii="Arial" w:eastAsia="Times New Roman" w:hAnsi="Arial" w:cs="Arial"/>
              <w:b/>
              <w:bCs/>
              <w:color w:val="FFFFFF" w:themeColor="background1"/>
              <w:sz w:val="40"/>
              <w:szCs w:val="40"/>
              <w:lang w:eastAsia="en-GB"/>
            </w:rPr>
          </w:pPr>
        </w:p>
        <w:p w14:paraId="0FCCBC29" w14:textId="77777777" w:rsidR="00781B9D" w:rsidRPr="006A40F5" w:rsidRDefault="00781B9D" w:rsidP="00781B9D">
          <w:pPr>
            <w:pStyle w:val="ListParagraph"/>
            <w:ind w:left="426"/>
            <w:rPr>
              <w:rFonts w:ascii="Arial" w:eastAsia="Times New Roman" w:hAnsi="Arial" w:cs="Arial"/>
              <w:b/>
              <w:bCs/>
              <w:color w:val="FFFFFF" w:themeColor="background1"/>
              <w:sz w:val="40"/>
              <w:szCs w:val="40"/>
              <w:lang w:eastAsia="en-GB"/>
            </w:rPr>
          </w:pPr>
        </w:p>
        <w:p w14:paraId="0FCB7F79" w14:textId="77777777" w:rsidR="00781B9D" w:rsidRPr="006A40F5" w:rsidRDefault="00781B9D" w:rsidP="00781B9D">
          <w:pPr>
            <w:pStyle w:val="ListParagraph"/>
            <w:ind w:left="426"/>
            <w:rPr>
              <w:rFonts w:ascii="Arial" w:eastAsia="Times New Roman" w:hAnsi="Arial" w:cs="Arial"/>
              <w:b/>
              <w:bCs/>
              <w:color w:val="FFFFFF" w:themeColor="background1"/>
              <w:sz w:val="40"/>
              <w:szCs w:val="40"/>
              <w:lang w:eastAsia="en-GB"/>
            </w:rPr>
          </w:pPr>
        </w:p>
        <w:p w14:paraId="6BEEBDB6" w14:textId="77777777" w:rsidR="00781B9D" w:rsidRPr="006A40F5" w:rsidRDefault="00781B9D" w:rsidP="00781B9D">
          <w:pPr>
            <w:pStyle w:val="ListParagraph"/>
            <w:ind w:left="426"/>
            <w:rPr>
              <w:rFonts w:ascii="Arial" w:eastAsia="Times New Roman" w:hAnsi="Arial" w:cs="Arial"/>
              <w:b/>
              <w:bCs/>
              <w:color w:val="FFFFFF" w:themeColor="background1"/>
              <w:sz w:val="40"/>
              <w:szCs w:val="40"/>
              <w:lang w:eastAsia="en-GB"/>
            </w:rPr>
          </w:pPr>
        </w:p>
        <w:p w14:paraId="130D5D99" w14:textId="77777777" w:rsidR="001C490F" w:rsidRPr="006A40F5" w:rsidRDefault="001C490F" w:rsidP="00EE5FE3">
          <w:pPr>
            <w:rPr>
              <w:rFonts w:eastAsia="Times New Roman" w:cstheme="minorHAnsi"/>
              <w:color w:val="FFFFFF" w:themeColor="background1"/>
              <w:lang w:eastAsia="en-GB"/>
            </w:rPr>
          </w:pPr>
        </w:p>
        <w:p w14:paraId="6127FA0D" w14:textId="77777777" w:rsidR="001D0F48" w:rsidRPr="006A40F5" w:rsidRDefault="001D0F48" w:rsidP="00EE5FE3">
          <w:pPr>
            <w:rPr>
              <w:rFonts w:eastAsia="Times New Roman" w:cstheme="minorHAnsi"/>
              <w:color w:val="FFFFFF" w:themeColor="background1"/>
              <w:lang w:eastAsia="en-GB"/>
            </w:rPr>
          </w:pPr>
        </w:p>
        <w:p w14:paraId="79BF7414" w14:textId="77777777" w:rsidR="001C490F" w:rsidRPr="006A40F5" w:rsidRDefault="001C490F" w:rsidP="00EE5FE3">
          <w:pPr>
            <w:rPr>
              <w:rFonts w:eastAsia="Times New Roman" w:cstheme="minorHAnsi"/>
              <w:color w:val="FFFFFF" w:themeColor="background1"/>
              <w:lang w:eastAsia="en-GB"/>
            </w:rPr>
          </w:pPr>
        </w:p>
        <w:p w14:paraId="28FA94E3" w14:textId="77777777" w:rsidR="00D35B2A" w:rsidRPr="006A40F5" w:rsidRDefault="00D35B2A" w:rsidP="00EE5FE3">
          <w:pPr>
            <w:rPr>
              <w:rFonts w:eastAsia="Times New Roman" w:cstheme="minorHAnsi"/>
              <w:color w:val="FFFFFF" w:themeColor="background1"/>
              <w:lang w:eastAsia="en-GB"/>
            </w:rPr>
          </w:pPr>
        </w:p>
        <w:p w14:paraId="0A705DFB" w14:textId="77777777" w:rsidR="00C820F2" w:rsidRPr="006A40F5" w:rsidRDefault="00C820F2" w:rsidP="003E2E93">
          <w:pPr>
            <w:rPr>
              <w:rFonts w:eastAsia="Times New Roman" w:cstheme="minorHAnsi"/>
              <w:color w:val="FFFFFF" w:themeColor="background1"/>
              <w:lang w:eastAsia="en-GB"/>
            </w:rPr>
          </w:pPr>
        </w:p>
        <w:p w14:paraId="7FA41C40" w14:textId="77777777" w:rsidR="00CA715A" w:rsidRPr="006A40F5" w:rsidRDefault="00CA715A" w:rsidP="003E2E93">
          <w:pPr>
            <w:rPr>
              <w:rFonts w:eastAsia="Times New Roman" w:cstheme="minorHAnsi"/>
              <w:color w:val="FFFFFF" w:themeColor="background1"/>
              <w:lang w:eastAsia="en-GB"/>
            </w:rPr>
          </w:pPr>
        </w:p>
        <w:p w14:paraId="109AA021" w14:textId="77777777" w:rsidR="00372DA0" w:rsidRDefault="00EE5FE3" w:rsidP="003E2E93">
          <w:pPr>
            <w:rPr>
              <w:rFonts w:eastAsia="Times New Roman" w:cstheme="minorHAnsi"/>
              <w:color w:val="FFFFFF" w:themeColor="background1"/>
              <w:lang w:eastAsia="en-GB"/>
            </w:rPr>
          </w:pPr>
          <w:r w:rsidRPr="006A40F5">
            <w:rPr>
              <w:rFonts w:eastAsia="Times New Roman" w:cstheme="minorHAnsi"/>
              <w:color w:val="FFFFFF" w:themeColor="background1"/>
              <w:lang w:eastAsia="en-GB"/>
            </w:rPr>
            <w:t>V</w:t>
          </w:r>
          <w:r w:rsidR="0037444F" w:rsidRPr="006A40F5">
            <w:rPr>
              <w:rFonts w:eastAsia="Times New Roman" w:cstheme="minorHAnsi"/>
              <w:color w:val="FFFFFF" w:themeColor="background1"/>
              <w:lang w:eastAsia="en-GB"/>
            </w:rPr>
            <w:t>ersion</w:t>
          </w:r>
          <w:r w:rsidR="00DF5428" w:rsidRPr="006A40F5">
            <w:rPr>
              <w:rFonts w:eastAsia="Times New Roman" w:cstheme="minorHAnsi"/>
              <w:color w:val="FFFFFF" w:themeColor="background1"/>
              <w:lang w:eastAsia="en-GB"/>
            </w:rPr>
            <w:t xml:space="preserve"> </w:t>
          </w:r>
          <w:r w:rsidRPr="006A40F5">
            <w:rPr>
              <w:rFonts w:eastAsia="Times New Roman" w:cstheme="minorHAnsi"/>
              <w:color w:val="FFFFFF" w:themeColor="background1"/>
              <w:lang w:eastAsia="en-GB"/>
            </w:rPr>
            <w:t>1.0</w:t>
          </w:r>
        </w:p>
        <w:p w14:paraId="652978C4" w14:textId="7A2C4D33" w:rsidR="00E6260D" w:rsidRPr="006A40F5" w:rsidRDefault="00457228" w:rsidP="003E2E93">
          <w:pPr>
            <w:rPr>
              <w:rFonts w:eastAsia="Times New Roman" w:cstheme="minorHAnsi"/>
              <w:color w:val="FFFFFF" w:themeColor="background1"/>
              <w:lang w:eastAsia="en-GB"/>
            </w:rPr>
          </w:pPr>
          <w:r>
            <w:rPr>
              <w:rFonts w:eastAsia="Times New Roman" w:cstheme="minorHAnsi"/>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rPr>
      </w:sdtEndPr>
      <w:sdtContent>
        <w:p w14:paraId="526F743E" w14:textId="77777777" w:rsidR="00E6260D" w:rsidRPr="006A40F5" w:rsidRDefault="00E6260D" w:rsidP="00E6260D">
          <w:pPr>
            <w:pStyle w:val="TOCHeading"/>
            <w:rPr>
              <w:lang w:val="en-GB"/>
            </w:rPr>
          </w:pPr>
          <w:r w:rsidRPr="006A40F5">
            <w:rPr>
              <w:lang w:val="en-GB"/>
            </w:rPr>
            <w:t>Contents</w:t>
          </w:r>
        </w:p>
        <w:p w14:paraId="18CB55A1" w14:textId="77777777" w:rsidR="00E6260D" w:rsidRPr="006A40F5" w:rsidRDefault="00E6260D" w:rsidP="00E6260D"/>
        <w:p w14:paraId="631C4350" w14:textId="189EAFBB" w:rsidR="00015FD4" w:rsidRDefault="00E6260D">
          <w:pPr>
            <w:pStyle w:val="TOC2"/>
            <w:tabs>
              <w:tab w:val="right" w:leader="dot" w:pos="10212"/>
            </w:tabs>
            <w:rPr>
              <w:noProof/>
              <w:kern w:val="2"/>
              <w:lang w:eastAsia="en-GB"/>
              <w14:ligatures w14:val="standardContextual"/>
            </w:rPr>
          </w:pPr>
          <w:r w:rsidRPr="006A40F5">
            <w:fldChar w:fldCharType="begin"/>
          </w:r>
          <w:r w:rsidRPr="006A40F5">
            <w:instrText xml:space="preserve"> TOC \o "1-3" \h \z \u </w:instrText>
          </w:r>
          <w:r w:rsidRPr="006A40F5">
            <w:fldChar w:fldCharType="separate"/>
          </w:r>
          <w:hyperlink w:anchor="_Toc210983286" w:history="1">
            <w:r w:rsidR="00015FD4" w:rsidRPr="00A83AA6">
              <w:rPr>
                <w:rStyle w:val="Hyperlink"/>
                <w:noProof/>
              </w:rPr>
              <w:t>How to use this waste permit surrender form</w:t>
            </w:r>
            <w:r w:rsidR="00015FD4">
              <w:rPr>
                <w:noProof/>
                <w:webHidden/>
              </w:rPr>
              <w:tab/>
            </w:r>
            <w:r w:rsidR="00015FD4">
              <w:rPr>
                <w:noProof/>
                <w:webHidden/>
              </w:rPr>
              <w:fldChar w:fldCharType="begin"/>
            </w:r>
            <w:r w:rsidR="00015FD4">
              <w:rPr>
                <w:noProof/>
                <w:webHidden/>
              </w:rPr>
              <w:instrText xml:space="preserve"> PAGEREF _Toc210983286 \h </w:instrText>
            </w:r>
            <w:r w:rsidR="00015FD4">
              <w:rPr>
                <w:noProof/>
                <w:webHidden/>
              </w:rPr>
            </w:r>
            <w:r w:rsidR="00015FD4">
              <w:rPr>
                <w:noProof/>
                <w:webHidden/>
              </w:rPr>
              <w:fldChar w:fldCharType="separate"/>
            </w:r>
            <w:r w:rsidR="00015FD4">
              <w:rPr>
                <w:noProof/>
                <w:webHidden/>
              </w:rPr>
              <w:t>3</w:t>
            </w:r>
            <w:r w:rsidR="00015FD4">
              <w:rPr>
                <w:noProof/>
                <w:webHidden/>
              </w:rPr>
              <w:fldChar w:fldCharType="end"/>
            </w:r>
          </w:hyperlink>
        </w:p>
        <w:p w14:paraId="4E4F5038" w14:textId="1255FC3E" w:rsidR="00015FD4" w:rsidRDefault="00015FD4">
          <w:pPr>
            <w:pStyle w:val="TOC2"/>
            <w:tabs>
              <w:tab w:val="right" w:leader="dot" w:pos="10212"/>
            </w:tabs>
            <w:rPr>
              <w:noProof/>
              <w:kern w:val="2"/>
              <w:lang w:eastAsia="en-GB"/>
              <w14:ligatures w14:val="standardContextual"/>
            </w:rPr>
          </w:pPr>
          <w:hyperlink w:anchor="_Toc210983287" w:history="1">
            <w:r w:rsidRPr="00A83AA6">
              <w:rPr>
                <w:rStyle w:val="Hyperlink"/>
                <w:noProof/>
              </w:rPr>
              <w:t>Before you apply</w:t>
            </w:r>
            <w:r>
              <w:rPr>
                <w:noProof/>
                <w:webHidden/>
              </w:rPr>
              <w:tab/>
            </w:r>
            <w:r>
              <w:rPr>
                <w:noProof/>
                <w:webHidden/>
              </w:rPr>
              <w:fldChar w:fldCharType="begin"/>
            </w:r>
            <w:r>
              <w:rPr>
                <w:noProof/>
                <w:webHidden/>
              </w:rPr>
              <w:instrText xml:space="preserve"> PAGEREF _Toc210983287 \h </w:instrText>
            </w:r>
            <w:r>
              <w:rPr>
                <w:noProof/>
                <w:webHidden/>
              </w:rPr>
            </w:r>
            <w:r>
              <w:rPr>
                <w:noProof/>
                <w:webHidden/>
              </w:rPr>
              <w:fldChar w:fldCharType="separate"/>
            </w:r>
            <w:r>
              <w:rPr>
                <w:noProof/>
                <w:webHidden/>
              </w:rPr>
              <w:t>4</w:t>
            </w:r>
            <w:r>
              <w:rPr>
                <w:noProof/>
                <w:webHidden/>
              </w:rPr>
              <w:fldChar w:fldCharType="end"/>
            </w:r>
          </w:hyperlink>
        </w:p>
        <w:p w14:paraId="53C54D5C" w14:textId="18A0A6F2" w:rsidR="00015FD4" w:rsidRDefault="00015FD4">
          <w:pPr>
            <w:pStyle w:val="TOC2"/>
            <w:tabs>
              <w:tab w:val="right" w:leader="dot" w:pos="10212"/>
            </w:tabs>
            <w:rPr>
              <w:noProof/>
              <w:kern w:val="2"/>
              <w:lang w:eastAsia="en-GB"/>
              <w14:ligatures w14:val="standardContextual"/>
            </w:rPr>
          </w:pPr>
          <w:hyperlink w:anchor="_Toc210983288" w:history="1">
            <w:r w:rsidRPr="00A83AA6">
              <w:rPr>
                <w:rStyle w:val="Hyperlink"/>
                <w:noProof/>
              </w:rPr>
              <w:t>How to apply</w:t>
            </w:r>
            <w:r>
              <w:rPr>
                <w:noProof/>
                <w:webHidden/>
              </w:rPr>
              <w:tab/>
            </w:r>
            <w:r>
              <w:rPr>
                <w:noProof/>
                <w:webHidden/>
              </w:rPr>
              <w:fldChar w:fldCharType="begin"/>
            </w:r>
            <w:r>
              <w:rPr>
                <w:noProof/>
                <w:webHidden/>
              </w:rPr>
              <w:instrText xml:space="preserve"> PAGEREF _Toc210983288 \h </w:instrText>
            </w:r>
            <w:r>
              <w:rPr>
                <w:noProof/>
                <w:webHidden/>
              </w:rPr>
            </w:r>
            <w:r>
              <w:rPr>
                <w:noProof/>
                <w:webHidden/>
              </w:rPr>
              <w:fldChar w:fldCharType="separate"/>
            </w:r>
            <w:r>
              <w:rPr>
                <w:noProof/>
                <w:webHidden/>
              </w:rPr>
              <w:t>4</w:t>
            </w:r>
            <w:r>
              <w:rPr>
                <w:noProof/>
                <w:webHidden/>
              </w:rPr>
              <w:fldChar w:fldCharType="end"/>
            </w:r>
          </w:hyperlink>
        </w:p>
        <w:p w14:paraId="5335942B" w14:textId="0B373F64" w:rsidR="00015FD4" w:rsidRDefault="00015FD4">
          <w:pPr>
            <w:pStyle w:val="TOC2"/>
            <w:tabs>
              <w:tab w:val="right" w:leader="dot" w:pos="10212"/>
            </w:tabs>
            <w:rPr>
              <w:noProof/>
              <w:kern w:val="2"/>
              <w:lang w:eastAsia="en-GB"/>
              <w14:ligatures w14:val="standardContextual"/>
            </w:rPr>
          </w:pPr>
          <w:hyperlink w:anchor="_Toc210983289" w:history="1">
            <w:r w:rsidRPr="00A83AA6">
              <w:rPr>
                <w:rStyle w:val="Hyperlink"/>
                <w:noProof/>
              </w:rPr>
              <w:t>Section 1 - Permit details</w:t>
            </w:r>
            <w:r>
              <w:rPr>
                <w:noProof/>
                <w:webHidden/>
              </w:rPr>
              <w:tab/>
            </w:r>
            <w:r>
              <w:rPr>
                <w:noProof/>
                <w:webHidden/>
              </w:rPr>
              <w:fldChar w:fldCharType="begin"/>
            </w:r>
            <w:r>
              <w:rPr>
                <w:noProof/>
                <w:webHidden/>
              </w:rPr>
              <w:instrText xml:space="preserve"> PAGEREF _Toc210983289 \h </w:instrText>
            </w:r>
            <w:r>
              <w:rPr>
                <w:noProof/>
                <w:webHidden/>
              </w:rPr>
            </w:r>
            <w:r>
              <w:rPr>
                <w:noProof/>
                <w:webHidden/>
              </w:rPr>
              <w:fldChar w:fldCharType="separate"/>
            </w:r>
            <w:r>
              <w:rPr>
                <w:noProof/>
                <w:webHidden/>
              </w:rPr>
              <w:t>5</w:t>
            </w:r>
            <w:r>
              <w:rPr>
                <w:noProof/>
                <w:webHidden/>
              </w:rPr>
              <w:fldChar w:fldCharType="end"/>
            </w:r>
          </w:hyperlink>
        </w:p>
        <w:p w14:paraId="498215FB" w14:textId="2AE0C5F2" w:rsidR="00015FD4" w:rsidRDefault="00015FD4">
          <w:pPr>
            <w:pStyle w:val="TOC3"/>
            <w:rPr>
              <w:noProof/>
              <w:kern w:val="2"/>
              <w:lang w:eastAsia="en-GB"/>
              <w14:ligatures w14:val="standardContextual"/>
            </w:rPr>
          </w:pPr>
          <w:hyperlink w:anchor="_Toc210983290" w:history="1">
            <w:r w:rsidRPr="00A83AA6">
              <w:rPr>
                <w:rStyle w:val="Hyperlink"/>
                <w:noProof/>
              </w:rPr>
              <w:t>1.1   Permit reference</w:t>
            </w:r>
            <w:r>
              <w:rPr>
                <w:noProof/>
                <w:webHidden/>
              </w:rPr>
              <w:tab/>
            </w:r>
            <w:r>
              <w:rPr>
                <w:noProof/>
                <w:webHidden/>
              </w:rPr>
              <w:fldChar w:fldCharType="begin"/>
            </w:r>
            <w:r>
              <w:rPr>
                <w:noProof/>
                <w:webHidden/>
              </w:rPr>
              <w:instrText xml:space="preserve"> PAGEREF _Toc210983290 \h </w:instrText>
            </w:r>
            <w:r>
              <w:rPr>
                <w:noProof/>
                <w:webHidden/>
              </w:rPr>
            </w:r>
            <w:r>
              <w:rPr>
                <w:noProof/>
                <w:webHidden/>
              </w:rPr>
              <w:fldChar w:fldCharType="separate"/>
            </w:r>
            <w:r>
              <w:rPr>
                <w:noProof/>
                <w:webHidden/>
              </w:rPr>
              <w:t>5</w:t>
            </w:r>
            <w:r>
              <w:rPr>
                <w:noProof/>
                <w:webHidden/>
              </w:rPr>
              <w:fldChar w:fldCharType="end"/>
            </w:r>
          </w:hyperlink>
        </w:p>
        <w:p w14:paraId="1E92084A" w14:textId="5CB3D9DD" w:rsidR="00015FD4" w:rsidRDefault="00015FD4">
          <w:pPr>
            <w:pStyle w:val="TOC3"/>
            <w:rPr>
              <w:noProof/>
              <w:kern w:val="2"/>
              <w:lang w:eastAsia="en-GB"/>
              <w14:ligatures w14:val="standardContextual"/>
            </w:rPr>
          </w:pPr>
          <w:hyperlink w:anchor="_Toc210983291" w:history="1">
            <w:r w:rsidRPr="00A83AA6">
              <w:rPr>
                <w:rStyle w:val="Hyperlink"/>
                <w:noProof/>
              </w:rPr>
              <w:t>1.2   Authorised place details</w:t>
            </w:r>
            <w:r>
              <w:rPr>
                <w:noProof/>
                <w:webHidden/>
              </w:rPr>
              <w:tab/>
            </w:r>
            <w:r>
              <w:rPr>
                <w:noProof/>
                <w:webHidden/>
              </w:rPr>
              <w:fldChar w:fldCharType="begin"/>
            </w:r>
            <w:r>
              <w:rPr>
                <w:noProof/>
                <w:webHidden/>
              </w:rPr>
              <w:instrText xml:space="preserve"> PAGEREF _Toc210983291 \h </w:instrText>
            </w:r>
            <w:r>
              <w:rPr>
                <w:noProof/>
                <w:webHidden/>
              </w:rPr>
            </w:r>
            <w:r>
              <w:rPr>
                <w:noProof/>
                <w:webHidden/>
              </w:rPr>
              <w:fldChar w:fldCharType="separate"/>
            </w:r>
            <w:r>
              <w:rPr>
                <w:noProof/>
                <w:webHidden/>
              </w:rPr>
              <w:t>5</w:t>
            </w:r>
            <w:r>
              <w:rPr>
                <w:noProof/>
                <w:webHidden/>
              </w:rPr>
              <w:fldChar w:fldCharType="end"/>
            </w:r>
          </w:hyperlink>
        </w:p>
        <w:p w14:paraId="6354CB02" w14:textId="4535B3D7" w:rsidR="00015FD4" w:rsidRDefault="00015FD4">
          <w:pPr>
            <w:pStyle w:val="TOC2"/>
            <w:tabs>
              <w:tab w:val="right" w:leader="dot" w:pos="10212"/>
            </w:tabs>
            <w:rPr>
              <w:noProof/>
              <w:kern w:val="2"/>
              <w:lang w:eastAsia="en-GB"/>
              <w14:ligatures w14:val="standardContextual"/>
            </w:rPr>
          </w:pPr>
          <w:hyperlink w:anchor="_Toc210983292" w:history="1">
            <w:r w:rsidRPr="00A83AA6">
              <w:rPr>
                <w:rStyle w:val="Hyperlink"/>
                <w:noProof/>
              </w:rPr>
              <w:t>Section 2 - About your proposed surrender</w:t>
            </w:r>
            <w:r>
              <w:rPr>
                <w:noProof/>
                <w:webHidden/>
              </w:rPr>
              <w:tab/>
            </w:r>
            <w:r>
              <w:rPr>
                <w:noProof/>
                <w:webHidden/>
              </w:rPr>
              <w:fldChar w:fldCharType="begin"/>
            </w:r>
            <w:r>
              <w:rPr>
                <w:noProof/>
                <w:webHidden/>
              </w:rPr>
              <w:instrText xml:space="preserve"> PAGEREF _Toc210983292 \h </w:instrText>
            </w:r>
            <w:r>
              <w:rPr>
                <w:noProof/>
                <w:webHidden/>
              </w:rPr>
            </w:r>
            <w:r>
              <w:rPr>
                <w:noProof/>
                <w:webHidden/>
              </w:rPr>
              <w:fldChar w:fldCharType="separate"/>
            </w:r>
            <w:r>
              <w:rPr>
                <w:noProof/>
                <w:webHidden/>
              </w:rPr>
              <w:t>6</w:t>
            </w:r>
            <w:r>
              <w:rPr>
                <w:noProof/>
                <w:webHidden/>
              </w:rPr>
              <w:fldChar w:fldCharType="end"/>
            </w:r>
          </w:hyperlink>
        </w:p>
        <w:p w14:paraId="46FCFA8C" w14:textId="341C10F3" w:rsidR="00015FD4" w:rsidRDefault="00015FD4">
          <w:pPr>
            <w:pStyle w:val="TOC3"/>
            <w:rPr>
              <w:noProof/>
              <w:kern w:val="2"/>
              <w:lang w:eastAsia="en-GB"/>
              <w14:ligatures w14:val="standardContextual"/>
            </w:rPr>
          </w:pPr>
          <w:hyperlink w:anchor="_Toc210983293" w:history="1">
            <w:r w:rsidRPr="00A83AA6">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_Toc210983293 \h </w:instrText>
            </w:r>
            <w:r>
              <w:rPr>
                <w:noProof/>
                <w:webHidden/>
              </w:rPr>
            </w:r>
            <w:r>
              <w:rPr>
                <w:noProof/>
                <w:webHidden/>
              </w:rPr>
              <w:fldChar w:fldCharType="separate"/>
            </w:r>
            <w:r>
              <w:rPr>
                <w:noProof/>
                <w:webHidden/>
              </w:rPr>
              <w:t>6</w:t>
            </w:r>
            <w:r>
              <w:rPr>
                <w:noProof/>
                <w:webHidden/>
              </w:rPr>
              <w:fldChar w:fldCharType="end"/>
            </w:r>
          </w:hyperlink>
        </w:p>
        <w:p w14:paraId="72249922" w14:textId="5CA5A30E" w:rsidR="00015FD4" w:rsidRDefault="00015FD4">
          <w:pPr>
            <w:pStyle w:val="TOC3"/>
            <w:rPr>
              <w:noProof/>
              <w:kern w:val="2"/>
              <w:lang w:eastAsia="en-GB"/>
              <w14:ligatures w14:val="standardContextual"/>
            </w:rPr>
          </w:pPr>
          <w:hyperlink w:anchor="_Toc210983294" w:history="1">
            <w:r w:rsidRPr="00A83AA6">
              <w:rPr>
                <w:rStyle w:val="Hyperlink"/>
                <w:rFonts w:eastAsia="Times New Roman"/>
                <w:noProof/>
              </w:rPr>
              <w:t xml:space="preserve">2.2   </w:t>
            </w:r>
            <w:r w:rsidRPr="00A83AA6">
              <w:rPr>
                <w:rStyle w:val="Hyperlink"/>
                <w:noProof/>
              </w:rPr>
              <w:t>Surrender in whole or in part</w:t>
            </w:r>
            <w:r>
              <w:rPr>
                <w:noProof/>
                <w:webHidden/>
              </w:rPr>
              <w:tab/>
            </w:r>
            <w:r>
              <w:rPr>
                <w:noProof/>
                <w:webHidden/>
              </w:rPr>
              <w:fldChar w:fldCharType="begin"/>
            </w:r>
            <w:r>
              <w:rPr>
                <w:noProof/>
                <w:webHidden/>
              </w:rPr>
              <w:instrText xml:space="preserve"> PAGEREF _Toc210983294 \h </w:instrText>
            </w:r>
            <w:r>
              <w:rPr>
                <w:noProof/>
                <w:webHidden/>
              </w:rPr>
            </w:r>
            <w:r>
              <w:rPr>
                <w:noProof/>
                <w:webHidden/>
              </w:rPr>
              <w:fldChar w:fldCharType="separate"/>
            </w:r>
            <w:r>
              <w:rPr>
                <w:noProof/>
                <w:webHidden/>
              </w:rPr>
              <w:t>7</w:t>
            </w:r>
            <w:r>
              <w:rPr>
                <w:noProof/>
                <w:webHidden/>
              </w:rPr>
              <w:fldChar w:fldCharType="end"/>
            </w:r>
          </w:hyperlink>
        </w:p>
        <w:p w14:paraId="0113AA1D" w14:textId="4C0AF97A" w:rsidR="00015FD4" w:rsidRDefault="00015FD4">
          <w:pPr>
            <w:pStyle w:val="TOC2"/>
            <w:tabs>
              <w:tab w:val="right" w:leader="dot" w:pos="10212"/>
            </w:tabs>
            <w:rPr>
              <w:noProof/>
              <w:kern w:val="2"/>
              <w:lang w:eastAsia="en-GB"/>
              <w14:ligatures w14:val="standardContextual"/>
            </w:rPr>
          </w:pPr>
          <w:hyperlink w:anchor="_Toc210983295" w:history="1">
            <w:r w:rsidRPr="00A83AA6">
              <w:rPr>
                <w:rStyle w:val="Hyperlink"/>
                <w:noProof/>
              </w:rPr>
              <w:t>Section 3 - Surrender in part</w:t>
            </w:r>
            <w:r>
              <w:rPr>
                <w:noProof/>
                <w:webHidden/>
              </w:rPr>
              <w:tab/>
            </w:r>
            <w:r>
              <w:rPr>
                <w:noProof/>
                <w:webHidden/>
              </w:rPr>
              <w:fldChar w:fldCharType="begin"/>
            </w:r>
            <w:r>
              <w:rPr>
                <w:noProof/>
                <w:webHidden/>
              </w:rPr>
              <w:instrText xml:space="preserve"> PAGEREF _Toc210983295 \h </w:instrText>
            </w:r>
            <w:r>
              <w:rPr>
                <w:noProof/>
                <w:webHidden/>
              </w:rPr>
            </w:r>
            <w:r>
              <w:rPr>
                <w:noProof/>
                <w:webHidden/>
              </w:rPr>
              <w:fldChar w:fldCharType="separate"/>
            </w:r>
            <w:r>
              <w:rPr>
                <w:noProof/>
                <w:webHidden/>
              </w:rPr>
              <w:t>8</w:t>
            </w:r>
            <w:r>
              <w:rPr>
                <w:noProof/>
                <w:webHidden/>
              </w:rPr>
              <w:fldChar w:fldCharType="end"/>
            </w:r>
          </w:hyperlink>
        </w:p>
        <w:p w14:paraId="6A71B848" w14:textId="29625742" w:rsidR="00015FD4" w:rsidRDefault="00015FD4">
          <w:pPr>
            <w:pStyle w:val="TOC3"/>
            <w:rPr>
              <w:noProof/>
              <w:kern w:val="2"/>
              <w:lang w:eastAsia="en-GB"/>
              <w14:ligatures w14:val="standardContextual"/>
            </w:rPr>
          </w:pPr>
          <w:hyperlink w:anchor="_Toc210983296" w:history="1">
            <w:r w:rsidRPr="00A83AA6">
              <w:rPr>
                <w:rStyle w:val="Hyperlink"/>
                <w:noProof/>
              </w:rPr>
              <w:t>3.1   Activities to be surrendered</w:t>
            </w:r>
            <w:r>
              <w:rPr>
                <w:noProof/>
                <w:webHidden/>
              </w:rPr>
              <w:tab/>
            </w:r>
            <w:r>
              <w:rPr>
                <w:noProof/>
                <w:webHidden/>
              </w:rPr>
              <w:fldChar w:fldCharType="begin"/>
            </w:r>
            <w:r>
              <w:rPr>
                <w:noProof/>
                <w:webHidden/>
              </w:rPr>
              <w:instrText xml:space="preserve"> PAGEREF _Toc210983296 \h </w:instrText>
            </w:r>
            <w:r>
              <w:rPr>
                <w:noProof/>
                <w:webHidden/>
              </w:rPr>
            </w:r>
            <w:r>
              <w:rPr>
                <w:noProof/>
                <w:webHidden/>
              </w:rPr>
              <w:fldChar w:fldCharType="separate"/>
            </w:r>
            <w:r>
              <w:rPr>
                <w:noProof/>
                <w:webHidden/>
              </w:rPr>
              <w:t>8</w:t>
            </w:r>
            <w:r>
              <w:rPr>
                <w:noProof/>
                <w:webHidden/>
              </w:rPr>
              <w:fldChar w:fldCharType="end"/>
            </w:r>
          </w:hyperlink>
        </w:p>
        <w:p w14:paraId="27B78045" w14:textId="524A6E7A" w:rsidR="00015FD4" w:rsidRDefault="00015FD4">
          <w:pPr>
            <w:pStyle w:val="TOC3"/>
            <w:rPr>
              <w:noProof/>
              <w:kern w:val="2"/>
              <w:lang w:eastAsia="en-GB"/>
              <w14:ligatures w14:val="standardContextual"/>
            </w:rPr>
          </w:pPr>
          <w:hyperlink w:anchor="_Toc210983297" w:history="1">
            <w:r w:rsidRPr="00A83AA6">
              <w:rPr>
                <w:rStyle w:val="Hyperlink"/>
                <w:noProof/>
              </w:rPr>
              <w:t>3.2   Reducing the boundary of the authorised place</w:t>
            </w:r>
            <w:r>
              <w:rPr>
                <w:noProof/>
                <w:webHidden/>
              </w:rPr>
              <w:tab/>
            </w:r>
            <w:r>
              <w:rPr>
                <w:noProof/>
                <w:webHidden/>
              </w:rPr>
              <w:fldChar w:fldCharType="begin"/>
            </w:r>
            <w:r>
              <w:rPr>
                <w:noProof/>
                <w:webHidden/>
              </w:rPr>
              <w:instrText xml:space="preserve"> PAGEREF _Toc210983297 \h </w:instrText>
            </w:r>
            <w:r>
              <w:rPr>
                <w:noProof/>
                <w:webHidden/>
              </w:rPr>
            </w:r>
            <w:r>
              <w:rPr>
                <w:noProof/>
                <w:webHidden/>
              </w:rPr>
              <w:fldChar w:fldCharType="separate"/>
            </w:r>
            <w:r>
              <w:rPr>
                <w:noProof/>
                <w:webHidden/>
              </w:rPr>
              <w:t>8</w:t>
            </w:r>
            <w:r>
              <w:rPr>
                <w:noProof/>
                <w:webHidden/>
              </w:rPr>
              <w:fldChar w:fldCharType="end"/>
            </w:r>
          </w:hyperlink>
        </w:p>
        <w:p w14:paraId="45C09B67" w14:textId="39F18214" w:rsidR="00015FD4" w:rsidRDefault="00015FD4">
          <w:pPr>
            <w:pStyle w:val="TOC3"/>
            <w:rPr>
              <w:noProof/>
              <w:kern w:val="2"/>
              <w:lang w:eastAsia="en-GB"/>
              <w14:ligatures w14:val="standardContextual"/>
            </w:rPr>
          </w:pPr>
          <w:hyperlink w:anchor="_Toc210983298" w:history="1">
            <w:r w:rsidRPr="00A83AA6">
              <w:rPr>
                <w:rStyle w:val="Hyperlink"/>
                <w:noProof/>
              </w:rPr>
              <w:t xml:space="preserve">3.3   </w:t>
            </w:r>
            <w:r w:rsidRPr="00A83AA6">
              <w:rPr>
                <w:rStyle w:val="Hyperlink"/>
                <w:rFonts w:eastAsia="Times New Roman"/>
                <w:noProof/>
              </w:rPr>
              <w:t>Proposed surrender in part details</w:t>
            </w:r>
            <w:r>
              <w:rPr>
                <w:noProof/>
                <w:webHidden/>
              </w:rPr>
              <w:tab/>
            </w:r>
            <w:r>
              <w:rPr>
                <w:noProof/>
                <w:webHidden/>
              </w:rPr>
              <w:fldChar w:fldCharType="begin"/>
            </w:r>
            <w:r>
              <w:rPr>
                <w:noProof/>
                <w:webHidden/>
              </w:rPr>
              <w:instrText xml:space="preserve"> PAGEREF _Toc210983298 \h </w:instrText>
            </w:r>
            <w:r>
              <w:rPr>
                <w:noProof/>
                <w:webHidden/>
              </w:rPr>
            </w:r>
            <w:r>
              <w:rPr>
                <w:noProof/>
                <w:webHidden/>
              </w:rPr>
              <w:fldChar w:fldCharType="separate"/>
            </w:r>
            <w:r>
              <w:rPr>
                <w:noProof/>
                <w:webHidden/>
              </w:rPr>
              <w:t>9</w:t>
            </w:r>
            <w:r>
              <w:rPr>
                <w:noProof/>
                <w:webHidden/>
              </w:rPr>
              <w:fldChar w:fldCharType="end"/>
            </w:r>
          </w:hyperlink>
        </w:p>
        <w:p w14:paraId="09168B13" w14:textId="13D58228" w:rsidR="00015FD4" w:rsidRDefault="00015FD4">
          <w:pPr>
            <w:pStyle w:val="TOC3"/>
            <w:rPr>
              <w:noProof/>
              <w:kern w:val="2"/>
              <w:lang w:eastAsia="en-GB"/>
              <w14:ligatures w14:val="standardContextual"/>
            </w:rPr>
          </w:pPr>
          <w:hyperlink w:anchor="_Toc210983299" w:history="1">
            <w:r w:rsidRPr="00A83AA6">
              <w:rPr>
                <w:rStyle w:val="Hyperlink"/>
                <w:noProof/>
              </w:rPr>
              <w:t>3.4   Updated plans and documents for surrender in part</w:t>
            </w:r>
            <w:r>
              <w:rPr>
                <w:noProof/>
                <w:webHidden/>
              </w:rPr>
              <w:tab/>
            </w:r>
            <w:r>
              <w:rPr>
                <w:noProof/>
                <w:webHidden/>
              </w:rPr>
              <w:fldChar w:fldCharType="begin"/>
            </w:r>
            <w:r>
              <w:rPr>
                <w:noProof/>
                <w:webHidden/>
              </w:rPr>
              <w:instrText xml:space="preserve"> PAGEREF _Toc210983299 \h </w:instrText>
            </w:r>
            <w:r>
              <w:rPr>
                <w:noProof/>
                <w:webHidden/>
              </w:rPr>
            </w:r>
            <w:r>
              <w:rPr>
                <w:noProof/>
                <w:webHidden/>
              </w:rPr>
              <w:fldChar w:fldCharType="separate"/>
            </w:r>
            <w:r>
              <w:rPr>
                <w:noProof/>
                <w:webHidden/>
              </w:rPr>
              <w:t>10</w:t>
            </w:r>
            <w:r>
              <w:rPr>
                <w:noProof/>
                <w:webHidden/>
              </w:rPr>
              <w:fldChar w:fldCharType="end"/>
            </w:r>
          </w:hyperlink>
        </w:p>
        <w:p w14:paraId="40E20469" w14:textId="69316247" w:rsidR="00015FD4" w:rsidRDefault="00015FD4">
          <w:pPr>
            <w:pStyle w:val="TOC2"/>
            <w:tabs>
              <w:tab w:val="right" w:leader="dot" w:pos="10212"/>
            </w:tabs>
            <w:rPr>
              <w:noProof/>
              <w:kern w:val="2"/>
              <w:lang w:eastAsia="en-GB"/>
              <w14:ligatures w14:val="standardContextual"/>
            </w:rPr>
          </w:pPr>
          <w:hyperlink w:anchor="_Toc210983300" w:history="1">
            <w:r w:rsidRPr="00A83AA6">
              <w:rPr>
                <w:rStyle w:val="Hyperlink"/>
                <w:noProof/>
              </w:rPr>
              <w:t>Section 4 - Surrender report</w:t>
            </w:r>
            <w:r>
              <w:rPr>
                <w:noProof/>
                <w:webHidden/>
              </w:rPr>
              <w:tab/>
            </w:r>
            <w:r>
              <w:rPr>
                <w:noProof/>
                <w:webHidden/>
              </w:rPr>
              <w:fldChar w:fldCharType="begin"/>
            </w:r>
            <w:r>
              <w:rPr>
                <w:noProof/>
                <w:webHidden/>
              </w:rPr>
              <w:instrText xml:space="preserve"> PAGEREF _Toc210983300 \h </w:instrText>
            </w:r>
            <w:r>
              <w:rPr>
                <w:noProof/>
                <w:webHidden/>
              </w:rPr>
            </w:r>
            <w:r>
              <w:rPr>
                <w:noProof/>
                <w:webHidden/>
              </w:rPr>
              <w:fldChar w:fldCharType="separate"/>
            </w:r>
            <w:r>
              <w:rPr>
                <w:noProof/>
                <w:webHidden/>
              </w:rPr>
              <w:t>11</w:t>
            </w:r>
            <w:r>
              <w:rPr>
                <w:noProof/>
                <w:webHidden/>
              </w:rPr>
              <w:fldChar w:fldCharType="end"/>
            </w:r>
          </w:hyperlink>
        </w:p>
        <w:p w14:paraId="39D005F0" w14:textId="1C70B70A" w:rsidR="00015FD4" w:rsidRDefault="00015FD4">
          <w:pPr>
            <w:pStyle w:val="TOC3"/>
            <w:rPr>
              <w:noProof/>
              <w:kern w:val="2"/>
              <w:lang w:eastAsia="en-GB"/>
              <w14:ligatures w14:val="standardContextual"/>
            </w:rPr>
          </w:pPr>
          <w:hyperlink w:anchor="_Toc210983301" w:history="1">
            <w:r w:rsidRPr="00A83AA6">
              <w:rPr>
                <w:rStyle w:val="Hyperlink"/>
                <w:noProof/>
              </w:rPr>
              <w:t>4.1   Baseline assessment</w:t>
            </w:r>
            <w:r>
              <w:rPr>
                <w:noProof/>
                <w:webHidden/>
              </w:rPr>
              <w:tab/>
            </w:r>
            <w:r>
              <w:rPr>
                <w:noProof/>
                <w:webHidden/>
              </w:rPr>
              <w:fldChar w:fldCharType="begin"/>
            </w:r>
            <w:r>
              <w:rPr>
                <w:noProof/>
                <w:webHidden/>
              </w:rPr>
              <w:instrText xml:space="preserve"> PAGEREF _Toc210983301 \h </w:instrText>
            </w:r>
            <w:r>
              <w:rPr>
                <w:noProof/>
                <w:webHidden/>
              </w:rPr>
            </w:r>
            <w:r>
              <w:rPr>
                <w:noProof/>
                <w:webHidden/>
              </w:rPr>
              <w:fldChar w:fldCharType="separate"/>
            </w:r>
            <w:r>
              <w:rPr>
                <w:noProof/>
                <w:webHidden/>
              </w:rPr>
              <w:t>11</w:t>
            </w:r>
            <w:r>
              <w:rPr>
                <w:noProof/>
                <w:webHidden/>
              </w:rPr>
              <w:fldChar w:fldCharType="end"/>
            </w:r>
          </w:hyperlink>
        </w:p>
        <w:p w14:paraId="7C80A133" w14:textId="1F12DD99" w:rsidR="00015FD4" w:rsidRDefault="00015FD4">
          <w:pPr>
            <w:pStyle w:val="TOC3"/>
            <w:rPr>
              <w:noProof/>
              <w:kern w:val="2"/>
              <w:lang w:eastAsia="en-GB"/>
              <w14:ligatures w14:val="standardContextual"/>
            </w:rPr>
          </w:pPr>
          <w:hyperlink w:anchor="_Toc210983302" w:history="1">
            <w:r w:rsidRPr="00A83AA6">
              <w:rPr>
                <w:rStyle w:val="Hyperlink"/>
                <w:noProof/>
              </w:rPr>
              <w:t>4.2   Surrender report requirements</w:t>
            </w:r>
            <w:r>
              <w:rPr>
                <w:noProof/>
                <w:webHidden/>
              </w:rPr>
              <w:tab/>
            </w:r>
            <w:r>
              <w:rPr>
                <w:noProof/>
                <w:webHidden/>
              </w:rPr>
              <w:fldChar w:fldCharType="begin"/>
            </w:r>
            <w:r>
              <w:rPr>
                <w:noProof/>
                <w:webHidden/>
              </w:rPr>
              <w:instrText xml:space="preserve"> PAGEREF _Toc210983302 \h </w:instrText>
            </w:r>
            <w:r>
              <w:rPr>
                <w:noProof/>
                <w:webHidden/>
              </w:rPr>
            </w:r>
            <w:r>
              <w:rPr>
                <w:noProof/>
                <w:webHidden/>
              </w:rPr>
              <w:fldChar w:fldCharType="separate"/>
            </w:r>
            <w:r>
              <w:rPr>
                <w:noProof/>
                <w:webHidden/>
              </w:rPr>
              <w:t>11</w:t>
            </w:r>
            <w:r>
              <w:rPr>
                <w:noProof/>
                <w:webHidden/>
              </w:rPr>
              <w:fldChar w:fldCharType="end"/>
            </w:r>
          </w:hyperlink>
        </w:p>
        <w:p w14:paraId="6DB519A3" w14:textId="77776C44" w:rsidR="00015FD4" w:rsidRDefault="00015FD4">
          <w:pPr>
            <w:pStyle w:val="TOC2"/>
            <w:tabs>
              <w:tab w:val="right" w:leader="dot" w:pos="10212"/>
            </w:tabs>
            <w:rPr>
              <w:noProof/>
              <w:kern w:val="2"/>
              <w:lang w:eastAsia="en-GB"/>
              <w14:ligatures w14:val="standardContextual"/>
            </w:rPr>
          </w:pPr>
          <w:hyperlink w:anchor="_Toc210983303" w:history="1">
            <w:r w:rsidRPr="00A83AA6">
              <w:rPr>
                <w:rStyle w:val="Hyperlink"/>
                <w:rFonts w:eastAsia="Calibri" w:cs="Arial"/>
                <w:noProof/>
              </w:rPr>
              <w:t>Section 5 - Contamination assessment report</w:t>
            </w:r>
            <w:r>
              <w:rPr>
                <w:noProof/>
                <w:webHidden/>
              </w:rPr>
              <w:tab/>
            </w:r>
            <w:r>
              <w:rPr>
                <w:noProof/>
                <w:webHidden/>
              </w:rPr>
              <w:fldChar w:fldCharType="begin"/>
            </w:r>
            <w:r>
              <w:rPr>
                <w:noProof/>
                <w:webHidden/>
              </w:rPr>
              <w:instrText xml:space="preserve"> PAGEREF _Toc210983303 \h </w:instrText>
            </w:r>
            <w:r>
              <w:rPr>
                <w:noProof/>
                <w:webHidden/>
              </w:rPr>
            </w:r>
            <w:r>
              <w:rPr>
                <w:noProof/>
                <w:webHidden/>
              </w:rPr>
              <w:fldChar w:fldCharType="separate"/>
            </w:r>
            <w:r>
              <w:rPr>
                <w:noProof/>
                <w:webHidden/>
              </w:rPr>
              <w:t>14</w:t>
            </w:r>
            <w:r>
              <w:rPr>
                <w:noProof/>
                <w:webHidden/>
              </w:rPr>
              <w:fldChar w:fldCharType="end"/>
            </w:r>
          </w:hyperlink>
        </w:p>
        <w:p w14:paraId="57A562A5" w14:textId="6B2E20CA" w:rsidR="00015FD4" w:rsidRDefault="00015FD4">
          <w:pPr>
            <w:pStyle w:val="TOC2"/>
            <w:tabs>
              <w:tab w:val="right" w:leader="dot" w:pos="10212"/>
            </w:tabs>
            <w:rPr>
              <w:noProof/>
              <w:kern w:val="2"/>
              <w:lang w:eastAsia="en-GB"/>
              <w14:ligatures w14:val="standardContextual"/>
            </w:rPr>
          </w:pPr>
          <w:hyperlink w:anchor="_Toc210983304" w:history="1">
            <w:r w:rsidRPr="00A83AA6">
              <w:rPr>
                <w:rStyle w:val="Hyperlink"/>
                <w:noProof/>
              </w:rPr>
              <w:t>Appendix 1 - Contamination assessment report guidance</w:t>
            </w:r>
            <w:r>
              <w:rPr>
                <w:noProof/>
                <w:webHidden/>
              </w:rPr>
              <w:tab/>
            </w:r>
            <w:r>
              <w:rPr>
                <w:noProof/>
                <w:webHidden/>
              </w:rPr>
              <w:fldChar w:fldCharType="begin"/>
            </w:r>
            <w:r>
              <w:rPr>
                <w:noProof/>
                <w:webHidden/>
              </w:rPr>
              <w:instrText xml:space="preserve"> PAGEREF _Toc210983304 \h </w:instrText>
            </w:r>
            <w:r>
              <w:rPr>
                <w:noProof/>
                <w:webHidden/>
              </w:rPr>
            </w:r>
            <w:r>
              <w:rPr>
                <w:noProof/>
                <w:webHidden/>
              </w:rPr>
              <w:fldChar w:fldCharType="separate"/>
            </w:r>
            <w:r>
              <w:rPr>
                <w:noProof/>
                <w:webHidden/>
              </w:rPr>
              <w:t>16</w:t>
            </w:r>
            <w:r>
              <w:rPr>
                <w:noProof/>
                <w:webHidden/>
              </w:rPr>
              <w:fldChar w:fldCharType="end"/>
            </w:r>
          </w:hyperlink>
        </w:p>
        <w:p w14:paraId="7EC64B73" w14:textId="75F156DC" w:rsidR="00015FD4" w:rsidRDefault="00015FD4">
          <w:pPr>
            <w:pStyle w:val="TOC3"/>
            <w:rPr>
              <w:noProof/>
              <w:kern w:val="2"/>
              <w:lang w:eastAsia="en-GB"/>
              <w14:ligatures w14:val="standardContextual"/>
            </w:rPr>
          </w:pPr>
          <w:hyperlink w:anchor="_Toc210983305" w:history="1">
            <w:r w:rsidRPr="00A83AA6">
              <w:rPr>
                <w:rStyle w:val="Hyperlink"/>
                <w:noProof/>
              </w:rPr>
              <w:t>Section A - Desk-based assessment and conceptual site model</w:t>
            </w:r>
            <w:r>
              <w:rPr>
                <w:noProof/>
                <w:webHidden/>
              </w:rPr>
              <w:tab/>
            </w:r>
            <w:r>
              <w:rPr>
                <w:noProof/>
                <w:webHidden/>
              </w:rPr>
              <w:fldChar w:fldCharType="begin"/>
            </w:r>
            <w:r>
              <w:rPr>
                <w:noProof/>
                <w:webHidden/>
              </w:rPr>
              <w:instrText xml:space="preserve"> PAGEREF _Toc210983305 \h </w:instrText>
            </w:r>
            <w:r>
              <w:rPr>
                <w:noProof/>
                <w:webHidden/>
              </w:rPr>
            </w:r>
            <w:r>
              <w:rPr>
                <w:noProof/>
                <w:webHidden/>
              </w:rPr>
              <w:fldChar w:fldCharType="separate"/>
            </w:r>
            <w:r>
              <w:rPr>
                <w:noProof/>
                <w:webHidden/>
              </w:rPr>
              <w:t>17</w:t>
            </w:r>
            <w:r>
              <w:rPr>
                <w:noProof/>
                <w:webHidden/>
              </w:rPr>
              <w:fldChar w:fldCharType="end"/>
            </w:r>
          </w:hyperlink>
        </w:p>
        <w:p w14:paraId="1849701E" w14:textId="3F72513B" w:rsidR="00015FD4" w:rsidRDefault="00015FD4">
          <w:pPr>
            <w:pStyle w:val="TOC3"/>
            <w:rPr>
              <w:noProof/>
              <w:kern w:val="2"/>
              <w:lang w:eastAsia="en-GB"/>
              <w14:ligatures w14:val="standardContextual"/>
            </w:rPr>
          </w:pPr>
          <w:hyperlink w:anchor="_Toc210983306" w:history="1">
            <w:r w:rsidRPr="00A83AA6">
              <w:rPr>
                <w:rStyle w:val="Hyperlink"/>
                <w:noProof/>
              </w:rPr>
              <w:t>Section B - Intrusive site investigation and/or environmental monitoring</w:t>
            </w:r>
            <w:r>
              <w:rPr>
                <w:noProof/>
                <w:webHidden/>
              </w:rPr>
              <w:tab/>
            </w:r>
            <w:r>
              <w:rPr>
                <w:noProof/>
                <w:webHidden/>
              </w:rPr>
              <w:fldChar w:fldCharType="begin"/>
            </w:r>
            <w:r>
              <w:rPr>
                <w:noProof/>
                <w:webHidden/>
              </w:rPr>
              <w:instrText xml:space="preserve"> PAGEREF _Toc210983306 \h </w:instrText>
            </w:r>
            <w:r>
              <w:rPr>
                <w:noProof/>
                <w:webHidden/>
              </w:rPr>
            </w:r>
            <w:r>
              <w:rPr>
                <w:noProof/>
                <w:webHidden/>
              </w:rPr>
              <w:fldChar w:fldCharType="separate"/>
            </w:r>
            <w:r>
              <w:rPr>
                <w:noProof/>
                <w:webHidden/>
              </w:rPr>
              <w:t>19</w:t>
            </w:r>
            <w:r>
              <w:rPr>
                <w:noProof/>
                <w:webHidden/>
              </w:rPr>
              <w:fldChar w:fldCharType="end"/>
            </w:r>
          </w:hyperlink>
        </w:p>
        <w:p w14:paraId="545EF3C2" w14:textId="4F06DE06" w:rsidR="00015FD4" w:rsidRDefault="00015FD4">
          <w:pPr>
            <w:pStyle w:val="TOC3"/>
            <w:rPr>
              <w:noProof/>
              <w:kern w:val="2"/>
              <w:lang w:eastAsia="en-GB"/>
              <w14:ligatures w14:val="standardContextual"/>
            </w:rPr>
          </w:pPr>
          <w:hyperlink w:anchor="_Toc210983307" w:history="1">
            <w:r w:rsidRPr="00A83AA6">
              <w:rPr>
                <w:rStyle w:val="Hyperlink"/>
                <w:noProof/>
              </w:rPr>
              <w:t>Section C - Risk assessment</w:t>
            </w:r>
            <w:r>
              <w:rPr>
                <w:noProof/>
                <w:webHidden/>
              </w:rPr>
              <w:tab/>
            </w:r>
            <w:r>
              <w:rPr>
                <w:noProof/>
                <w:webHidden/>
              </w:rPr>
              <w:fldChar w:fldCharType="begin"/>
            </w:r>
            <w:r>
              <w:rPr>
                <w:noProof/>
                <w:webHidden/>
              </w:rPr>
              <w:instrText xml:space="preserve"> PAGEREF _Toc210983307 \h </w:instrText>
            </w:r>
            <w:r>
              <w:rPr>
                <w:noProof/>
                <w:webHidden/>
              </w:rPr>
            </w:r>
            <w:r>
              <w:rPr>
                <w:noProof/>
                <w:webHidden/>
              </w:rPr>
              <w:fldChar w:fldCharType="separate"/>
            </w:r>
            <w:r>
              <w:rPr>
                <w:noProof/>
                <w:webHidden/>
              </w:rPr>
              <w:t>20</w:t>
            </w:r>
            <w:r>
              <w:rPr>
                <w:noProof/>
                <w:webHidden/>
              </w:rPr>
              <w:fldChar w:fldCharType="end"/>
            </w:r>
          </w:hyperlink>
        </w:p>
        <w:p w14:paraId="59BA308B" w14:textId="3C23E4FA" w:rsidR="00015FD4" w:rsidRDefault="00015FD4">
          <w:pPr>
            <w:pStyle w:val="TOC3"/>
            <w:rPr>
              <w:noProof/>
              <w:kern w:val="2"/>
              <w:lang w:eastAsia="en-GB"/>
              <w14:ligatures w14:val="standardContextual"/>
            </w:rPr>
          </w:pPr>
          <w:hyperlink w:anchor="_Toc210983308" w:history="1">
            <w:r w:rsidRPr="00A83AA6">
              <w:rPr>
                <w:rStyle w:val="Hyperlink"/>
                <w:noProof/>
              </w:rPr>
              <w:t>Section D - Remedial works</w:t>
            </w:r>
            <w:r>
              <w:rPr>
                <w:noProof/>
                <w:webHidden/>
              </w:rPr>
              <w:tab/>
            </w:r>
            <w:r>
              <w:rPr>
                <w:noProof/>
                <w:webHidden/>
              </w:rPr>
              <w:fldChar w:fldCharType="begin"/>
            </w:r>
            <w:r>
              <w:rPr>
                <w:noProof/>
                <w:webHidden/>
              </w:rPr>
              <w:instrText xml:space="preserve"> PAGEREF _Toc210983308 \h </w:instrText>
            </w:r>
            <w:r>
              <w:rPr>
                <w:noProof/>
                <w:webHidden/>
              </w:rPr>
            </w:r>
            <w:r>
              <w:rPr>
                <w:noProof/>
                <w:webHidden/>
              </w:rPr>
              <w:fldChar w:fldCharType="separate"/>
            </w:r>
            <w:r>
              <w:rPr>
                <w:noProof/>
                <w:webHidden/>
              </w:rPr>
              <w:t>22</w:t>
            </w:r>
            <w:r>
              <w:rPr>
                <w:noProof/>
                <w:webHidden/>
              </w:rPr>
              <w:fldChar w:fldCharType="end"/>
            </w:r>
          </w:hyperlink>
        </w:p>
        <w:p w14:paraId="56E520E2" w14:textId="479E5B44" w:rsidR="00015FD4" w:rsidRDefault="00015FD4">
          <w:pPr>
            <w:pStyle w:val="TOC3"/>
            <w:rPr>
              <w:noProof/>
              <w:kern w:val="2"/>
              <w:lang w:eastAsia="en-GB"/>
              <w14:ligatures w14:val="standardContextual"/>
            </w:rPr>
          </w:pPr>
          <w:hyperlink w:anchor="_Toc210983309" w:history="1">
            <w:r w:rsidRPr="00A83AA6">
              <w:rPr>
                <w:rStyle w:val="Hyperlink"/>
                <w:noProof/>
              </w:rPr>
              <w:t>Section E - Statement of the current condition of the authorised place</w:t>
            </w:r>
            <w:r>
              <w:rPr>
                <w:noProof/>
                <w:webHidden/>
              </w:rPr>
              <w:tab/>
            </w:r>
            <w:r>
              <w:rPr>
                <w:noProof/>
                <w:webHidden/>
              </w:rPr>
              <w:fldChar w:fldCharType="begin"/>
            </w:r>
            <w:r>
              <w:rPr>
                <w:noProof/>
                <w:webHidden/>
              </w:rPr>
              <w:instrText xml:space="preserve"> PAGEREF _Toc210983309 \h </w:instrText>
            </w:r>
            <w:r>
              <w:rPr>
                <w:noProof/>
                <w:webHidden/>
              </w:rPr>
            </w:r>
            <w:r>
              <w:rPr>
                <w:noProof/>
                <w:webHidden/>
              </w:rPr>
              <w:fldChar w:fldCharType="separate"/>
            </w:r>
            <w:r>
              <w:rPr>
                <w:noProof/>
                <w:webHidden/>
              </w:rPr>
              <w:t>22</w:t>
            </w:r>
            <w:r>
              <w:rPr>
                <w:noProof/>
                <w:webHidden/>
              </w:rPr>
              <w:fldChar w:fldCharType="end"/>
            </w:r>
          </w:hyperlink>
        </w:p>
        <w:p w14:paraId="0D33818B" w14:textId="2F2B5685" w:rsidR="00E6260D" w:rsidRPr="006A40F5" w:rsidRDefault="00E6260D" w:rsidP="00E6260D">
          <w:r w:rsidRPr="006A40F5">
            <w:rPr>
              <w:b/>
              <w:bCs/>
            </w:rPr>
            <w:lastRenderedPageBreak/>
            <w:fldChar w:fldCharType="end"/>
          </w:r>
        </w:p>
      </w:sdtContent>
    </w:sdt>
    <w:p w14:paraId="57F4400E" w14:textId="3951D305" w:rsidR="001F346A" w:rsidRPr="006A40F5" w:rsidRDefault="001F346A" w:rsidP="001F346A">
      <w:bookmarkStart w:id="4" w:name="_Toc167800364"/>
      <w:bookmarkStart w:id="5" w:name="_Toc167874927"/>
      <w:bookmarkStart w:id="6" w:name="_Toc167874993"/>
    </w:p>
    <w:p w14:paraId="4A20394E" w14:textId="77777777" w:rsidR="001F346A" w:rsidRPr="006A40F5" w:rsidRDefault="001F346A" w:rsidP="001F346A"/>
    <w:p w14:paraId="19A80C5F" w14:textId="77777777" w:rsidR="001F346A" w:rsidRPr="006A40F5" w:rsidRDefault="001F346A" w:rsidP="001F346A"/>
    <w:p w14:paraId="1D8237BD" w14:textId="77777777" w:rsidR="001F346A" w:rsidRPr="006A40F5" w:rsidRDefault="001F346A" w:rsidP="001F346A"/>
    <w:p w14:paraId="6A4D4400" w14:textId="77777777" w:rsidR="001F346A" w:rsidRPr="006A40F5" w:rsidRDefault="001F346A" w:rsidP="001F346A"/>
    <w:p w14:paraId="1D7D7D14" w14:textId="77777777" w:rsidR="001D7512" w:rsidRPr="006A40F5"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Pr="006A40F5" w:rsidRDefault="003E65D0" w:rsidP="00212C1F">
      <w:pPr>
        <w:pStyle w:val="BodyText1"/>
        <w:rPr>
          <w:rFonts w:eastAsia="Times New Roman"/>
          <w:sz w:val="32"/>
          <w:szCs w:val="32"/>
        </w:rPr>
      </w:pPr>
    </w:p>
    <w:p w14:paraId="19EA0B9B" w14:textId="77777777" w:rsidR="005A42DD" w:rsidRPr="006A40F5" w:rsidRDefault="005A42DD" w:rsidP="00212C1F">
      <w:pPr>
        <w:pStyle w:val="BodyText1"/>
        <w:rPr>
          <w:rFonts w:eastAsia="Times New Roman"/>
          <w:sz w:val="32"/>
          <w:szCs w:val="32"/>
        </w:rPr>
      </w:pPr>
    </w:p>
    <w:p w14:paraId="27444A4B" w14:textId="77777777" w:rsidR="005A42DD" w:rsidRPr="006A40F5" w:rsidRDefault="005A42DD" w:rsidP="00212C1F">
      <w:pPr>
        <w:pStyle w:val="BodyText1"/>
        <w:rPr>
          <w:rFonts w:eastAsia="Times New Roman"/>
          <w:sz w:val="32"/>
          <w:szCs w:val="32"/>
        </w:rPr>
      </w:pPr>
    </w:p>
    <w:p w14:paraId="2469F704" w14:textId="77777777" w:rsidR="003B5B78" w:rsidRPr="006A40F5" w:rsidRDefault="003B5B78" w:rsidP="00212C1F">
      <w:pPr>
        <w:pStyle w:val="BodyText1"/>
        <w:rPr>
          <w:rFonts w:eastAsia="Times New Roman"/>
          <w:sz w:val="32"/>
          <w:szCs w:val="32"/>
        </w:rPr>
      </w:pPr>
    </w:p>
    <w:p w14:paraId="16EEA02C" w14:textId="77777777" w:rsidR="003B5B78" w:rsidRPr="006A40F5" w:rsidRDefault="003B5B78" w:rsidP="00212C1F">
      <w:pPr>
        <w:pStyle w:val="BodyText1"/>
        <w:rPr>
          <w:rFonts w:eastAsia="Times New Roman"/>
          <w:sz w:val="32"/>
          <w:szCs w:val="32"/>
        </w:rPr>
      </w:pPr>
    </w:p>
    <w:p w14:paraId="5C737764" w14:textId="77777777" w:rsidR="003B5B78" w:rsidRPr="006A40F5" w:rsidRDefault="003B5B78" w:rsidP="00212C1F">
      <w:pPr>
        <w:pStyle w:val="BodyText1"/>
        <w:rPr>
          <w:rFonts w:eastAsia="Times New Roman"/>
          <w:sz w:val="32"/>
          <w:szCs w:val="32"/>
        </w:rPr>
      </w:pPr>
    </w:p>
    <w:p w14:paraId="35BC41AE" w14:textId="77777777" w:rsidR="003B5B78" w:rsidRPr="006A40F5" w:rsidRDefault="003B5B78" w:rsidP="00212C1F">
      <w:pPr>
        <w:pStyle w:val="BodyText1"/>
        <w:rPr>
          <w:rFonts w:eastAsia="Times New Roman"/>
          <w:sz w:val="32"/>
          <w:szCs w:val="32"/>
        </w:rPr>
      </w:pPr>
    </w:p>
    <w:p w14:paraId="3472B098" w14:textId="77777777" w:rsidR="003B5B78" w:rsidRDefault="003B5B78" w:rsidP="00212C1F">
      <w:pPr>
        <w:pStyle w:val="BodyText1"/>
        <w:rPr>
          <w:rFonts w:eastAsia="Times New Roman"/>
          <w:sz w:val="32"/>
          <w:szCs w:val="32"/>
        </w:rPr>
      </w:pPr>
    </w:p>
    <w:p w14:paraId="67FD1F7C" w14:textId="77777777" w:rsidR="003B5B78" w:rsidRPr="006A40F5" w:rsidRDefault="003B5B78" w:rsidP="00212C1F">
      <w:pPr>
        <w:pStyle w:val="BodyText1"/>
        <w:rPr>
          <w:rFonts w:eastAsia="Times New Roman"/>
          <w:sz w:val="32"/>
          <w:szCs w:val="32"/>
        </w:rPr>
      </w:pPr>
    </w:p>
    <w:p w14:paraId="4A98F494" w14:textId="77777777" w:rsidR="003B5B78" w:rsidRPr="006A40F5" w:rsidRDefault="003B5B78" w:rsidP="00212C1F">
      <w:pPr>
        <w:pStyle w:val="BodyText1"/>
        <w:rPr>
          <w:rFonts w:eastAsia="Times New Roman"/>
          <w:sz w:val="32"/>
          <w:szCs w:val="32"/>
        </w:rPr>
      </w:pPr>
    </w:p>
    <w:p w14:paraId="4FEA76C7" w14:textId="509F5993" w:rsidR="00817CE8" w:rsidRPr="006A40F5" w:rsidRDefault="006965F6" w:rsidP="00897156">
      <w:pPr>
        <w:pStyle w:val="BodyText1"/>
        <w:rPr>
          <w:rFonts w:eastAsia="Times New Roman"/>
          <w:sz w:val="32"/>
          <w:szCs w:val="32"/>
        </w:rPr>
      </w:pPr>
      <w:r w:rsidRPr="006A40F5">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6A40F5">
          <w:rPr>
            <w:rFonts w:eastAsia="Times New Roman"/>
            <w:color w:val="016574" w:themeColor="hyperlink"/>
            <w:sz w:val="32"/>
            <w:szCs w:val="32"/>
            <w:u w:val="single"/>
          </w:rPr>
          <w:t>equalities@sepa.org.uk</w:t>
        </w:r>
      </w:hyperlink>
      <w:r w:rsidRPr="006A40F5">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77B2C79F" w:rsidR="00170AE9" w:rsidRPr="006A40F5" w:rsidRDefault="00170AE9" w:rsidP="003F7417">
      <w:pPr>
        <w:pStyle w:val="Heading2"/>
      </w:pPr>
      <w:bookmarkStart w:id="13" w:name="_Toc210983286"/>
      <w:bookmarkEnd w:id="10"/>
      <w:bookmarkEnd w:id="11"/>
      <w:r w:rsidRPr="006A40F5">
        <w:lastRenderedPageBreak/>
        <w:t xml:space="preserve">How to use this </w:t>
      </w:r>
      <w:r w:rsidR="009B6C5D" w:rsidRPr="006A40F5">
        <w:t>waste permit surrender</w:t>
      </w:r>
      <w:r w:rsidRPr="006A40F5">
        <w:t xml:space="preserve"> form</w:t>
      </w:r>
      <w:bookmarkEnd w:id="13"/>
      <w:r w:rsidR="00EA5C65" w:rsidRPr="006A40F5">
        <w:t xml:space="preserve"> </w:t>
      </w:r>
    </w:p>
    <w:p w14:paraId="60F9A419" w14:textId="25FBD236" w:rsidR="00170AE9" w:rsidRPr="006A40F5" w:rsidRDefault="00170AE9" w:rsidP="00A23BF7">
      <w:pPr>
        <w:spacing w:after="120"/>
        <w:rPr>
          <w:rFonts w:ascii="Arial" w:eastAsiaTheme="minorHAnsi" w:hAnsi="Arial"/>
        </w:rPr>
      </w:pPr>
      <w:r w:rsidRPr="006A40F5">
        <w:rPr>
          <w:rFonts w:ascii="Arial" w:eastAsiaTheme="minorHAnsi" w:hAnsi="Arial"/>
        </w:rPr>
        <w:t>Use this form to</w:t>
      </w:r>
      <w:r w:rsidR="00966BFE" w:rsidRPr="006A40F5">
        <w:rPr>
          <w:rFonts w:ascii="Arial" w:eastAsiaTheme="minorHAnsi" w:hAnsi="Arial"/>
        </w:rPr>
        <w:t xml:space="preserve"> apply for a </w:t>
      </w:r>
      <w:r w:rsidR="00F10845" w:rsidRPr="006A40F5">
        <w:rPr>
          <w:rFonts w:ascii="Arial" w:eastAsiaTheme="minorHAnsi" w:hAnsi="Arial"/>
        </w:rPr>
        <w:t>surrender</w:t>
      </w:r>
      <w:r w:rsidR="00BD2254" w:rsidRPr="006A40F5">
        <w:rPr>
          <w:rFonts w:ascii="Arial" w:eastAsiaTheme="minorHAnsi" w:hAnsi="Arial"/>
        </w:rPr>
        <w:t xml:space="preserve"> </w:t>
      </w:r>
      <w:r w:rsidR="00276A2F" w:rsidRPr="006A40F5">
        <w:rPr>
          <w:rFonts w:ascii="Arial" w:eastAsiaTheme="minorHAnsi" w:hAnsi="Arial"/>
        </w:rPr>
        <w:t>of a</w:t>
      </w:r>
      <w:r w:rsidR="00966BFE" w:rsidRPr="006A40F5">
        <w:rPr>
          <w:rFonts w:ascii="Arial" w:eastAsiaTheme="minorHAnsi" w:hAnsi="Arial"/>
        </w:rPr>
        <w:t xml:space="preserve"> permit </w:t>
      </w:r>
      <w:r w:rsidR="003861F5" w:rsidRPr="006A40F5">
        <w:rPr>
          <w:rFonts w:ascii="Arial" w:eastAsiaTheme="minorHAnsi" w:hAnsi="Arial"/>
        </w:rPr>
        <w:t xml:space="preserve">that authorises </w:t>
      </w:r>
      <w:r w:rsidR="007A6DBE" w:rsidRPr="006A40F5">
        <w:rPr>
          <w:rFonts w:ascii="Arial" w:eastAsiaTheme="minorHAnsi" w:hAnsi="Arial"/>
        </w:rPr>
        <w:t xml:space="preserve">waste activities </w:t>
      </w:r>
      <w:r w:rsidR="008E5905" w:rsidRPr="006A40F5">
        <w:rPr>
          <w:rFonts w:ascii="Arial" w:eastAsiaTheme="minorHAnsi" w:hAnsi="Arial"/>
        </w:rPr>
        <w:t>under the ‘</w:t>
      </w:r>
      <w:r w:rsidR="00966BFE" w:rsidRPr="006A40F5">
        <w:rPr>
          <w:rFonts w:ascii="Arial" w:eastAsiaTheme="minorHAnsi" w:hAnsi="Arial"/>
        </w:rPr>
        <w:t>Storage</w:t>
      </w:r>
      <w:r w:rsidR="00B37E8B" w:rsidRPr="006A40F5">
        <w:rPr>
          <w:rFonts w:ascii="Arial" w:eastAsiaTheme="minorHAnsi" w:hAnsi="Arial"/>
        </w:rPr>
        <w:t xml:space="preserve">, </w:t>
      </w:r>
      <w:r w:rsidR="00966BFE" w:rsidRPr="006A40F5">
        <w:rPr>
          <w:rFonts w:ascii="Arial" w:eastAsiaTheme="minorHAnsi" w:hAnsi="Arial"/>
        </w:rPr>
        <w:t>treatment</w:t>
      </w:r>
      <w:r w:rsidR="006F625F" w:rsidRPr="006A40F5">
        <w:rPr>
          <w:rFonts w:ascii="Arial" w:eastAsiaTheme="minorHAnsi" w:hAnsi="Arial"/>
        </w:rPr>
        <w:t>,</w:t>
      </w:r>
      <w:r w:rsidR="00B37E8B" w:rsidRPr="006A40F5">
        <w:rPr>
          <w:rFonts w:ascii="Arial" w:eastAsiaTheme="minorHAnsi" w:hAnsi="Arial"/>
        </w:rPr>
        <w:t xml:space="preserve"> and recovery</w:t>
      </w:r>
      <w:r w:rsidR="00966BFE" w:rsidRPr="006A40F5">
        <w:rPr>
          <w:rFonts w:ascii="Arial" w:eastAsiaTheme="minorHAnsi" w:hAnsi="Arial"/>
        </w:rPr>
        <w:t xml:space="preserve"> </w:t>
      </w:r>
      <w:r w:rsidR="000750A1" w:rsidRPr="006A40F5">
        <w:rPr>
          <w:rFonts w:ascii="Arial" w:eastAsiaTheme="minorHAnsi" w:hAnsi="Arial"/>
        </w:rPr>
        <w:t>of waste</w:t>
      </w:r>
      <w:r w:rsidR="008E5905" w:rsidRPr="006A40F5">
        <w:rPr>
          <w:rFonts w:ascii="Arial" w:eastAsiaTheme="minorHAnsi" w:hAnsi="Arial"/>
        </w:rPr>
        <w:t>’ category</w:t>
      </w:r>
      <w:r w:rsidR="000750A1" w:rsidRPr="006A40F5">
        <w:rPr>
          <w:rFonts w:ascii="Arial" w:eastAsiaTheme="minorHAnsi" w:hAnsi="Arial"/>
        </w:rPr>
        <w:t xml:space="preserve">. </w:t>
      </w:r>
    </w:p>
    <w:p w14:paraId="7BC31109" w14:textId="5B49A312" w:rsidR="00320350" w:rsidRPr="006A40F5" w:rsidRDefault="00320350" w:rsidP="00320350">
      <w:pPr>
        <w:spacing w:before="480" w:after="120"/>
        <w:rPr>
          <w:rFonts w:ascii="Arial" w:eastAsiaTheme="minorHAnsi" w:hAnsi="Arial"/>
        </w:rPr>
      </w:pPr>
      <w:r w:rsidRPr="006A40F5">
        <w:rPr>
          <w:rFonts w:ascii="Arial" w:eastAsiaTheme="minorHAnsi" w:hAnsi="Arial"/>
        </w:rPr>
        <w:t xml:space="preserve">A different </w:t>
      </w:r>
      <w:r w:rsidR="001B5306" w:rsidRPr="006A40F5">
        <w:rPr>
          <w:rFonts w:ascii="Arial" w:eastAsiaTheme="minorHAnsi" w:hAnsi="Arial"/>
        </w:rPr>
        <w:t>surrender</w:t>
      </w:r>
      <w:r w:rsidRPr="006A40F5">
        <w:rPr>
          <w:rFonts w:ascii="Arial" w:eastAsiaTheme="minorHAnsi" w:hAnsi="Arial"/>
        </w:rPr>
        <w:t xml:space="preserve"> form is required if you are applying </w:t>
      </w:r>
      <w:r w:rsidR="001B5306" w:rsidRPr="006A40F5">
        <w:rPr>
          <w:rFonts w:ascii="Arial" w:eastAsiaTheme="minorHAnsi" w:hAnsi="Arial"/>
        </w:rPr>
        <w:t>to surrender</w:t>
      </w:r>
      <w:r w:rsidRPr="006A40F5">
        <w:rPr>
          <w:rFonts w:ascii="Arial" w:eastAsiaTheme="minorHAnsi" w:hAnsi="Arial"/>
        </w:rPr>
        <w:t xml:space="preserve"> any of the following waste activities:</w:t>
      </w:r>
    </w:p>
    <w:p w14:paraId="057186ED" w14:textId="77777777" w:rsidR="00320350" w:rsidRPr="006A40F5" w:rsidRDefault="00320350" w:rsidP="001E7018">
      <w:pPr>
        <w:pStyle w:val="ListParagraph"/>
        <w:numPr>
          <w:ilvl w:val="0"/>
          <w:numId w:val="2"/>
        </w:numPr>
        <w:spacing w:after="120"/>
        <w:ind w:left="567" w:hanging="425"/>
        <w:contextualSpacing w:val="0"/>
        <w:rPr>
          <w:rFonts w:ascii="Arial" w:eastAsiaTheme="minorHAnsi" w:hAnsi="Arial"/>
        </w:rPr>
      </w:pPr>
      <w:r w:rsidRPr="006A40F5">
        <w:rPr>
          <w:rFonts w:ascii="Arial" w:eastAsiaTheme="minorHAnsi" w:hAnsi="Arial"/>
        </w:rPr>
        <w:t>Treatment of waste for the purpose of remedial action with respect to land or the water environment (mobile plant)</w:t>
      </w:r>
    </w:p>
    <w:p w14:paraId="6F51E0ED" w14:textId="77777777" w:rsidR="00320350" w:rsidRPr="006A40F5" w:rsidRDefault="00320350" w:rsidP="001E7018">
      <w:pPr>
        <w:pStyle w:val="ListParagraph"/>
        <w:numPr>
          <w:ilvl w:val="0"/>
          <w:numId w:val="2"/>
        </w:numPr>
        <w:spacing w:after="120"/>
        <w:ind w:left="567" w:hanging="425"/>
        <w:contextualSpacing w:val="0"/>
        <w:rPr>
          <w:rFonts w:ascii="Arial" w:eastAsiaTheme="minorHAnsi" w:hAnsi="Arial"/>
        </w:rPr>
      </w:pPr>
      <w:r w:rsidRPr="006A40F5">
        <w:rPr>
          <w:rFonts w:ascii="Arial" w:eastAsiaTheme="minorHAnsi" w:hAnsi="Arial"/>
        </w:rPr>
        <w:t>Recovery of waste by application to land for the purpose of soil improvement</w:t>
      </w:r>
    </w:p>
    <w:p w14:paraId="332ED218" w14:textId="350B0837" w:rsidR="00320350" w:rsidRPr="006A40F5" w:rsidRDefault="00320350" w:rsidP="001E7018">
      <w:pPr>
        <w:pStyle w:val="ListParagraph"/>
        <w:numPr>
          <w:ilvl w:val="0"/>
          <w:numId w:val="2"/>
        </w:numPr>
        <w:spacing w:after="240"/>
        <w:ind w:left="567" w:hanging="425"/>
        <w:rPr>
          <w:rFonts w:ascii="Arial" w:hAnsi="Arial"/>
        </w:rPr>
      </w:pPr>
      <w:r w:rsidRPr="006A40F5">
        <w:rPr>
          <w:rFonts w:ascii="Arial" w:hAnsi="Arial"/>
        </w:rPr>
        <w:t>Restoration of open cast coal sites</w:t>
      </w:r>
    </w:p>
    <w:p w14:paraId="61E3D083" w14:textId="77777777" w:rsidR="00320350" w:rsidRPr="006A40F5" w:rsidRDefault="00320350" w:rsidP="00A23BF7">
      <w:pPr>
        <w:spacing w:after="120"/>
        <w:rPr>
          <w:rFonts w:ascii="Arial" w:eastAsiaTheme="minorHAnsi" w:hAnsi="Arial"/>
        </w:rPr>
      </w:pPr>
    </w:p>
    <w:p w14:paraId="4E0FD85C" w14:textId="77777777" w:rsidR="004F0BBA" w:rsidRPr="006A40F5" w:rsidRDefault="004F0BBA" w:rsidP="004F0BBA">
      <w:pPr>
        <w:spacing w:before="360" w:after="120"/>
      </w:pPr>
      <w:r w:rsidRPr="006A40F5">
        <w:t>The ‘</w:t>
      </w:r>
      <w:r w:rsidRPr="006A40F5">
        <w:rPr>
          <w:rFonts w:ascii="Arial" w:eastAsiaTheme="minorHAnsi" w:hAnsi="Arial"/>
        </w:rPr>
        <w:t xml:space="preserve">Storage, treatment, and recovery of waste’ category includes the following waste </w:t>
      </w:r>
      <w:r w:rsidRPr="006A40F5">
        <w:t>activities:</w:t>
      </w:r>
    </w:p>
    <w:p w14:paraId="50EC1664" w14:textId="77777777" w:rsidR="004F0BBA" w:rsidRPr="006A40F5" w:rsidRDefault="004F0BBA" w:rsidP="001E7018">
      <w:pPr>
        <w:pStyle w:val="ListParagraph"/>
        <w:numPr>
          <w:ilvl w:val="0"/>
          <w:numId w:val="14"/>
        </w:numPr>
        <w:spacing w:before="240" w:after="120"/>
        <w:ind w:left="567" w:hanging="425"/>
        <w:contextualSpacing w:val="0"/>
      </w:pPr>
      <w:r w:rsidRPr="006A40F5">
        <w:t xml:space="preserve">Transfer station </w:t>
      </w:r>
      <w:r w:rsidRPr="006A40F5">
        <w:tab/>
      </w:r>
      <w:r w:rsidRPr="006A40F5">
        <w:tab/>
      </w:r>
      <w:r w:rsidRPr="006A40F5">
        <w:tab/>
      </w:r>
    </w:p>
    <w:p w14:paraId="0C23D36C" w14:textId="77777777" w:rsidR="004F0BBA" w:rsidRPr="006A40F5" w:rsidRDefault="004F0BBA" w:rsidP="001E7018">
      <w:pPr>
        <w:pStyle w:val="ListParagraph"/>
        <w:numPr>
          <w:ilvl w:val="0"/>
          <w:numId w:val="14"/>
        </w:numPr>
        <w:spacing w:before="120" w:after="120"/>
        <w:ind w:left="567" w:hanging="425"/>
        <w:contextualSpacing w:val="0"/>
      </w:pPr>
      <w:r w:rsidRPr="006A40F5">
        <w:t>Civic amenity site (or Household waste recycling centre)</w:t>
      </w:r>
      <w:r w:rsidRPr="006A40F5">
        <w:tab/>
      </w:r>
      <w:r w:rsidRPr="006A40F5">
        <w:tab/>
      </w:r>
    </w:p>
    <w:p w14:paraId="55728896" w14:textId="77777777" w:rsidR="004F0BBA" w:rsidRPr="006A40F5" w:rsidRDefault="004F0BBA" w:rsidP="001E7018">
      <w:pPr>
        <w:pStyle w:val="ListParagraph"/>
        <w:numPr>
          <w:ilvl w:val="0"/>
          <w:numId w:val="14"/>
        </w:numPr>
        <w:spacing w:before="120" w:after="120"/>
        <w:ind w:left="567" w:hanging="425"/>
        <w:contextualSpacing w:val="0"/>
      </w:pPr>
      <w:r w:rsidRPr="006A40F5">
        <w:t>Storage and treatment of waste which includes the operation of a Material Facility (MF) subject to the statutory Code of Practice</w:t>
      </w:r>
    </w:p>
    <w:p w14:paraId="25EEBEBB" w14:textId="77777777" w:rsidR="004F0BBA" w:rsidRPr="006A40F5" w:rsidRDefault="004F0BBA" w:rsidP="001E7018">
      <w:pPr>
        <w:pStyle w:val="ListParagraph"/>
        <w:numPr>
          <w:ilvl w:val="0"/>
          <w:numId w:val="14"/>
        </w:numPr>
        <w:spacing w:before="120" w:after="120"/>
        <w:ind w:left="567" w:hanging="425"/>
        <w:contextualSpacing w:val="0"/>
      </w:pPr>
      <w:r w:rsidRPr="006A40F5">
        <w:t>Storage and treatment of waste motor vehicles</w:t>
      </w:r>
      <w:r w:rsidRPr="006A40F5">
        <w:tab/>
      </w:r>
    </w:p>
    <w:p w14:paraId="5317D669" w14:textId="77777777" w:rsidR="004F0BBA" w:rsidRPr="006A40F5" w:rsidRDefault="004F0BBA" w:rsidP="001E7018">
      <w:pPr>
        <w:pStyle w:val="BodyText1"/>
        <w:numPr>
          <w:ilvl w:val="0"/>
          <w:numId w:val="14"/>
        </w:numPr>
        <w:spacing w:before="120" w:after="120"/>
        <w:ind w:left="567" w:hanging="425"/>
      </w:pPr>
      <w:r w:rsidRPr="006A40F5">
        <w:t>Use of waste in construction, restoration, reclamation, and land improvement projects</w:t>
      </w:r>
    </w:p>
    <w:p w14:paraId="5489691D" w14:textId="77777777" w:rsidR="004F0BBA" w:rsidRPr="006A40F5" w:rsidRDefault="004F0BBA" w:rsidP="001E7018">
      <w:pPr>
        <w:pStyle w:val="ListParagraph"/>
        <w:numPr>
          <w:ilvl w:val="0"/>
          <w:numId w:val="14"/>
        </w:numPr>
        <w:spacing w:before="120" w:after="120"/>
        <w:ind w:left="567" w:hanging="425"/>
        <w:contextualSpacing w:val="0"/>
      </w:pPr>
      <w:r w:rsidRPr="006A40F5">
        <w:t xml:space="preserve">Composting </w:t>
      </w:r>
      <w:r w:rsidRPr="006A40F5">
        <w:tab/>
      </w:r>
    </w:p>
    <w:p w14:paraId="369257C0" w14:textId="77777777" w:rsidR="004F0BBA" w:rsidRPr="006A40F5" w:rsidRDefault="004F0BBA" w:rsidP="001E7018">
      <w:pPr>
        <w:pStyle w:val="ListParagraph"/>
        <w:numPr>
          <w:ilvl w:val="0"/>
          <w:numId w:val="14"/>
        </w:numPr>
        <w:spacing w:before="120" w:after="120"/>
        <w:ind w:left="567" w:hanging="425"/>
        <w:contextualSpacing w:val="0"/>
      </w:pPr>
      <w:r w:rsidRPr="006A40F5">
        <w:t xml:space="preserve">Anaerobic digestion </w:t>
      </w:r>
      <w:r w:rsidRPr="006A40F5">
        <w:tab/>
      </w:r>
      <w:r w:rsidRPr="006A40F5">
        <w:tab/>
      </w:r>
    </w:p>
    <w:p w14:paraId="273D2EE7" w14:textId="77777777" w:rsidR="004F0BBA" w:rsidRPr="006A40F5" w:rsidRDefault="004F0BBA" w:rsidP="001E7018">
      <w:pPr>
        <w:pStyle w:val="BodyText1"/>
        <w:numPr>
          <w:ilvl w:val="0"/>
          <w:numId w:val="14"/>
        </w:numPr>
        <w:spacing w:before="120" w:after="120"/>
        <w:ind w:left="567" w:hanging="425"/>
      </w:pPr>
      <w:r w:rsidRPr="006A40F5">
        <w:t xml:space="preserve">Ship dismantling recycling </w:t>
      </w:r>
      <w:r w:rsidRPr="006A40F5">
        <w:tab/>
      </w:r>
    </w:p>
    <w:p w14:paraId="713D18B3" w14:textId="77777777" w:rsidR="004F0BBA" w:rsidRPr="006A40F5" w:rsidRDefault="004F0BBA" w:rsidP="001E7018">
      <w:pPr>
        <w:pStyle w:val="BodyText1"/>
        <w:numPr>
          <w:ilvl w:val="0"/>
          <w:numId w:val="14"/>
        </w:numPr>
        <w:spacing w:before="120" w:after="120"/>
        <w:ind w:left="567" w:hanging="425"/>
      </w:pPr>
      <w:r w:rsidRPr="006A40F5">
        <w:t>Decommissioning of offshore structures</w:t>
      </w:r>
      <w:r w:rsidRPr="006A40F5">
        <w:tab/>
      </w:r>
    </w:p>
    <w:p w14:paraId="4FE9817D" w14:textId="77777777" w:rsidR="004F0BBA" w:rsidRPr="006A40F5" w:rsidRDefault="004F0BBA" w:rsidP="001E7018">
      <w:pPr>
        <w:pStyle w:val="ListParagraph"/>
        <w:numPr>
          <w:ilvl w:val="0"/>
          <w:numId w:val="14"/>
        </w:numPr>
        <w:spacing w:before="120" w:after="120"/>
        <w:ind w:left="567" w:hanging="425"/>
        <w:rPr>
          <w:rFonts w:ascii="Arial" w:hAnsi="Arial"/>
        </w:rPr>
      </w:pPr>
      <w:r w:rsidRPr="006A40F5">
        <w:t>Other storage and treatment of waste</w:t>
      </w:r>
      <w:r w:rsidRPr="006A40F5">
        <w:tab/>
      </w:r>
    </w:p>
    <w:p w14:paraId="7671BA9A" w14:textId="77777777" w:rsidR="00170AE9" w:rsidRPr="006A40F5" w:rsidRDefault="00170AE9" w:rsidP="003F7417">
      <w:pPr>
        <w:pStyle w:val="Heading2"/>
        <w:spacing w:before="500"/>
      </w:pPr>
      <w:bookmarkStart w:id="14" w:name="_Toc210983287"/>
      <w:r w:rsidRPr="006A40F5">
        <w:lastRenderedPageBreak/>
        <w:t>Before you apply</w:t>
      </w:r>
      <w:bookmarkEnd w:id="14"/>
      <w:r w:rsidRPr="006A40F5">
        <w:t xml:space="preserve"> </w:t>
      </w:r>
    </w:p>
    <w:p w14:paraId="142183D4" w14:textId="77777777" w:rsidR="0058718A" w:rsidRPr="006A40F5" w:rsidRDefault="0058718A" w:rsidP="001E7018">
      <w:pPr>
        <w:pStyle w:val="Default"/>
        <w:numPr>
          <w:ilvl w:val="0"/>
          <w:numId w:val="15"/>
        </w:numPr>
        <w:spacing w:before="120" w:after="120" w:line="360" w:lineRule="auto"/>
        <w:ind w:left="567" w:hanging="425"/>
        <w:rPr>
          <w:color w:val="auto"/>
        </w:rPr>
      </w:pPr>
      <w:r w:rsidRPr="006A40F5">
        <w:rPr>
          <w:color w:val="auto"/>
        </w:rPr>
        <w:t xml:space="preserve">Check your permit to identify the type of authorised activities (e.g. water, waste, industrial activities). </w:t>
      </w:r>
    </w:p>
    <w:p w14:paraId="64CB11F6" w14:textId="21A1B2EA" w:rsidR="0058718A" w:rsidRPr="006A40F5" w:rsidRDefault="0058718A" w:rsidP="001E7018">
      <w:pPr>
        <w:pStyle w:val="Default"/>
        <w:numPr>
          <w:ilvl w:val="0"/>
          <w:numId w:val="15"/>
        </w:numPr>
        <w:spacing w:before="120" w:after="120" w:line="360" w:lineRule="auto"/>
        <w:ind w:left="567" w:hanging="425"/>
      </w:pPr>
      <w:r w:rsidRPr="006A40F5">
        <w:rPr>
          <w:color w:val="auto"/>
        </w:rPr>
        <w:t xml:space="preserve">Use the correct surrender form for the type of activity you want to surrender. </w:t>
      </w:r>
      <w:r w:rsidRPr="006A40F5">
        <w:rPr>
          <w:color w:val="auto"/>
        </w:rPr>
        <w:tab/>
        <w:t xml:space="preserve">                   For example, use the water </w:t>
      </w:r>
      <w:r w:rsidR="00F423BC" w:rsidRPr="006A40F5">
        <w:rPr>
          <w:color w:val="auto"/>
        </w:rPr>
        <w:t>surrender</w:t>
      </w:r>
      <w:r w:rsidRPr="006A40F5">
        <w:rPr>
          <w:color w:val="auto"/>
        </w:rPr>
        <w:t xml:space="preserve"> form to </w:t>
      </w:r>
      <w:r w:rsidR="00F423BC" w:rsidRPr="006A40F5">
        <w:rPr>
          <w:color w:val="auto"/>
        </w:rPr>
        <w:t>surrender</w:t>
      </w:r>
      <w:r w:rsidRPr="006A40F5">
        <w:rPr>
          <w:color w:val="auto"/>
        </w:rPr>
        <w:t xml:space="preserve"> a water permit activity, the waste </w:t>
      </w:r>
      <w:r w:rsidR="00F423BC" w:rsidRPr="006A40F5">
        <w:rPr>
          <w:color w:val="auto"/>
        </w:rPr>
        <w:t>surrender</w:t>
      </w:r>
      <w:r w:rsidRPr="006A40F5">
        <w:rPr>
          <w:color w:val="auto"/>
        </w:rPr>
        <w:t xml:space="preserve"> form to </w:t>
      </w:r>
      <w:r w:rsidR="00F423BC" w:rsidRPr="006A40F5">
        <w:rPr>
          <w:color w:val="auto"/>
        </w:rPr>
        <w:t>surrender</w:t>
      </w:r>
      <w:r w:rsidRPr="006A40F5">
        <w:rPr>
          <w:color w:val="auto"/>
        </w:rPr>
        <w:t xml:space="preserve"> a waste permit activity, or the appropriate </w:t>
      </w:r>
      <w:r w:rsidR="00F423BC" w:rsidRPr="006A40F5">
        <w:rPr>
          <w:color w:val="auto"/>
        </w:rPr>
        <w:t>surrender</w:t>
      </w:r>
      <w:r w:rsidRPr="006A40F5">
        <w:rPr>
          <w:color w:val="auto"/>
        </w:rPr>
        <w:t xml:space="preserve"> form for other activities.</w:t>
      </w:r>
    </w:p>
    <w:p w14:paraId="5D7D022D" w14:textId="77777777" w:rsidR="0058718A" w:rsidRPr="006A40F5" w:rsidRDefault="0058718A" w:rsidP="001E7018">
      <w:pPr>
        <w:pStyle w:val="Default"/>
        <w:numPr>
          <w:ilvl w:val="0"/>
          <w:numId w:val="15"/>
        </w:numPr>
        <w:spacing w:after="120" w:line="360" w:lineRule="auto"/>
        <w:ind w:left="567" w:hanging="425"/>
        <w:rPr>
          <w:color w:val="auto"/>
        </w:rPr>
      </w:pPr>
      <w:r w:rsidRPr="006A40F5">
        <w:rPr>
          <w:color w:val="auto"/>
        </w:rPr>
        <w:t>Where you see the term ‘document reference’, enter the document reference(s) for the information you have provided. These must be submitted along with the completed form.</w:t>
      </w:r>
    </w:p>
    <w:p w14:paraId="1FC96333" w14:textId="77777777" w:rsidR="0058718A" w:rsidRPr="006A40F5" w:rsidRDefault="0058718A" w:rsidP="001E7018">
      <w:pPr>
        <w:pStyle w:val="Default"/>
        <w:numPr>
          <w:ilvl w:val="0"/>
          <w:numId w:val="15"/>
        </w:numPr>
        <w:spacing w:after="120" w:line="360" w:lineRule="auto"/>
        <w:ind w:left="567" w:hanging="425"/>
        <w:rPr>
          <w:color w:val="auto"/>
        </w:rPr>
      </w:pPr>
      <w:r w:rsidRPr="006A40F5">
        <w:t>For applications made with insufficient or inadequate information; we will return these to the applicant with an explanation of what additional information is required and may retain part of the application fee in accordance with our published charging scheme.</w:t>
      </w:r>
    </w:p>
    <w:p w14:paraId="02D33F08" w14:textId="448278F6" w:rsidR="00152EA3" w:rsidRPr="006A40F5" w:rsidRDefault="00152EA3" w:rsidP="00296F54">
      <w:pPr>
        <w:pStyle w:val="Heading2"/>
        <w:spacing w:before="600" w:after="120" w:line="360" w:lineRule="auto"/>
      </w:pPr>
      <w:bookmarkStart w:id="15" w:name="_Toc210983288"/>
      <w:r w:rsidRPr="006A40F5">
        <w:t>How to apply</w:t>
      </w:r>
      <w:bookmarkEnd w:id="15"/>
      <w:r w:rsidRPr="006A40F5">
        <w:t xml:space="preserve"> </w:t>
      </w:r>
    </w:p>
    <w:p w14:paraId="703266AB" w14:textId="77777777" w:rsidR="00296F54" w:rsidRPr="006A40F5" w:rsidRDefault="00296F54" w:rsidP="00296F54">
      <w:pPr>
        <w:spacing w:before="120" w:after="120"/>
        <w:rPr>
          <w:rFonts w:ascii="Arial" w:eastAsia="Arial" w:hAnsi="Arial" w:cs="Arial"/>
          <w:b/>
          <w:bCs/>
        </w:rPr>
      </w:pPr>
      <w:r w:rsidRPr="006A40F5">
        <w:rPr>
          <w:rFonts w:eastAsia="Arial" w:cs="Arial"/>
          <w:b/>
          <w:bCs/>
        </w:rPr>
        <w:t xml:space="preserve">Email application </w:t>
      </w:r>
      <w:r w:rsidRPr="006A40F5">
        <w:rPr>
          <w:rFonts w:ascii="Arial" w:eastAsia="Arial" w:hAnsi="Arial" w:cs="Arial"/>
          <w:b/>
          <w:bCs/>
        </w:rPr>
        <w:t>(preferred)</w:t>
      </w:r>
    </w:p>
    <w:p w14:paraId="58998F3A" w14:textId="77777777" w:rsidR="00296F54" w:rsidRPr="006A40F5" w:rsidRDefault="00296F54" w:rsidP="001E7018">
      <w:pPr>
        <w:pStyle w:val="ListParagraph"/>
        <w:numPr>
          <w:ilvl w:val="0"/>
          <w:numId w:val="38"/>
        </w:numPr>
        <w:spacing w:before="120" w:after="120"/>
        <w:ind w:left="426" w:hanging="284"/>
        <w:rPr>
          <w:rFonts w:eastAsia="Arial" w:cs="Arial"/>
        </w:rPr>
      </w:pPr>
      <w:r w:rsidRPr="006A40F5">
        <w:rPr>
          <w:rFonts w:eastAsia="Arial" w:cs="Arial"/>
        </w:rPr>
        <w:t xml:space="preserve">Send your completed application to </w:t>
      </w:r>
      <w:hyperlink r:id="rId14" w:history="1">
        <w:r w:rsidRPr="006A40F5">
          <w:rPr>
            <w:rStyle w:val="Hyperlink"/>
            <w:rFonts w:eastAsia="Arial" w:cs="Arial"/>
          </w:rPr>
          <w:t>registry@sepa.org.uk</w:t>
        </w:r>
      </w:hyperlink>
      <w:r w:rsidRPr="006A40F5">
        <w:rPr>
          <w:rFonts w:eastAsia="Arial" w:cs="Arial"/>
        </w:rPr>
        <w:t>.</w:t>
      </w:r>
    </w:p>
    <w:p w14:paraId="16188D7F" w14:textId="77777777" w:rsidR="00296F54" w:rsidRPr="006A40F5" w:rsidRDefault="00296F54" w:rsidP="00296F54">
      <w:pPr>
        <w:spacing w:before="360" w:after="120"/>
        <w:rPr>
          <w:rFonts w:eastAsia="Arial" w:cs="Arial"/>
          <w:b/>
          <w:bCs/>
        </w:rPr>
      </w:pPr>
      <w:r w:rsidRPr="006A40F5">
        <w:rPr>
          <w:rFonts w:eastAsia="Arial" w:cs="Arial"/>
          <w:b/>
          <w:bCs/>
        </w:rPr>
        <w:t>Post application (slower processing)</w:t>
      </w:r>
    </w:p>
    <w:p w14:paraId="46F90A6B" w14:textId="77777777" w:rsidR="00296F54" w:rsidRPr="006A40F5" w:rsidRDefault="00296F54" w:rsidP="001E7018">
      <w:pPr>
        <w:pStyle w:val="ListParagraph"/>
        <w:numPr>
          <w:ilvl w:val="0"/>
          <w:numId w:val="38"/>
        </w:numPr>
        <w:spacing w:before="120" w:after="120"/>
        <w:ind w:left="426" w:hanging="284"/>
        <w:contextualSpacing w:val="0"/>
        <w:rPr>
          <w:rFonts w:eastAsia="Arial" w:cs="Arial"/>
        </w:rPr>
      </w:pPr>
      <w:r w:rsidRPr="006A40F5">
        <w:rPr>
          <w:rFonts w:eastAsia="Arial" w:cs="Arial"/>
        </w:rPr>
        <w:t xml:space="preserve">You can also send your application by post, but </w:t>
      </w:r>
      <w:r w:rsidRPr="006A40F5">
        <w:rPr>
          <w:rFonts w:ascii="Arial" w:eastAsia="Arial" w:hAnsi="Arial" w:cs="Arial"/>
        </w:rPr>
        <w:t xml:space="preserve">please note </w:t>
      </w:r>
      <w:r w:rsidRPr="006A40F5">
        <w:rPr>
          <w:rFonts w:eastAsia="Arial" w:cs="Arial"/>
        </w:rPr>
        <w:t xml:space="preserve">it may take longer to process. </w:t>
      </w:r>
    </w:p>
    <w:p w14:paraId="5B117712" w14:textId="77777777" w:rsidR="00296F54" w:rsidRPr="006A40F5" w:rsidRDefault="00296F54" w:rsidP="001E7018">
      <w:pPr>
        <w:pStyle w:val="ListParagraph"/>
        <w:numPr>
          <w:ilvl w:val="0"/>
          <w:numId w:val="38"/>
        </w:numPr>
        <w:spacing w:before="120" w:after="120"/>
        <w:ind w:left="426" w:hanging="284"/>
        <w:rPr>
          <w:rFonts w:eastAsia="Arial" w:cs="Arial"/>
        </w:rPr>
      </w:pPr>
      <w:r w:rsidRPr="006A40F5">
        <w:rPr>
          <w:rFonts w:eastAsia="Arial" w:cs="Arial"/>
        </w:rPr>
        <w:t>The postal address is provided in the APP-GEN3 form.</w:t>
      </w:r>
    </w:p>
    <w:p w14:paraId="4811E353" w14:textId="77777777" w:rsidR="00296F54" w:rsidRPr="006A40F5" w:rsidRDefault="00296F54" w:rsidP="00296F54">
      <w:pPr>
        <w:spacing w:before="360" w:after="120"/>
        <w:rPr>
          <w:rFonts w:eastAsia="Arial" w:cs="Arial"/>
          <w:b/>
          <w:bCs/>
        </w:rPr>
      </w:pPr>
      <w:r w:rsidRPr="006A40F5">
        <w:rPr>
          <w:rFonts w:eastAsia="Arial" w:cs="Arial"/>
          <w:b/>
          <w:bCs/>
        </w:rPr>
        <w:t>What to include in your application</w:t>
      </w:r>
    </w:p>
    <w:p w14:paraId="714AD5AB" w14:textId="77777777" w:rsidR="00296F54" w:rsidRPr="006A40F5" w:rsidRDefault="00296F54" w:rsidP="001E7018">
      <w:pPr>
        <w:numPr>
          <w:ilvl w:val="0"/>
          <w:numId w:val="40"/>
        </w:numPr>
        <w:spacing w:before="120" w:after="120"/>
        <w:ind w:left="426" w:hanging="284"/>
        <w:rPr>
          <w:rFonts w:eastAsia="Arial" w:cs="Arial"/>
        </w:rPr>
      </w:pPr>
      <w:r w:rsidRPr="006A40F5">
        <w:rPr>
          <w:rFonts w:eastAsia="Arial" w:cs="Arial"/>
        </w:rPr>
        <w:t>A completed APP-GEN3 form</w:t>
      </w:r>
    </w:p>
    <w:p w14:paraId="5EF3FE40" w14:textId="77777777" w:rsidR="00296F54" w:rsidRPr="006A40F5" w:rsidRDefault="00296F54" w:rsidP="001E7018">
      <w:pPr>
        <w:numPr>
          <w:ilvl w:val="0"/>
          <w:numId w:val="40"/>
        </w:numPr>
        <w:spacing w:before="120" w:after="120"/>
        <w:ind w:left="426" w:hanging="284"/>
        <w:rPr>
          <w:rFonts w:eastAsia="Arial" w:cs="Arial"/>
        </w:rPr>
      </w:pPr>
      <w:r w:rsidRPr="006A40F5">
        <w:rPr>
          <w:rFonts w:eastAsia="Arial" w:cs="Arial"/>
        </w:rPr>
        <w:t>Completed surrender form(s)</w:t>
      </w:r>
    </w:p>
    <w:p w14:paraId="516DC447" w14:textId="77777777" w:rsidR="00296F54" w:rsidRPr="006A40F5" w:rsidRDefault="00296F54" w:rsidP="001E7018">
      <w:pPr>
        <w:numPr>
          <w:ilvl w:val="0"/>
          <w:numId w:val="40"/>
        </w:numPr>
        <w:spacing w:before="120" w:after="120"/>
        <w:ind w:left="426" w:hanging="284"/>
        <w:rPr>
          <w:rFonts w:eastAsia="Arial" w:cs="Arial"/>
        </w:rPr>
      </w:pPr>
      <w:r w:rsidRPr="006A40F5">
        <w:rPr>
          <w:rFonts w:eastAsia="Arial" w:cs="Arial"/>
        </w:rPr>
        <w:t>Any required supporting information</w:t>
      </w:r>
    </w:p>
    <w:p w14:paraId="7B0FA843" w14:textId="77777777" w:rsidR="00296F54" w:rsidRPr="006A40F5" w:rsidRDefault="00296F54" w:rsidP="00296F54">
      <w:pPr>
        <w:spacing w:before="360" w:after="120"/>
        <w:rPr>
          <w:rFonts w:eastAsia="Arial" w:cs="Arial"/>
          <w:b/>
          <w:bCs/>
        </w:rPr>
      </w:pPr>
      <w:r w:rsidRPr="006A40F5">
        <w:rPr>
          <w:rFonts w:eastAsia="Arial" w:cs="Arial"/>
          <w:b/>
          <w:bCs/>
        </w:rPr>
        <w:t>Where to get the forms</w:t>
      </w:r>
    </w:p>
    <w:p w14:paraId="22B715B1" w14:textId="73CFC32F" w:rsidR="00296F54" w:rsidRPr="006A40F5" w:rsidRDefault="00296F54" w:rsidP="001E7018">
      <w:pPr>
        <w:pStyle w:val="ListParagraph"/>
        <w:numPr>
          <w:ilvl w:val="0"/>
          <w:numId w:val="39"/>
        </w:numPr>
        <w:spacing w:before="120" w:after="120"/>
        <w:ind w:left="426" w:hanging="284"/>
        <w:rPr>
          <w:rFonts w:eastAsia="Arial" w:cs="Arial"/>
        </w:rPr>
      </w:pPr>
      <w:r w:rsidRPr="006A40F5">
        <w:rPr>
          <w:rFonts w:eastAsia="Arial" w:cs="Arial"/>
        </w:rPr>
        <w:t xml:space="preserve">You can download </w:t>
      </w:r>
      <w:hyperlink r:id="rId15" w:history="1">
        <w:r w:rsidRPr="006A40F5">
          <w:rPr>
            <w:rStyle w:val="Hyperlink"/>
            <w:rFonts w:eastAsia="Arial" w:cs="Arial"/>
          </w:rPr>
          <w:t>APP-GEN3 and surrender forms</w:t>
        </w:r>
      </w:hyperlink>
      <w:r w:rsidRPr="006A40F5">
        <w:rPr>
          <w:rFonts w:eastAsia="Arial" w:cs="Arial"/>
        </w:rPr>
        <w:t xml:space="preserve"> from our website.</w:t>
      </w:r>
    </w:p>
    <w:p w14:paraId="79E05C52" w14:textId="28499629" w:rsidR="00D467AB" w:rsidRPr="006A40F5" w:rsidRDefault="0068378A" w:rsidP="0068378A">
      <w:pPr>
        <w:pStyle w:val="Heading2"/>
        <w:spacing w:after="120" w:line="360" w:lineRule="auto"/>
      </w:pPr>
      <w:bookmarkStart w:id="16" w:name="_Toc167875001"/>
      <w:bookmarkStart w:id="17" w:name="_Toc210983289"/>
      <w:bookmarkStart w:id="18" w:name="_Toc169103061"/>
      <w:bookmarkStart w:id="19" w:name="_Toc167874999"/>
      <w:bookmarkEnd w:id="12"/>
      <w:r w:rsidRPr="006A40F5">
        <w:lastRenderedPageBreak/>
        <w:t xml:space="preserve">Section </w:t>
      </w:r>
      <w:r w:rsidR="004022F1" w:rsidRPr="006A40F5">
        <w:t>1</w:t>
      </w:r>
      <w:r w:rsidRPr="006A40F5">
        <w:t xml:space="preserve"> </w:t>
      </w:r>
      <w:r w:rsidR="00093FBB" w:rsidRPr="006A40F5">
        <w:t>-</w:t>
      </w:r>
      <w:r w:rsidRPr="006A40F5">
        <w:t xml:space="preserve"> </w:t>
      </w:r>
      <w:bookmarkEnd w:id="16"/>
      <w:r w:rsidR="00792F80" w:rsidRPr="006A40F5">
        <w:t>Permit details</w:t>
      </w:r>
      <w:bookmarkEnd w:id="17"/>
      <w:r w:rsidR="008415F9" w:rsidRPr="006A40F5">
        <w:t xml:space="preserve"> </w:t>
      </w:r>
      <w:r w:rsidR="00C37A2A" w:rsidRPr="006A40F5">
        <w:t xml:space="preserve"> </w:t>
      </w:r>
      <w:bookmarkStart w:id="20" w:name="_Toc169184781"/>
      <w:bookmarkStart w:id="21" w:name="_Toc169184796"/>
      <w:bookmarkStart w:id="22" w:name="_Toc169703798"/>
      <w:bookmarkStart w:id="23" w:name="_Toc168472856"/>
      <w:bookmarkEnd w:id="18"/>
      <w:bookmarkEnd w:id="20"/>
      <w:bookmarkEnd w:id="21"/>
      <w:bookmarkEnd w:id="22"/>
    </w:p>
    <w:p w14:paraId="6EA3BB5E" w14:textId="050CFF2D" w:rsidR="00961984" w:rsidRPr="006A40F5" w:rsidRDefault="00961984" w:rsidP="00961984">
      <w:pPr>
        <w:pStyle w:val="Heading3"/>
        <w:spacing w:before="360" w:after="120" w:line="360" w:lineRule="auto"/>
        <w:rPr>
          <w:color w:val="016574" w:themeColor="accent1"/>
        </w:rPr>
      </w:pPr>
      <w:bookmarkStart w:id="24" w:name="_Toc210983290"/>
      <w:bookmarkEnd w:id="23"/>
      <w:r w:rsidRPr="006A40F5">
        <w:rPr>
          <w:color w:val="016574" w:themeColor="accent1"/>
        </w:rPr>
        <w:t>1.</w:t>
      </w:r>
      <w:r w:rsidR="00AB52C7" w:rsidRPr="006A40F5">
        <w:rPr>
          <w:color w:val="016574" w:themeColor="accent1"/>
        </w:rPr>
        <w:t>1</w:t>
      </w:r>
      <w:r w:rsidRPr="006A40F5">
        <w:rPr>
          <w:color w:val="016574" w:themeColor="accent1"/>
        </w:rPr>
        <w:t xml:space="preserve">   </w:t>
      </w:r>
      <w:r w:rsidR="0002566F" w:rsidRPr="006A40F5">
        <w:rPr>
          <w:color w:val="016574" w:themeColor="accent1"/>
        </w:rPr>
        <w:t>Permit reference</w:t>
      </w:r>
      <w:bookmarkEnd w:id="24"/>
    </w:p>
    <w:p w14:paraId="7F7A3743" w14:textId="27295C85" w:rsidR="00AB52C7" w:rsidRPr="006A40F5" w:rsidRDefault="00AB52C7" w:rsidP="00AB52C7">
      <w:pPr>
        <w:spacing w:after="120"/>
        <w:rPr>
          <w:rFonts w:eastAsiaTheme="majorEastAsia"/>
        </w:rPr>
      </w:pPr>
      <w:r w:rsidRPr="006A40F5">
        <w:t xml:space="preserve">Please provide the reference of the permit you wish to </w:t>
      </w:r>
      <w:r w:rsidR="000B471D" w:rsidRPr="006A40F5">
        <w:t>surrender</w:t>
      </w:r>
      <w:r w:rsidRPr="006A40F5">
        <w:t>.</w:t>
      </w:r>
    </w:p>
    <w:tbl>
      <w:tblPr>
        <w:tblW w:w="4935" w:type="pct"/>
        <w:tblLayout w:type="fixed"/>
        <w:tblCellMar>
          <w:left w:w="0" w:type="dxa"/>
          <w:right w:w="0" w:type="dxa"/>
        </w:tblCellMar>
        <w:tblLook w:val="04A0" w:firstRow="1" w:lastRow="0" w:firstColumn="1" w:lastColumn="0" w:noHBand="0" w:noVBand="1"/>
      </w:tblPr>
      <w:tblGrid>
        <w:gridCol w:w="10069"/>
      </w:tblGrid>
      <w:tr w:rsidR="00AB52C7" w:rsidRPr="006A40F5" w14:paraId="36700F8F" w14:textId="77777777" w:rsidTr="00E2603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7B091200" w:rsidR="00AB52C7" w:rsidRPr="006A40F5" w:rsidRDefault="002424F1" w:rsidP="00CE569C">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Permit</w:t>
            </w:r>
            <w:r w:rsidR="00AB52C7" w:rsidRPr="006A40F5">
              <w:rPr>
                <w:rFonts w:ascii="Arial" w:eastAsia="Times New Roman" w:hAnsi="Arial" w:cs="Arial"/>
                <w:b/>
                <w:bCs/>
                <w:color w:val="FFFFFF"/>
                <w:lang w:eastAsia="en-GB"/>
              </w:rPr>
              <w:t xml:space="preserve"> reference </w:t>
            </w:r>
            <w:r w:rsidR="00AB52C7" w:rsidRPr="006A40F5">
              <w:rPr>
                <w:rStyle w:val="PlaceholderText"/>
                <w:color w:val="FFFFFF" w:themeColor="background1"/>
              </w:rPr>
              <w:t>(e.g. EAS/</w:t>
            </w:r>
            <w:r w:rsidRPr="006A40F5">
              <w:rPr>
                <w:rStyle w:val="PlaceholderText"/>
                <w:color w:val="FFFFFF" w:themeColor="background1"/>
              </w:rPr>
              <w:t>P</w:t>
            </w:r>
            <w:r w:rsidR="00AB52C7" w:rsidRPr="006A40F5">
              <w:rPr>
                <w:rStyle w:val="PlaceholderText"/>
                <w:color w:val="FFFFFF" w:themeColor="background1"/>
              </w:rPr>
              <w:t>/1234</w:t>
            </w:r>
            <w:r w:rsidRPr="006A40F5">
              <w:rPr>
                <w:rStyle w:val="PlaceholderText"/>
                <w:color w:val="FFFFFF" w:themeColor="background1"/>
              </w:rPr>
              <w:t>, WML/L/1234567</w:t>
            </w:r>
            <w:r w:rsidR="00AB52C7" w:rsidRPr="006A40F5">
              <w:rPr>
                <w:rStyle w:val="PlaceholderText"/>
                <w:color w:val="FFFFFF" w:themeColor="background1"/>
              </w:rPr>
              <w:t>)</w:t>
            </w:r>
          </w:p>
        </w:tc>
      </w:tr>
      <w:tr w:rsidR="00AB52C7" w:rsidRPr="006A40F5" w14:paraId="33917316" w14:textId="77777777" w:rsidTr="00E26039">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6A40F5" w:rsidRDefault="00AB52C7" w:rsidP="00CE569C">
            <w:pPr>
              <w:spacing w:before="120" w:after="120" w:line="240" w:lineRule="auto"/>
              <w:rPr>
                <w:rFonts w:ascii="Arial" w:eastAsia="Times New Roman" w:hAnsi="Arial" w:cs="Arial"/>
                <w:lang w:eastAsia="en-GB"/>
              </w:rPr>
            </w:pPr>
          </w:p>
        </w:tc>
      </w:tr>
    </w:tbl>
    <w:p w14:paraId="7D0337A2" w14:textId="77777777" w:rsidR="00AB52C7" w:rsidRPr="006A40F5" w:rsidRDefault="00AB52C7" w:rsidP="00AB52C7"/>
    <w:p w14:paraId="2409995F" w14:textId="15AA245E" w:rsidR="00AB52C7" w:rsidRPr="006A40F5" w:rsidRDefault="00AB52C7" w:rsidP="00AB52C7">
      <w:pPr>
        <w:pStyle w:val="Heading3"/>
        <w:spacing w:before="360" w:after="120" w:line="360" w:lineRule="auto"/>
        <w:rPr>
          <w:color w:val="016574" w:themeColor="accent1"/>
        </w:rPr>
      </w:pPr>
      <w:bookmarkStart w:id="25" w:name="_Toc210983291"/>
      <w:r w:rsidRPr="006A40F5">
        <w:rPr>
          <w:color w:val="016574" w:themeColor="accent1"/>
        </w:rPr>
        <w:t xml:space="preserve">1.2   </w:t>
      </w:r>
      <w:r w:rsidR="00A00BC3" w:rsidRPr="006A40F5">
        <w:rPr>
          <w:color w:val="016574" w:themeColor="accent1"/>
        </w:rPr>
        <w:t>Authorised place details</w:t>
      </w:r>
      <w:bookmarkEnd w:id="25"/>
    </w:p>
    <w:p w14:paraId="796CBAAE" w14:textId="10E33F4A" w:rsidR="00C37A2A" w:rsidRPr="006A40F5" w:rsidRDefault="00C37A2A" w:rsidP="002A4185">
      <w:r w:rsidRPr="006A40F5">
        <w:t xml:space="preserve">Please provide the following information </w:t>
      </w:r>
      <w:bookmarkStart w:id="26" w:name="_Hlk183115704"/>
      <w:r w:rsidR="005247DA" w:rsidRPr="006A40F5">
        <w:t xml:space="preserve">about the </w:t>
      </w:r>
      <w:bookmarkEnd w:id="26"/>
      <w:r w:rsidR="002424F1" w:rsidRPr="006A40F5">
        <w:t>authorised place</w:t>
      </w:r>
      <w:r w:rsidRPr="006A40F5">
        <w:t>.</w:t>
      </w:r>
    </w:p>
    <w:p w14:paraId="5B42A38A" w14:textId="0F67C5C5" w:rsidR="00C37A2A" w:rsidRPr="006A40F5" w:rsidRDefault="00C37A2A" w:rsidP="002A4185">
      <w:pPr>
        <w:spacing w:before="120" w:after="120"/>
        <w:rPr>
          <w:b/>
          <w:bCs/>
        </w:rPr>
      </w:pPr>
      <w:bookmarkStart w:id="27" w:name="_Toc169703800"/>
      <w:r w:rsidRPr="006A40F5">
        <w:rPr>
          <w:b/>
          <w:bCs/>
        </w:rPr>
        <w:t xml:space="preserve">Table </w:t>
      </w:r>
      <w:r w:rsidR="00D87583" w:rsidRPr="006A40F5">
        <w:rPr>
          <w:b/>
          <w:bCs/>
        </w:rPr>
        <w:t>1</w:t>
      </w:r>
      <w:r w:rsidRPr="006A40F5">
        <w:rPr>
          <w:b/>
          <w:bCs/>
        </w:rPr>
        <w:t xml:space="preserve">: </w:t>
      </w:r>
      <w:r w:rsidR="002424F1" w:rsidRPr="006A40F5">
        <w:rPr>
          <w:b/>
          <w:bCs/>
        </w:rPr>
        <w:t xml:space="preserve">Authorised place </w:t>
      </w:r>
      <w:r w:rsidRPr="006A40F5">
        <w:rPr>
          <w:b/>
          <w:bCs/>
        </w:rPr>
        <w:t>details</w:t>
      </w:r>
      <w:bookmarkEnd w:id="27"/>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F85693" w:rsidRPr="006A40F5" w14:paraId="082C4563" w14:textId="77777777" w:rsidTr="00AE1D3B">
        <w:trPr>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6A40F5" w:rsidRDefault="00C37A2A" w:rsidP="0035497B">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6A40F5" w:rsidRDefault="00C37A2A" w:rsidP="0035497B">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Answer</w:t>
            </w:r>
          </w:p>
        </w:tc>
      </w:tr>
      <w:tr w:rsidR="00F85693" w:rsidRPr="006A40F5" w14:paraId="2F93118D" w14:textId="77777777" w:rsidTr="00AE1D3B">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046776B5" w:rsidR="00C37A2A" w:rsidRPr="006A40F5" w:rsidRDefault="00A00BC3" w:rsidP="0035497B">
            <w:pPr>
              <w:spacing w:line="240" w:lineRule="auto"/>
              <w:rPr>
                <w:rFonts w:ascii="Arial" w:eastAsia="Times New Roman" w:hAnsi="Arial" w:cs="Arial"/>
                <w:b/>
                <w:bCs/>
                <w:lang w:eastAsia="en-GB"/>
              </w:rPr>
            </w:pPr>
            <w:r w:rsidRPr="006A40F5">
              <w:rPr>
                <w:rFonts w:ascii="Arial" w:eastAsia="Times New Roman" w:hAnsi="Arial" w:cs="Arial"/>
                <w:b/>
                <w:bCs/>
                <w:lang w:eastAsia="en-GB"/>
              </w:rPr>
              <w:t>Authorised place</w:t>
            </w:r>
            <w:r w:rsidR="00C37A2A" w:rsidRPr="006A40F5">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6B83C070" w:rsidR="00C37A2A" w:rsidRPr="006A40F5" w:rsidRDefault="00C37A2A" w:rsidP="0035497B">
            <w:pPr>
              <w:spacing w:line="240" w:lineRule="auto"/>
              <w:rPr>
                <w:rFonts w:ascii="Arial" w:eastAsia="Times New Roman" w:hAnsi="Arial" w:cs="Arial"/>
                <w:lang w:eastAsia="en-GB"/>
              </w:rPr>
            </w:pPr>
          </w:p>
        </w:tc>
      </w:tr>
      <w:tr w:rsidR="00F85693" w:rsidRPr="006A40F5" w14:paraId="4530DD25" w14:textId="77777777" w:rsidTr="00AE1D3B">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D24E0E8" w:rsidR="00C37A2A" w:rsidRPr="006A40F5" w:rsidRDefault="00A00BC3" w:rsidP="0035497B">
            <w:pPr>
              <w:spacing w:line="240" w:lineRule="auto"/>
              <w:rPr>
                <w:rFonts w:ascii="Arial" w:eastAsia="Times New Roman" w:hAnsi="Arial" w:cs="Arial"/>
                <w:b/>
                <w:bCs/>
                <w:lang w:eastAsia="en-GB"/>
              </w:rPr>
            </w:pPr>
            <w:r w:rsidRPr="006A40F5">
              <w:rPr>
                <w:rFonts w:ascii="Arial" w:eastAsia="Times New Roman" w:hAnsi="Arial" w:cs="Arial"/>
                <w:b/>
                <w:bCs/>
                <w:lang w:eastAsia="en-GB"/>
              </w:rPr>
              <w:t xml:space="preserve">Authorised place </w:t>
            </w:r>
            <w:r w:rsidR="002424F1" w:rsidRPr="006A40F5">
              <w:rPr>
                <w:rFonts w:ascii="Arial" w:eastAsia="Times New Roman" w:hAnsi="Arial" w:cs="Arial"/>
                <w:b/>
                <w:bCs/>
                <w:lang w:eastAsia="en-GB"/>
              </w:rPr>
              <w:t>a</w:t>
            </w:r>
            <w:r w:rsidR="00C37A2A" w:rsidRPr="006A40F5">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C04304C" w:rsidR="00C37A2A" w:rsidRPr="006A40F5" w:rsidRDefault="00C37A2A" w:rsidP="0035497B">
            <w:pPr>
              <w:spacing w:line="240" w:lineRule="auto"/>
              <w:rPr>
                <w:rFonts w:ascii="Arial" w:eastAsia="Times New Roman" w:hAnsi="Arial" w:cs="Arial"/>
                <w:lang w:eastAsia="en-GB"/>
              </w:rPr>
            </w:pPr>
          </w:p>
        </w:tc>
      </w:tr>
      <w:tr w:rsidR="00860986" w:rsidRPr="006A40F5" w14:paraId="16B7AC58" w14:textId="77777777" w:rsidTr="00AE1D3B">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1DEB3A8A" w:rsidR="00860986" w:rsidRPr="006A40F5" w:rsidRDefault="00A00BC3" w:rsidP="0035497B">
            <w:pPr>
              <w:spacing w:line="240" w:lineRule="auto"/>
              <w:rPr>
                <w:rFonts w:ascii="Arial" w:eastAsia="Times New Roman" w:hAnsi="Arial" w:cs="Arial"/>
                <w:b/>
                <w:bCs/>
                <w:lang w:eastAsia="en-GB"/>
              </w:rPr>
            </w:pPr>
            <w:r w:rsidRPr="006A40F5">
              <w:rPr>
                <w:rFonts w:ascii="Arial" w:eastAsia="Times New Roman" w:hAnsi="Arial" w:cs="Arial"/>
                <w:b/>
                <w:bCs/>
                <w:lang w:eastAsia="en-GB"/>
              </w:rPr>
              <w:t xml:space="preserve">Authorised place </w:t>
            </w:r>
            <w:r w:rsidR="002424F1" w:rsidRPr="006A40F5">
              <w:rPr>
                <w:rFonts w:ascii="Arial" w:eastAsia="Times New Roman" w:hAnsi="Arial" w:cs="Arial"/>
                <w:b/>
                <w:bCs/>
                <w:lang w:eastAsia="en-GB"/>
              </w:rPr>
              <w:t>p</w:t>
            </w:r>
            <w:r w:rsidR="00860986" w:rsidRPr="006A40F5">
              <w:rPr>
                <w:rFonts w:ascii="Arial" w:eastAsia="Times New Roman" w:hAnsi="Arial" w:cs="Arial"/>
                <w:b/>
                <w:bCs/>
                <w:lang w:eastAsia="en-GB"/>
              </w:rPr>
              <w:t>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634F4827" w:rsidR="00860986" w:rsidRPr="006A40F5" w:rsidRDefault="00860986" w:rsidP="0035497B">
            <w:pPr>
              <w:spacing w:line="240" w:lineRule="auto"/>
              <w:rPr>
                <w:rFonts w:ascii="Arial" w:eastAsia="Times New Roman" w:hAnsi="Arial" w:cs="Arial"/>
                <w:lang w:eastAsia="en-GB"/>
              </w:rPr>
            </w:pPr>
          </w:p>
        </w:tc>
      </w:tr>
      <w:tr w:rsidR="00F85693" w:rsidRPr="006A40F5" w14:paraId="19660107" w14:textId="77777777" w:rsidTr="00BB0B9C">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06373B4" w14:textId="77777777" w:rsidR="00860986" w:rsidRPr="006A40F5" w:rsidRDefault="00860986" w:rsidP="00860986">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National Grid Reference</w:t>
            </w:r>
            <w:r w:rsidR="001800F5" w:rsidRPr="006A40F5">
              <w:rPr>
                <w:rFonts w:ascii="Arial" w:eastAsia="Times New Roman" w:hAnsi="Arial" w:cs="Arial"/>
                <w:b/>
                <w:bCs/>
                <w:lang w:eastAsia="en-GB"/>
              </w:rPr>
              <w:t xml:space="preserve"> (NGR)</w:t>
            </w:r>
          </w:p>
          <w:p w14:paraId="7EA0A91B" w14:textId="15ACDB57" w:rsidR="00827B38" w:rsidRPr="006A40F5" w:rsidRDefault="00BC75F1" w:rsidP="007B4D72">
            <w:pPr>
              <w:spacing w:before="120" w:after="120" w:line="312" w:lineRule="auto"/>
              <w:rPr>
                <w:color w:val="666666"/>
              </w:rPr>
            </w:pPr>
            <w:r w:rsidRPr="006A40F5">
              <w:rPr>
                <w:rStyle w:val="PlaceholderText"/>
              </w:rPr>
              <w:t>(</w:t>
            </w:r>
            <w:r w:rsidR="00CA726C" w:rsidRPr="006A40F5">
              <w:rPr>
                <w:rStyle w:val="PlaceholderText"/>
              </w:rPr>
              <w:t xml:space="preserve">At least 2 letters followed by 8 digits, e.g. AB 1234 6789. </w:t>
            </w:r>
            <w:r w:rsidR="00CA4A35" w:rsidRPr="006A40F5">
              <w:rPr>
                <w:rStyle w:val="PlaceholderText"/>
              </w:rPr>
              <w:t xml:space="preserve">                        </w:t>
            </w:r>
            <w:r w:rsidR="00B9273A" w:rsidRPr="006A40F5">
              <w:rPr>
                <w:rStyle w:val="PlaceholderText"/>
              </w:rPr>
              <w:t xml:space="preserve">You can use our </w:t>
            </w:r>
            <w:hyperlink r:id="rId16" w:history="1">
              <w:r w:rsidR="00827B38" w:rsidRPr="006A40F5">
                <w:rPr>
                  <w:rStyle w:val="Hyperlink"/>
                </w:rPr>
                <w:t>SEPA NGR Tool</w:t>
              </w:r>
            </w:hyperlink>
            <w:r w:rsidR="00B9273A" w:rsidRPr="006A40F5">
              <w:rPr>
                <w:rStyle w:val="PlaceholderText"/>
              </w:rPr>
              <w:t xml:space="preserve"> to find your NGR</w:t>
            </w:r>
            <w:r w:rsidR="00FD129C" w:rsidRPr="006A40F5">
              <w:rPr>
                <w:rStyle w:val="PlaceholderText"/>
              </w:rPr>
              <w:t>.</w:t>
            </w:r>
            <w:r w:rsidRPr="006A40F5">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847AC0" w14:textId="3F506284" w:rsidR="00860986" w:rsidRPr="006A40F5" w:rsidRDefault="00860986" w:rsidP="00860986">
            <w:pPr>
              <w:spacing w:before="120" w:after="120" w:line="240" w:lineRule="auto"/>
              <w:rPr>
                <w:rFonts w:ascii="Arial" w:eastAsia="Times New Roman" w:hAnsi="Arial" w:cs="Arial"/>
                <w:lang w:eastAsia="en-GB"/>
              </w:rPr>
            </w:pPr>
          </w:p>
        </w:tc>
      </w:tr>
    </w:tbl>
    <w:p w14:paraId="57EADC51" w14:textId="77777777" w:rsidR="002424F1" w:rsidRPr="006A40F5" w:rsidRDefault="002424F1" w:rsidP="002424F1"/>
    <w:p w14:paraId="205F3DC1" w14:textId="77777777" w:rsidR="002424F1" w:rsidRPr="006A40F5" w:rsidRDefault="002424F1" w:rsidP="002424F1"/>
    <w:p w14:paraId="67F654A2" w14:textId="77777777" w:rsidR="002424F1" w:rsidRPr="006A40F5" w:rsidRDefault="002424F1" w:rsidP="002424F1"/>
    <w:p w14:paraId="218CFF0E" w14:textId="77777777" w:rsidR="002424F1" w:rsidRPr="006A40F5" w:rsidRDefault="002424F1" w:rsidP="002424F1"/>
    <w:p w14:paraId="54CA0193" w14:textId="64210ABC" w:rsidR="003B5448" w:rsidRDefault="003B5448" w:rsidP="002424F1">
      <w:r>
        <w:br w:type="page"/>
      </w:r>
    </w:p>
    <w:p w14:paraId="783D97F7" w14:textId="267286E6" w:rsidR="00563A3A" w:rsidRPr="006A40F5" w:rsidRDefault="00563A3A" w:rsidP="00563A3A">
      <w:pPr>
        <w:pStyle w:val="Heading2"/>
        <w:spacing w:after="120" w:line="360" w:lineRule="auto"/>
      </w:pPr>
      <w:bookmarkStart w:id="28" w:name="_Toc210983292"/>
      <w:r w:rsidRPr="006A40F5">
        <w:lastRenderedPageBreak/>
        <w:t xml:space="preserve">Section 2 - About your proposed </w:t>
      </w:r>
      <w:r w:rsidR="00955B11" w:rsidRPr="006A40F5">
        <w:t>surrender</w:t>
      </w:r>
      <w:bookmarkEnd w:id="28"/>
    </w:p>
    <w:p w14:paraId="6DFBDD48" w14:textId="6DD0005A" w:rsidR="00563A3A" w:rsidRPr="006A40F5" w:rsidRDefault="00563A3A" w:rsidP="00104D2E">
      <w:pPr>
        <w:pStyle w:val="Heading3"/>
        <w:spacing w:before="480"/>
        <w:rPr>
          <w:color w:val="016574" w:themeColor="accent1"/>
        </w:rPr>
      </w:pPr>
      <w:bookmarkStart w:id="29" w:name="_Toc168497348"/>
      <w:bookmarkStart w:id="30" w:name="_Toc175065345"/>
      <w:bookmarkStart w:id="31" w:name="_Toc210983293"/>
      <w:r w:rsidRPr="006A40F5">
        <w:rPr>
          <w:rFonts w:eastAsia="Times New Roman"/>
          <w:color w:val="016574" w:themeColor="accent1"/>
        </w:rPr>
        <w:t xml:space="preserve">2.1   </w:t>
      </w:r>
      <w:bookmarkEnd w:id="29"/>
      <w:bookmarkEnd w:id="30"/>
      <w:proofErr w:type="gramStart"/>
      <w:r w:rsidR="001A7A33" w:rsidRPr="006A40F5">
        <w:rPr>
          <w:rFonts w:eastAsia="Times New Roman"/>
          <w:color w:val="016574" w:themeColor="accent1"/>
        </w:rPr>
        <w:t>Non-technical</w:t>
      </w:r>
      <w:proofErr w:type="gramEnd"/>
      <w:r w:rsidR="001A7A33" w:rsidRPr="006A40F5">
        <w:rPr>
          <w:rFonts w:eastAsia="Times New Roman"/>
          <w:color w:val="016574" w:themeColor="accent1"/>
        </w:rPr>
        <w:t xml:space="preserve"> summary</w:t>
      </w:r>
      <w:bookmarkEnd w:id="31"/>
      <w:r w:rsidR="001A7A33" w:rsidRPr="006A40F5">
        <w:rPr>
          <w:color w:val="016574" w:themeColor="accent1"/>
        </w:rPr>
        <w:t xml:space="preserve"> </w:t>
      </w:r>
    </w:p>
    <w:p w14:paraId="6BADBCDB" w14:textId="77777777" w:rsidR="00180D24" w:rsidRPr="006A40F5" w:rsidRDefault="00563A3A" w:rsidP="001F781D">
      <w:pPr>
        <w:pStyle w:val="BodyText1"/>
        <w:spacing w:after="120"/>
      </w:pPr>
      <w:r w:rsidRPr="006A40F5">
        <w:t>Please provide a non-technical summary of your application, including</w:t>
      </w:r>
      <w:r w:rsidR="00180D24" w:rsidRPr="006A40F5">
        <w:t>:</w:t>
      </w:r>
    </w:p>
    <w:p w14:paraId="47884095" w14:textId="22FC9A2A" w:rsidR="004311C0" w:rsidRPr="006A40F5" w:rsidRDefault="0010356F" w:rsidP="001E7018">
      <w:pPr>
        <w:pStyle w:val="BodyText1"/>
        <w:numPr>
          <w:ilvl w:val="0"/>
          <w:numId w:val="16"/>
        </w:numPr>
        <w:spacing w:after="120"/>
        <w:ind w:left="567" w:hanging="425"/>
      </w:pPr>
      <w:r w:rsidRPr="006A40F5">
        <w:t>A</w:t>
      </w:r>
      <w:r w:rsidR="00563A3A" w:rsidRPr="006A40F5">
        <w:t xml:space="preserve"> brief overview of the proposed </w:t>
      </w:r>
      <w:r w:rsidR="001A7A33" w:rsidRPr="006A40F5">
        <w:t>surrender</w:t>
      </w:r>
      <w:r w:rsidR="004311C0" w:rsidRPr="006A40F5">
        <w:t>.</w:t>
      </w:r>
      <w:r w:rsidR="00151FB0" w:rsidRPr="006A40F5">
        <w:t xml:space="preserve"> </w:t>
      </w:r>
    </w:p>
    <w:p w14:paraId="7718401E" w14:textId="16433055" w:rsidR="00180D24" w:rsidRPr="006A40F5" w:rsidRDefault="004311C0" w:rsidP="001E7018">
      <w:pPr>
        <w:pStyle w:val="BodyText1"/>
        <w:numPr>
          <w:ilvl w:val="0"/>
          <w:numId w:val="16"/>
        </w:numPr>
        <w:spacing w:after="120"/>
        <w:ind w:left="567" w:hanging="425"/>
      </w:pPr>
      <w:r w:rsidRPr="006A40F5">
        <w:t>A</w:t>
      </w:r>
      <w:r w:rsidR="00151FB0" w:rsidRPr="006A40F5">
        <w:t xml:space="preserve"> summary of the activit</w:t>
      </w:r>
      <w:r w:rsidR="00907CC4" w:rsidRPr="006A40F5">
        <w:t>ies</w:t>
      </w:r>
      <w:r w:rsidR="00151FB0" w:rsidRPr="006A40F5">
        <w:t xml:space="preserve"> carried o</w:t>
      </w:r>
      <w:r w:rsidR="00907CC4" w:rsidRPr="006A40F5">
        <w:t>n</w:t>
      </w:r>
      <w:r w:rsidR="00151FB0" w:rsidRPr="006A40F5">
        <w:t xml:space="preserve"> under the authorisation</w:t>
      </w:r>
      <w:r w:rsidR="0010356F" w:rsidRPr="006A40F5">
        <w:t>.</w:t>
      </w:r>
      <w:r w:rsidR="00563A3A" w:rsidRPr="006A40F5">
        <w:t xml:space="preserve"> </w:t>
      </w:r>
    </w:p>
    <w:p w14:paraId="2973CFE1" w14:textId="68ED5E4E" w:rsidR="00563A3A" w:rsidRPr="006A40F5" w:rsidRDefault="0050633C" w:rsidP="001F781D">
      <w:pPr>
        <w:pStyle w:val="BodyText1"/>
        <w:spacing w:after="120"/>
      </w:pPr>
      <w:r w:rsidRPr="00516AE4">
        <w:t xml:space="preserve">This summary </w:t>
      </w:r>
      <w:r w:rsidR="0025321E" w:rsidRPr="00516AE4">
        <w:t>may</w:t>
      </w:r>
      <w:r w:rsidRPr="00516AE4">
        <w:t xml:space="preserve"> be published on our website as part of the public consultation process. Ensure it is written in simple and plain language so that all members of the public can clearly understand the details of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563A3A" w:rsidRPr="006A40F5" w14:paraId="5ECA90AA" w14:textId="77777777" w:rsidTr="0006386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AB3A4" w14:textId="77777777" w:rsidR="00563A3A" w:rsidRPr="006A40F5" w:rsidRDefault="00563A3A" w:rsidP="00CE569C">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563A3A" w:rsidRPr="006A40F5" w14:paraId="1343E4AB" w14:textId="77777777" w:rsidTr="0006386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CADCA" w14:textId="77777777" w:rsidR="00563A3A" w:rsidRPr="006A40F5" w:rsidRDefault="00563A3A" w:rsidP="00CE569C">
            <w:pPr>
              <w:spacing w:before="120" w:after="120" w:line="240" w:lineRule="auto"/>
              <w:rPr>
                <w:rFonts w:ascii="Arial" w:eastAsia="Times New Roman" w:hAnsi="Arial" w:cs="Arial"/>
                <w:lang w:eastAsia="en-GB"/>
              </w:rPr>
            </w:pPr>
          </w:p>
        </w:tc>
      </w:tr>
    </w:tbl>
    <w:p w14:paraId="4531074D" w14:textId="395D4D82" w:rsidR="002424F1" w:rsidRPr="006A40F5" w:rsidRDefault="002424F1" w:rsidP="002424F1"/>
    <w:p w14:paraId="6C6B0A2A" w14:textId="77777777" w:rsidR="00EF2419" w:rsidRPr="006A40F5" w:rsidRDefault="00EF2419" w:rsidP="002424F1"/>
    <w:p w14:paraId="0781F86E" w14:textId="77777777" w:rsidR="00EF2419" w:rsidRPr="006A40F5" w:rsidRDefault="00EF2419" w:rsidP="002424F1"/>
    <w:p w14:paraId="022C7C22" w14:textId="03A75504" w:rsidR="003B5448" w:rsidRDefault="003B5448" w:rsidP="002424F1">
      <w:r>
        <w:br w:type="page"/>
      </w:r>
    </w:p>
    <w:p w14:paraId="79781AEE" w14:textId="55BB9827" w:rsidR="006A1BC7" w:rsidRPr="006A40F5" w:rsidRDefault="006A1BC7" w:rsidP="006A1BC7">
      <w:pPr>
        <w:pStyle w:val="Heading3"/>
        <w:spacing w:before="480"/>
        <w:rPr>
          <w:color w:val="016574" w:themeColor="accent1"/>
        </w:rPr>
      </w:pPr>
      <w:bookmarkStart w:id="32" w:name="_Toc188348004"/>
      <w:bookmarkStart w:id="33" w:name="_Toc210983294"/>
      <w:bookmarkStart w:id="34" w:name="_Toc184986038"/>
      <w:r w:rsidRPr="006A40F5">
        <w:rPr>
          <w:rFonts w:eastAsia="Times New Roman"/>
          <w:color w:val="016574" w:themeColor="accent1"/>
        </w:rPr>
        <w:lastRenderedPageBreak/>
        <w:t xml:space="preserve">2.2   </w:t>
      </w:r>
      <w:r w:rsidR="00A320D0" w:rsidRPr="006A40F5">
        <w:rPr>
          <w:color w:val="016574" w:themeColor="accent1"/>
        </w:rPr>
        <w:t>Surrender</w:t>
      </w:r>
      <w:r w:rsidRPr="006A40F5">
        <w:rPr>
          <w:color w:val="016574" w:themeColor="accent1"/>
        </w:rPr>
        <w:t xml:space="preserve"> in whole or in part</w:t>
      </w:r>
      <w:bookmarkEnd w:id="32"/>
      <w:bookmarkEnd w:id="33"/>
      <w:r w:rsidRPr="006A40F5">
        <w:rPr>
          <w:color w:val="016574" w:themeColor="accent1"/>
        </w:rPr>
        <w:t xml:space="preserve"> </w:t>
      </w:r>
    </w:p>
    <w:p w14:paraId="752E4A00" w14:textId="0C77DD66" w:rsidR="006A1BC7" w:rsidRPr="006A40F5" w:rsidRDefault="00EF2419" w:rsidP="006A1BC7">
      <w:r w:rsidRPr="006A40F5">
        <w:rPr>
          <w:noProof/>
          <w:highlight w:val="yellow"/>
        </w:rPr>
        <mc:AlternateContent>
          <mc:Choice Requires="wps">
            <w:drawing>
              <wp:anchor distT="45720" distB="45720" distL="114300" distR="114300" simplePos="0" relativeHeight="251658241" behindDoc="0" locked="0" layoutInCell="1" allowOverlap="1" wp14:anchorId="5CCBC8C6" wp14:editId="75A26CEC">
                <wp:simplePos x="0" y="0"/>
                <wp:positionH relativeFrom="margin">
                  <wp:posOffset>635</wp:posOffset>
                </wp:positionH>
                <wp:positionV relativeFrom="paragraph">
                  <wp:posOffset>363220</wp:posOffset>
                </wp:positionV>
                <wp:extent cx="6400800" cy="6971030"/>
                <wp:effectExtent l="0" t="0" r="19050" b="2032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971030"/>
                        </a:xfrm>
                        <a:prstGeom prst="rect">
                          <a:avLst/>
                        </a:prstGeom>
                        <a:solidFill>
                          <a:srgbClr val="FFFFFF"/>
                        </a:solidFill>
                        <a:ln w="19050">
                          <a:solidFill>
                            <a:srgbClr val="016574"/>
                          </a:solidFill>
                          <a:miter lim="800000"/>
                          <a:headEnd/>
                          <a:tailEnd/>
                        </a:ln>
                      </wps:spPr>
                      <wps:txbx>
                        <w:txbxContent>
                          <w:p w14:paraId="6913C87C" w14:textId="77777777" w:rsidR="00EF2419" w:rsidRPr="006A40F5" w:rsidRDefault="00EF2419" w:rsidP="00EF2419">
                            <w:pPr>
                              <w:pStyle w:val="Heading4"/>
                              <w:spacing w:before="120" w:after="0" w:line="264" w:lineRule="auto"/>
                              <w:rPr>
                                <w:rFonts w:eastAsia="Times New Roman"/>
                              </w:rPr>
                            </w:pPr>
                            <w:r w:rsidRPr="006A40F5">
                              <w:rPr>
                                <w:color w:val="auto"/>
                              </w:rPr>
                              <w:t>Surrender the whole permit</w:t>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rFonts w:eastAsia="Times New Roman"/>
                              </w:rPr>
                              <w:t xml:space="preserve">   </w:t>
                            </w:r>
                          </w:p>
                          <w:p w14:paraId="36FF2BB8" w14:textId="77777777" w:rsidR="00EF2419" w:rsidRPr="006A40F5" w:rsidRDefault="00EF2419" w:rsidP="00EF2419">
                            <w:pPr>
                              <w:rPr>
                                <w:rFonts w:eastAsia="Times New Roman"/>
                              </w:rPr>
                            </w:pPr>
                            <w:r w:rsidRPr="006A40F5">
                              <w:rPr>
                                <w:rFonts w:eastAsia="Times New Roman"/>
                              </w:rPr>
                              <w:t xml:space="preserve">The activities and the whole authorised place associated with the existing                      permit will be </w:t>
                            </w:r>
                            <w:r w:rsidRPr="006A40F5">
                              <w:t>surrendered</w:t>
                            </w:r>
                            <w:r w:rsidRPr="006A40F5">
                              <w:rPr>
                                <w:rFonts w:eastAsia="Times New Roman"/>
                              </w:rPr>
                              <w:t xml:space="preserve">. </w:t>
                            </w:r>
                          </w:p>
                          <w:p w14:paraId="324A23D2" w14:textId="2279E919" w:rsidR="000E2601" w:rsidRPr="0091029B" w:rsidRDefault="000E2601" w:rsidP="000E2601">
                            <w:pPr>
                              <w:pStyle w:val="Heading4"/>
                              <w:spacing w:before="120" w:after="0" w:line="360" w:lineRule="auto"/>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Pr>
                                <w:b w:val="0"/>
                                <w:color w:val="auto"/>
                              </w:rPr>
                              <w:t xml:space="preserve">water or </w:t>
                            </w:r>
                            <w:r w:rsidR="005D254E">
                              <w:rPr>
                                <w:b w:val="0"/>
                                <w:color w:val="auto"/>
                              </w:rPr>
                              <w:t>industrial</w:t>
                            </w:r>
                            <w:r>
                              <w:rPr>
                                <w:b w:val="0"/>
                                <w:color w:val="auto"/>
                              </w:rPr>
                              <w:t xml:space="preserve"> </w:t>
                            </w:r>
                            <w:r w:rsidRPr="0091029B">
                              <w:rPr>
                                <w:b w:val="0"/>
                                <w:color w:val="auto"/>
                              </w:rPr>
                              <w:t xml:space="preserve">activities, you must submit a separate </w:t>
                            </w:r>
                            <w:r>
                              <w:rPr>
                                <w:b w:val="0"/>
                                <w:color w:val="auto"/>
                              </w:rPr>
                              <w:t>surrender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surrender</w:t>
                            </w:r>
                            <w:r w:rsidRPr="0091029B">
                              <w:rPr>
                                <w:b w:val="0"/>
                                <w:color w:val="auto"/>
                              </w:rPr>
                              <w:t xml:space="preserve"> the whole </w:t>
                            </w:r>
                            <w:r>
                              <w:rPr>
                                <w:b w:val="0"/>
                                <w:color w:val="auto"/>
                              </w:rPr>
                              <w:t>permit</w:t>
                            </w:r>
                            <w:r w:rsidRPr="0091029B">
                              <w:rPr>
                                <w:b w:val="0"/>
                                <w:color w:val="auto"/>
                              </w:rPr>
                              <w:t xml:space="preserve">. </w:t>
                            </w:r>
                          </w:p>
                          <w:p w14:paraId="763CF02E" w14:textId="2A9E05B0" w:rsidR="00EF2419" w:rsidRPr="006A40F5" w:rsidRDefault="00EF2419" w:rsidP="005D254E">
                            <w:pPr>
                              <w:spacing w:before="120"/>
                            </w:pPr>
                            <w:r w:rsidRPr="006A40F5">
                              <w:rPr>
                                <w:rFonts w:eastAsia="Times New Roman"/>
                              </w:rPr>
                              <w:t>(proceed to Section 4)</w:t>
                            </w:r>
                          </w:p>
                          <w:p w14:paraId="1AD719B6" w14:textId="77777777" w:rsidR="00EF2419" w:rsidRPr="006A40F5" w:rsidRDefault="00EF2419" w:rsidP="000374CA">
                            <w:pPr>
                              <w:pStyle w:val="Heading4"/>
                              <w:spacing w:before="840" w:after="0"/>
                              <w:rPr>
                                <w:b w:val="0"/>
                                <w:bCs/>
                                <w:color w:val="auto"/>
                              </w:rPr>
                            </w:pPr>
                            <w:r w:rsidRPr="006A40F5">
                              <w:rPr>
                                <w:color w:val="auto"/>
                              </w:rPr>
                              <w:t>Surrender part of the permit</w:t>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t xml:space="preserve">      </w:t>
                            </w:r>
                            <w:r w:rsidRPr="006A40F5">
                              <w:rPr>
                                <w:rFonts w:eastAsia="Times New Roman"/>
                              </w:rPr>
                              <w:t xml:space="preserve">  </w:t>
                            </w:r>
                          </w:p>
                          <w:p w14:paraId="49021E7A" w14:textId="77777777" w:rsidR="00EF2419" w:rsidRPr="006A40F5" w:rsidRDefault="00EF2419" w:rsidP="001E7018">
                            <w:pPr>
                              <w:pStyle w:val="Heading4"/>
                              <w:numPr>
                                <w:ilvl w:val="0"/>
                                <w:numId w:val="4"/>
                              </w:numPr>
                              <w:tabs>
                                <w:tab w:val="num" w:pos="426"/>
                              </w:tabs>
                              <w:spacing w:after="120" w:line="264" w:lineRule="auto"/>
                              <w:ind w:left="425" w:hanging="425"/>
                              <w:rPr>
                                <w:b w:val="0"/>
                                <w:bCs/>
                                <w:color w:val="auto"/>
                              </w:rPr>
                            </w:pPr>
                            <w:r w:rsidRPr="006A40F5">
                              <w:rPr>
                                <w:b w:val="0"/>
                                <w:bCs/>
                                <w:color w:val="auto"/>
                              </w:rPr>
                              <w:t>I am applying to reduce the boundary of the authorised place.</w:t>
                            </w:r>
                            <w:r w:rsidRPr="006A40F5">
                              <w:rPr>
                                <w:b w:val="0"/>
                                <w:bCs/>
                                <w:color w:val="auto"/>
                              </w:rPr>
                              <w:tab/>
                            </w:r>
                            <w:r w:rsidRPr="006A40F5">
                              <w:rPr>
                                <w:b w:val="0"/>
                                <w:bCs/>
                                <w:color w:val="auto"/>
                              </w:rPr>
                              <w:tab/>
                            </w:r>
                            <w:r w:rsidRPr="006A40F5">
                              <w:rPr>
                                <w:b w:val="0"/>
                                <w:bCs/>
                                <w:color w:val="auto"/>
                              </w:rPr>
                              <w:tab/>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b w:val="0"/>
                                <w:bCs/>
                                <w:color w:val="auto"/>
                              </w:rPr>
                              <w:t xml:space="preserve"> (proceed to Section 3)</w:t>
                            </w:r>
                          </w:p>
                          <w:p w14:paraId="5CA2638E" w14:textId="77777777" w:rsidR="0006261E" w:rsidRDefault="00EF2419" w:rsidP="001E7018">
                            <w:pPr>
                              <w:pStyle w:val="Heading4"/>
                              <w:numPr>
                                <w:ilvl w:val="0"/>
                                <w:numId w:val="4"/>
                              </w:numPr>
                              <w:tabs>
                                <w:tab w:val="num" w:pos="426"/>
                              </w:tabs>
                              <w:spacing w:before="480" w:after="0" w:line="264" w:lineRule="auto"/>
                              <w:ind w:left="425" w:hanging="425"/>
                              <w:rPr>
                                <w:b w:val="0"/>
                                <w:bCs/>
                                <w:color w:val="auto"/>
                              </w:rPr>
                            </w:pPr>
                            <w:r w:rsidRPr="006A40F5">
                              <w:rPr>
                                <w:b w:val="0"/>
                                <w:bCs/>
                                <w:color w:val="auto"/>
                              </w:rPr>
                              <w:t>The permit authorises multiple activities, and I am applying to surrender</w:t>
                            </w:r>
                            <w:r w:rsidR="0006261E">
                              <w:rPr>
                                <w:b w:val="0"/>
                                <w:bCs/>
                                <w:color w:val="auto"/>
                              </w:rPr>
                              <w:t>:</w:t>
                            </w:r>
                            <w:r w:rsidRPr="006A40F5">
                              <w:rPr>
                                <w:b w:val="0"/>
                                <w:bCs/>
                                <w:color w:val="auto"/>
                              </w:rPr>
                              <w:tab/>
                              <w:t xml:space="preserve">      </w:t>
                            </w:r>
                            <w:sdt>
                              <w:sdtPr>
                                <w:rPr>
                                  <w:rFonts w:ascii="MS Gothic" w:eastAsia="MS Gothic" w:hAnsi="MS Gothic" w:cs="Arial"/>
                                  <w:bCs/>
                                  <w:color w:val="016574"/>
                                  <w:sz w:val="52"/>
                                  <w:szCs w:val="52"/>
                                </w:rPr>
                                <w:tag w:val="Tick "/>
                                <w:id w:val="-1562477305"/>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b w:val="0"/>
                                <w:bCs/>
                                <w:color w:val="auto"/>
                              </w:rPr>
                              <w:t xml:space="preserve"> </w:t>
                            </w:r>
                          </w:p>
                          <w:p w14:paraId="71581379" w14:textId="243D3EE4" w:rsidR="00EF2419" w:rsidRPr="006A40F5" w:rsidRDefault="00EF2419" w:rsidP="001E7018">
                            <w:pPr>
                              <w:pStyle w:val="Heading4"/>
                              <w:numPr>
                                <w:ilvl w:val="0"/>
                                <w:numId w:val="42"/>
                              </w:numPr>
                              <w:spacing w:before="120" w:after="0" w:line="264" w:lineRule="auto"/>
                              <w:ind w:left="709" w:hanging="284"/>
                              <w:rPr>
                                <w:b w:val="0"/>
                                <w:bCs/>
                                <w:color w:val="auto"/>
                              </w:rPr>
                            </w:pPr>
                            <w:r w:rsidRPr="006A40F5">
                              <w:rPr>
                                <w:b w:val="0"/>
                                <w:bCs/>
                                <w:color w:val="auto"/>
                              </w:rPr>
                              <w:t xml:space="preserve">some of the </w:t>
                            </w:r>
                            <w:r w:rsidR="00EA5932">
                              <w:rPr>
                                <w:b w:val="0"/>
                                <w:bCs/>
                                <w:color w:val="auto"/>
                              </w:rPr>
                              <w:t xml:space="preserve">waste </w:t>
                            </w:r>
                            <w:r w:rsidRPr="006A40F5">
                              <w:rPr>
                                <w:b w:val="0"/>
                                <w:bCs/>
                                <w:color w:val="auto"/>
                              </w:rPr>
                              <w:t xml:space="preserve">activities without reducing the boundary of the authorised place. </w:t>
                            </w:r>
                            <w:r w:rsidRPr="006A40F5">
                              <w:rPr>
                                <w:color w:val="auto"/>
                              </w:rPr>
                              <w:tab/>
                            </w:r>
                          </w:p>
                          <w:p w14:paraId="5AEFEB09" w14:textId="77777777" w:rsidR="00EF2419" w:rsidRPr="006A40F5" w:rsidRDefault="00EF2419" w:rsidP="0006261E">
                            <w:pPr>
                              <w:pStyle w:val="Heading4"/>
                              <w:tabs>
                                <w:tab w:val="num" w:pos="426"/>
                              </w:tabs>
                              <w:spacing w:after="120" w:line="264" w:lineRule="auto"/>
                              <w:ind w:left="425"/>
                              <w:rPr>
                                <w:color w:val="auto"/>
                              </w:rPr>
                            </w:pPr>
                            <w:r w:rsidRPr="006A40F5">
                              <w:rPr>
                                <w:b w:val="0"/>
                                <w:bCs/>
                                <w:color w:val="auto"/>
                              </w:rPr>
                              <w:t>(proceed to Section 3)</w:t>
                            </w:r>
                            <w:r w:rsidRPr="006A40F5">
                              <w:rPr>
                                <w:b w:val="0"/>
                                <w:bCs/>
                                <w:color w:val="auto"/>
                              </w:rPr>
                              <w:tab/>
                            </w:r>
                            <w:r w:rsidRPr="006A40F5">
                              <w:rPr>
                                <w:b w:val="0"/>
                                <w:bCs/>
                                <w:color w:val="auto"/>
                              </w:rPr>
                              <w:tab/>
                            </w:r>
                            <w:r w:rsidRPr="006A40F5">
                              <w:rPr>
                                <w:b w:val="0"/>
                                <w:bCs/>
                                <w:color w:val="auto"/>
                              </w:rPr>
                              <w:tab/>
                            </w:r>
                          </w:p>
                          <w:p w14:paraId="4118AFA1" w14:textId="17F916DB" w:rsidR="00EF2419" w:rsidRPr="006A40F5" w:rsidRDefault="00EF2419" w:rsidP="001E7018">
                            <w:pPr>
                              <w:pStyle w:val="Heading4"/>
                              <w:numPr>
                                <w:ilvl w:val="0"/>
                                <w:numId w:val="4"/>
                              </w:numPr>
                              <w:tabs>
                                <w:tab w:val="num" w:pos="426"/>
                              </w:tabs>
                              <w:spacing w:before="480" w:after="0" w:line="264" w:lineRule="auto"/>
                              <w:ind w:left="425" w:hanging="425"/>
                              <w:rPr>
                                <w:b w:val="0"/>
                                <w:bCs/>
                                <w:color w:val="auto"/>
                              </w:rPr>
                            </w:pPr>
                            <w:r w:rsidRPr="006A40F5">
                              <w:rPr>
                                <w:b w:val="0"/>
                                <w:bCs/>
                                <w:color w:val="auto"/>
                              </w:rPr>
                              <w:t>The permit authorises multiple activities, and I am applying to surrender</w:t>
                            </w:r>
                            <w:r w:rsidR="00F61FB5">
                              <w:rPr>
                                <w:b w:val="0"/>
                                <w:bCs/>
                                <w:color w:val="auto"/>
                              </w:rPr>
                              <w:t>:</w:t>
                            </w:r>
                            <w:r w:rsidRPr="006A40F5">
                              <w:rPr>
                                <w:b w:val="0"/>
                                <w:bCs/>
                                <w:color w:val="auto"/>
                              </w:rPr>
                              <w:t xml:space="preserve">       </w:t>
                            </w:r>
                            <w:r w:rsidRPr="006A40F5">
                              <w:rPr>
                                <w:b w:val="0"/>
                                <w:bCs/>
                                <w:color w:val="auto"/>
                              </w:rPr>
                              <w:tab/>
                              <w:t xml:space="preserve">      </w:t>
                            </w:r>
                            <w:sdt>
                              <w:sdtPr>
                                <w:rPr>
                                  <w:rFonts w:cs="Arial"/>
                                  <w:bCs/>
                                  <w:color w:val="016574"/>
                                  <w:sz w:val="52"/>
                                  <w:szCs w:val="52"/>
                                </w:rPr>
                                <w:tag w:val="Tick "/>
                                <w:id w:val="883297492"/>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p>
                          <w:p w14:paraId="0839F439" w14:textId="7AB9FB53" w:rsidR="0006261E" w:rsidRDefault="00EF2419" w:rsidP="001E7018">
                            <w:pPr>
                              <w:pStyle w:val="Heading4"/>
                              <w:numPr>
                                <w:ilvl w:val="0"/>
                                <w:numId w:val="41"/>
                              </w:numPr>
                              <w:spacing w:before="120" w:after="120" w:line="360" w:lineRule="auto"/>
                              <w:ind w:left="851" w:hanging="284"/>
                              <w:rPr>
                                <w:b w:val="0"/>
                                <w:bCs/>
                                <w:color w:val="auto"/>
                              </w:rPr>
                            </w:pPr>
                            <w:r w:rsidRPr="006A40F5">
                              <w:rPr>
                                <w:b w:val="0"/>
                                <w:bCs/>
                                <w:color w:val="auto"/>
                              </w:rPr>
                              <w:t xml:space="preserve">some of the </w:t>
                            </w:r>
                            <w:r w:rsidR="00EA5932">
                              <w:rPr>
                                <w:b w:val="0"/>
                                <w:bCs/>
                                <w:color w:val="auto"/>
                              </w:rPr>
                              <w:t xml:space="preserve">waste </w:t>
                            </w:r>
                            <w:r w:rsidRPr="006A40F5">
                              <w:rPr>
                                <w:b w:val="0"/>
                                <w:bCs/>
                                <w:color w:val="auto"/>
                              </w:rPr>
                              <w:t>activities</w:t>
                            </w:r>
                            <w:r w:rsidR="00C06932">
                              <w:rPr>
                                <w:b w:val="0"/>
                                <w:bCs/>
                                <w:color w:val="auto"/>
                              </w:rPr>
                              <w:t>,</w:t>
                            </w:r>
                            <w:r w:rsidRPr="006A40F5">
                              <w:rPr>
                                <w:b w:val="0"/>
                                <w:bCs/>
                                <w:color w:val="auto"/>
                              </w:rPr>
                              <w:t xml:space="preserve"> and </w:t>
                            </w:r>
                          </w:p>
                          <w:p w14:paraId="6B169AE3" w14:textId="1D7763BC" w:rsidR="00EF2419" w:rsidRPr="006A40F5" w:rsidRDefault="00EF2419" w:rsidP="001E7018">
                            <w:pPr>
                              <w:pStyle w:val="Heading4"/>
                              <w:numPr>
                                <w:ilvl w:val="0"/>
                                <w:numId w:val="41"/>
                              </w:numPr>
                              <w:spacing w:before="120" w:after="120" w:line="360" w:lineRule="auto"/>
                              <w:ind w:left="851" w:hanging="284"/>
                              <w:rPr>
                                <w:b w:val="0"/>
                                <w:bCs/>
                                <w:color w:val="auto"/>
                              </w:rPr>
                            </w:pPr>
                            <w:r w:rsidRPr="006A40F5">
                              <w:rPr>
                                <w:b w:val="0"/>
                                <w:bCs/>
                                <w:color w:val="auto"/>
                              </w:rPr>
                              <w:t xml:space="preserve">reduce the boundary of the authorised place. </w:t>
                            </w:r>
                          </w:p>
                          <w:p w14:paraId="5D40E9C7" w14:textId="77777777" w:rsidR="00EF2419" w:rsidRPr="006A40F5" w:rsidRDefault="00EF2419" w:rsidP="00EF2419">
                            <w:pPr>
                              <w:pStyle w:val="Heading4"/>
                              <w:tabs>
                                <w:tab w:val="num" w:pos="426"/>
                              </w:tabs>
                              <w:spacing w:after="120" w:line="264" w:lineRule="auto"/>
                              <w:ind w:left="425"/>
                              <w:rPr>
                                <w:b w:val="0"/>
                                <w:bCs/>
                                <w:color w:val="auto"/>
                              </w:rPr>
                            </w:pPr>
                            <w:r w:rsidRPr="006A40F5">
                              <w:rPr>
                                <w:b w:val="0"/>
                                <w:bCs/>
                                <w:color w:val="auto"/>
                              </w:rPr>
                              <w:t>(proceed to Section 3)</w:t>
                            </w:r>
                          </w:p>
                          <w:p w14:paraId="1E55661D" w14:textId="77777777" w:rsidR="00EF2419" w:rsidRPr="006A40F5" w:rsidRDefault="00EF2419" w:rsidP="00EF2419">
                            <w:pPr>
                              <w:pStyle w:val="Heading4"/>
                              <w:spacing w:after="120" w:line="264" w:lineRule="auto"/>
                              <w:ind w:firstLine="425"/>
                              <w:rPr>
                                <w:b w:val="0"/>
                              </w:rPr>
                            </w:pPr>
                          </w:p>
                          <w:p w14:paraId="4D3B32D0" w14:textId="77777777" w:rsidR="00EF2419" w:rsidRPr="006A40F5" w:rsidRDefault="00EF2419" w:rsidP="00EF2419">
                            <w:pPr>
                              <w:pStyle w:val="BodyText1"/>
                              <w:spacing w:after="0" w:line="240" w:lineRule="auto"/>
                            </w:pPr>
                          </w:p>
                          <w:p w14:paraId="73192BF4" w14:textId="77777777" w:rsidR="00EF2419" w:rsidRPr="006A40F5" w:rsidRDefault="00EF2419" w:rsidP="00EF241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CBC8C6"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6pt;width:7in;height:548.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" strokecolor="#016574" strokeweight="1.5pt">
                <v:textbox>
                  <w:txbxContent>
                    <w:p w14:paraId="6913C87C" w14:textId="77777777" w:rsidR="00EF2419" w:rsidRPr="006A40F5" w:rsidRDefault="00EF2419" w:rsidP="00EF2419">
                      <w:pPr>
                        <w:pStyle w:val="Heading4"/>
                        <w:spacing w:before="120" w:after="0" w:line="264" w:lineRule="auto"/>
                        <w:rPr>
                          <w:rFonts w:eastAsia="Times New Roman"/>
                        </w:rPr>
                      </w:pPr>
                      <w:r w:rsidRPr="006A40F5">
                        <w:rPr>
                          <w:color w:val="auto"/>
                        </w:rPr>
                        <w:t>Surrender the whole permit</w:t>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rFonts w:eastAsia="Times New Roman"/>
                        </w:rPr>
                        <w:t xml:space="preserve">   </w:t>
                      </w:r>
                    </w:p>
                    <w:p w14:paraId="36FF2BB8" w14:textId="77777777" w:rsidR="00EF2419" w:rsidRPr="006A40F5" w:rsidRDefault="00EF2419" w:rsidP="00EF2419">
                      <w:pPr>
                        <w:rPr>
                          <w:rFonts w:eastAsia="Times New Roman"/>
                        </w:rPr>
                      </w:pPr>
                      <w:r w:rsidRPr="006A40F5">
                        <w:rPr>
                          <w:rFonts w:eastAsia="Times New Roman"/>
                        </w:rPr>
                        <w:t xml:space="preserve">The activities and the whole authorised place associated with the existing                      permit will be </w:t>
                      </w:r>
                      <w:r w:rsidRPr="006A40F5">
                        <w:t>surrendered</w:t>
                      </w:r>
                      <w:r w:rsidRPr="006A40F5">
                        <w:rPr>
                          <w:rFonts w:eastAsia="Times New Roman"/>
                        </w:rPr>
                        <w:t xml:space="preserve">. </w:t>
                      </w:r>
                    </w:p>
                    <w:p w14:paraId="324A23D2" w14:textId="2279E919" w:rsidR="000E2601" w:rsidRPr="0091029B" w:rsidRDefault="000E2601" w:rsidP="000E2601">
                      <w:pPr>
                        <w:pStyle w:val="Heading4"/>
                        <w:spacing w:before="120" w:after="0" w:line="360" w:lineRule="auto"/>
                        <w:rPr>
                          <w:b w:val="0"/>
                          <w:color w:val="auto"/>
                        </w:rPr>
                      </w:pPr>
                      <w:r w:rsidRPr="0091029B">
                        <w:rPr>
                          <w:b w:val="0"/>
                          <w:color w:val="auto"/>
                        </w:rPr>
                        <w:t xml:space="preserve">Note: If the </w:t>
                      </w:r>
                      <w:r>
                        <w:rPr>
                          <w:b w:val="0"/>
                          <w:color w:val="auto"/>
                        </w:rPr>
                        <w:t>permit</w:t>
                      </w:r>
                      <w:r w:rsidRPr="0091029B">
                        <w:rPr>
                          <w:b w:val="0"/>
                          <w:color w:val="auto"/>
                        </w:rPr>
                        <w:t xml:space="preserve"> </w:t>
                      </w:r>
                      <w:r>
                        <w:rPr>
                          <w:b w:val="0"/>
                          <w:color w:val="auto"/>
                        </w:rPr>
                        <w:t xml:space="preserve">also </w:t>
                      </w:r>
                      <w:r w:rsidRPr="0091029B">
                        <w:rPr>
                          <w:b w:val="0"/>
                          <w:color w:val="auto"/>
                        </w:rPr>
                        <w:t xml:space="preserve">authorises </w:t>
                      </w:r>
                      <w:r>
                        <w:rPr>
                          <w:b w:val="0"/>
                          <w:color w:val="auto"/>
                        </w:rPr>
                        <w:t xml:space="preserve">water or </w:t>
                      </w:r>
                      <w:r w:rsidR="005D254E">
                        <w:rPr>
                          <w:b w:val="0"/>
                          <w:color w:val="auto"/>
                        </w:rPr>
                        <w:t>industrial</w:t>
                      </w:r>
                      <w:r>
                        <w:rPr>
                          <w:b w:val="0"/>
                          <w:color w:val="auto"/>
                        </w:rPr>
                        <w:t xml:space="preserve"> </w:t>
                      </w:r>
                      <w:r w:rsidRPr="0091029B">
                        <w:rPr>
                          <w:b w:val="0"/>
                          <w:color w:val="auto"/>
                        </w:rPr>
                        <w:t xml:space="preserve">activities, you must submit a separate </w:t>
                      </w:r>
                      <w:r>
                        <w:rPr>
                          <w:b w:val="0"/>
                          <w:color w:val="auto"/>
                        </w:rPr>
                        <w:t>surrender</w:t>
                      </w:r>
                      <w:r w:rsidRPr="0091029B">
                        <w:rPr>
                          <w:b w:val="0"/>
                          <w:color w:val="auto"/>
                        </w:rPr>
                        <w:t xml:space="preserve"> form </w:t>
                      </w:r>
                      <w:r>
                        <w:rPr>
                          <w:b w:val="0"/>
                          <w:color w:val="auto"/>
                        </w:rPr>
                        <w:t xml:space="preserve">for each of those activity types </w:t>
                      </w:r>
                      <w:r w:rsidRPr="0091029B">
                        <w:rPr>
                          <w:b w:val="0"/>
                          <w:color w:val="auto"/>
                        </w:rPr>
                        <w:t xml:space="preserve">to </w:t>
                      </w:r>
                      <w:r>
                        <w:rPr>
                          <w:b w:val="0"/>
                          <w:color w:val="auto"/>
                        </w:rPr>
                        <w:t>surrender</w:t>
                      </w:r>
                      <w:r w:rsidRPr="0091029B">
                        <w:rPr>
                          <w:b w:val="0"/>
                          <w:color w:val="auto"/>
                        </w:rPr>
                        <w:t xml:space="preserve"> the whole </w:t>
                      </w:r>
                      <w:r>
                        <w:rPr>
                          <w:b w:val="0"/>
                          <w:color w:val="auto"/>
                        </w:rPr>
                        <w:t>permit</w:t>
                      </w:r>
                      <w:r w:rsidRPr="0091029B">
                        <w:rPr>
                          <w:b w:val="0"/>
                          <w:color w:val="auto"/>
                        </w:rPr>
                        <w:t xml:space="preserve">. </w:t>
                      </w:r>
                    </w:p>
                    <w:p w14:paraId="763CF02E" w14:textId="2A9E05B0" w:rsidR="00EF2419" w:rsidRPr="006A40F5" w:rsidRDefault="00EF2419" w:rsidP="005D254E">
                      <w:pPr>
                        <w:spacing w:before="120"/>
                      </w:pPr>
                      <w:r w:rsidRPr="006A40F5">
                        <w:rPr>
                          <w:rFonts w:eastAsia="Times New Roman"/>
                        </w:rPr>
                        <w:t>(proceed to Section 4)</w:t>
                      </w:r>
                    </w:p>
                    <w:p w14:paraId="1AD719B6" w14:textId="77777777" w:rsidR="00EF2419" w:rsidRPr="006A40F5" w:rsidRDefault="00EF2419" w:rsidP="000374CA">
                      <w:pPr>
                        <w:pStyle w:val="Heading4"/>
                        <w:spacing w:before="840" w:after="0"/>
                        <w:rPr>
                          <w:b w:val="0"/>
                          <w:bCs/>
                          <w:color w:val="auto"/>
                        </w:rPr>
                      </w:pPr>
                      <w:r w:rsidRPr="006A40F5">
                        <w:rPr>
                          <w:color w:val="auto"/>
                        </w:rPr>
                        <w:t>Surrender part of the permit</w:t>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r>
                      <w:r w:rsidRPr="006A40F5">
                        <w:rPr>
                          <w:color w:val="auto"/>
                        </w:rPr>
                        <w:tab/>
                        <w:t xml:space="preserve">      </w:t>
                      </w:r>
                      <w:r w:rsidRPr="006A40F5">
                        <w:rPr>
                          <w:rFonts w:eastAsia="Times New Roman"/>
                        </w:rPr>
                        <w:t xml:space="preserve">  </w:t>
                      </w:r>
                    </w:p>
                    <w:p w14:paraId="49021E7A" w14:textId="77777777" w:rsidR="00EF2419" w:rsidRPr="006A40F5" w:rsidRDefault="00EF2419" w:rsidP="001E7018">
                      <w:pPr>
                        <w:pStyle w:val="Heading4"/>
                        <w:numPr>
                          <w:ilvl w:val="0"/>
                          <w:numId w:val="4"/>
                        </w:numPr>
                        <w:tabs>
                          <w:tab w:val="num" w:pos="426"/>
                        </w:tabs>
                        <w:spacing w:after="120" w:line="264" w:lineRule="auto"/>
                        <w:ind w:left="425" w:hanging="425"/>
                        <w:rPr>
                          <w:b w:val="0"/>
                          <w:bCs/>
                          <w:color w:val="auto"/>
                        </w:rPr>
                      </w:pPr>
                      <w:r w:rsidRPr="006A40F5">
                        <w:rPr>
                          <w:b w:val="0"/>
                          <w:bCs/>
                          <w:color w:val="auto"/>
                        </w:rPr>
                        <w:t>I am applying to reduce the boundary of the authorised place.</w:t>
                      </w:r>
                      <w:r w:rsidRPr="006A40F5">
                        <w:rPr>
                          <w:b w:val="0"/>
                          <w:bCs/>
                          <w:color w:val="auto"/>
                        </w:rPr>
                        <w:tab/>
                      </w:r>
                      <w:r w:rsidRPr="006A40F5">
                        <w:rPr>
                          <w:b w:val="0"/>
                          <w:bCs/>
                          <w:color w:val="auto"/>
                        </w:rPr>
                        <w:tab/>
                      </w:r>
                      <w:r w:rsidRPr="006A40F5">
                        <w:rPr>
                          <w:b w:val="0"/>
                          <w:bCs/>
                          <w:color w:val="auto"/>
                        </w:rPr>
                        <w:tab/>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b w:val="0"/>
                          <w:bCs/>
                          <w:color w:val="auto"/>
                        </w:rPr>
                        <w:t xml:space="preserve"> (proceed to Section 3)</w:t>
                      </w:r>
                    </w:p>
                    <w:p w14:paraId="5CA2638E" w14:textId="77777777" w:rsidR="0006261E" w:rsidRDefault="00EF2419" w:rsidP="001E7018">
                      <w:pPr>
                        <w:pStyle w:val="Heading4"/>
                        <w:numPr>
                          <w:ilvl w:val="0"/>
                          <w:numId w:val="4"/>
                        </w:numPr>
                        <w:tabs>
                          <w:tab w:val="num" w:pos="426"/>
                        </w:tabs>
                        <w:spacing w:before="480" w:after="0" w:line="264" w:lineRule="auto"/>
                        <w:ind w:left="425" w:hanging="425"/>
                        <w:rPr>
                          <w:b w:val="0"/>
                          <w:bCs/>
                          <w:color w:val="auto"/>
                        </w:rPr>
                      </w:pPr>
                      <w:r w:rsidRPr="006A40F5">
                        <w:rPr>
                          <w:b w:val="0"/>
                          <w:bCs/>
                          <w:color w:val="auto"/>
                        </w:rPr>
                        <w:t>The permit authorises multiple activities, and I am applying to surrender</w:t>
                      </w:r>
                      <w:r w:rsidR="0006261E">
                        <w:rPr>
                          <w:b w:val="0"/>
                          <w:bCs/>
                          <w:color w:val="auto"/>
                        </w:rPr>
                        <w:t>:</w:t>
                      </w:r>
                      <w:r w:rsidRPr="006A40F5">
                        <w:rPr>
                          <w:b w:val="0"/>
                          <w:bCs/>
                          <w:color w:val="auto"/>
                        </w:rPr>
                        <w:tab/>
                        <w:t xml:space="preserve">      </w:t>
                      </w:r>
                      <w:sdt>
                        <w:sdtPr>
                          <w:rPr>
                            <w:rFonts w:ascii="MS Gothic" w:eastAsia="MS Gothic" w:hAnsi="MS Gothic" w:cs="Arial"/>
                            <w:bCs/>
                            <w:color w:val="016574"/>
                            <w:sz w:val="52"/>
                            <w:szCs w:val="52"/>
                          </w:rPr>
                          <w:tag w:val="Tick "/>
                          <w:id w:val="-1562477305"/>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r w:rsidRPr="006A40F5">
                        <w:rPr>
                          <w:b w:val="0"/>
                          <w:bCs/>
                          <w:color w:val="auto"/>
                        </w:rPr>
                        <w:t xml:space="preserve"> </w:t>
                      </w:r>
                    </w:p>
                    <w:p w14:paraId="71581379" w14:textId="243D3EE4" w:rsidR="00EF2419" w:rsidRPr="006A40F5" w:rsidRDefault="00EF2419" w:rsidP="001E7018">
                      <w:pPr>
                        <w:pStyle w:val="Heading4"/>
                        <w:numPr>
                          <w:ilvl w:val="0"/>
                          <w:numId w:val="42"/>
                        </w:numPr>
                        <w:spacing w:before="120" w:after="0" w:line="264" w:lineRule="auto"/>
                        <w:ind w:left="709" w:hanging="284"/>
                        <w:rPr>
                          <w:b w:val="0"/>
                          <w:bCs/>
                          <w:color w:val="auto"/>
                        </w:rPr>
                      </w:pPr>
                      <w:r w:rsidRPr="006A40F5">
                        <w:rPr>
                          <w:b w:val="0"/>
                          <w:bCs/>
                          <w:color w:val="auto"/>
                        </w:rPr>
                        <w:t xml:space="preserve">some of the </w:t>
                      </w:r>
                      <w:r w:rsidR="00EA5932">
                        <w:rPr>
                          <w:b w:val="0"/>
                          <w:bCs/>
                          <w:color w:val="auto"/>
                        </w:rPr>
                        <w:t xml:space="preserve">waste </w:t>
                      </w:r>
                      <w:r w:rsidRPr="006A40F5">
                        <w:rPr>
                          <w:b w:val="0"/>
                          <w:bCs/>
                          <w:color w:val="auto"/>
                        </w:rPr>
                        <w:t xml:space="preserve">activities without reducing the boundary of the authorised place. </w:t>
                      </w:r>
                      <w:r w:rsidRPr="006A40F5">
                        <w:rPr>
                          <w:color w:val="auto"/>
                        </w:rPr>
                        <w:tab/>
                      </w:r>
                    </w:p>
                    <w:p w14:paraId="5AEFEB09" w14:textId="77777777" w:rsidR="00EF2419" w:rsidRPr="006A40F5" w:rsidRDefault="00EF2419" w:rsidP="0006261E">
                      <w:pPr>
                        <w:pStyle w:val="Heading4"/>
                        <w:tabs>
                          <w:tab w:val="num" w:pos="426"/>
                        </w:tabs>
                        <w:spacing w:after="120" w:line="264" w:lineRule="auto"/>
                        <w:ind w:left="425"/>
                        <w:rPr>
                          <w:color w:val="auto"/>
                        </w:rPr>
                      </w:pPr>
                      <w:r w:rsidRPr="006A40F5">
                        <w:rPr>
                          <w:b w:val="0"/>
                          <w:bCs/>
                          <w:color w:val="auto"/>
                        </w:rPr>
                        <w:t>(proceed to Section 3)</w:t>
                      </w:r>
                      <w:r w:rsidRPr="006A40F5">
                        <w:rPr>
                          <w:b w:val="0"/>
                          <w:bCs/>
                          <w:color w:val="auto"/>
                        </w:rPr>
                        <w:tab/>
                      </w:r>
                      <w:r w:rsidRPr="006A40F5">
                        <w:rPr>
                          <w:b w:val="0"/>
                          <w:bCs/>
                          <w:color w:val="auto"/>
                        </w:rPr>
                        <w:tab/>
                      </w:r>
                      <w:r w:rsidRPr="006A40F5">
                        <w:rPr>
                          <w:b w:val="0"/>
                          <w:bCs/>
                          <w:color w:val="auto"/>
                        </w:rPr>
                        <w:tab/>
                      </w:r>
                    </w:p>
                    <w:p w14:paraId="4118AFA1" w14:textId="17F916DB" w:rsidR="00EF2419" w:rsidRPr="006A40F5" w:rsidRDefault="00EF2419" w:rsidP="001E7018">
                      <w:pPr>
                        <w:pStyle w:val="Heading4"/>
                        <w:numPr>
                          <w:ilvl w:val="0"/>
                          <w:numId w:val="4"/>
                        </w:numPr>
                        <w:tabs>
                          <w:tab w:val="num" w:pos="426"/>
                        </w:tabs>
                        <w:spacing w:before="480" w:after="0" w:line="264" w:lineRule="auto"/>
                        <w:ind w:left="425" w:hanging="425"/>
                        <w:rPr>
                          <w:b w:val="0"/>
                          <w:bCs/>
                          <w:color w:val="auto"/>
                        </w:rPr>
                      </w:pPr>
                      <w:r w:rsidRPr="006A40F5">
                        <w:rPr>
                          <w:b w:val="0"/>
                          <w:bCs/>
                          <w:color w:val="auto"/>
                        </w:rPr>
                        <w:t>The permit authorises multiple activities, and I am applying to surrender</w:t>
                      </w:r>
                      <w:r w:rsidR="00F61FB5">
                        <w:rPr>
                          <w:b w:val="0"/>
                          <w:bCs/>
                          <w:color w:val="auto"/>
                        </w:rPr>
                        <w:t>:</w:t>
                      </w:r>
                      <w:r w:rsidRPr="006A40F5">
                        <w:rPr>
                          <w:b w:val="0"/>
                          <w:bCs/>
                          <w:color w:val="auto"/>
                        </w:rPr>
                        <w:t xml:space="preserve">       </w:t>
                      </w:r>
                      <w:r w:rsidRPr="006A40F5">
                        <w:rPr>
                          <w:b w:val="0"/>
                          <w:bCs/>
                          <w:color w:val="auto"/>
                        </w:rPr>
                        <w:tab/>
                        <w:t xml:space="preserve">      </w:t>
                      </w:r>
                      <w:sdt>
                        <w:sdtPr>
                          <w:rPr>
                            <w:rFonts w:cs="Arial"/>
                            <w:bCs/>
                            <w:color w:val="016574"/>
                            <w:sz w:val="52"/>
                            <w:szCs w:val="52"/>
                          </w:rPr>
                          <w:tag w:val="Tick "/>
                          <w:id w:val="883297492"/>
                          <w14:checkbox>
                            <w14:checked w14:val="0"/>
                            <w14:checkedState w14:val="2612" w14:font="MS Gothic"/>
                            <w14:uncheckedState w14:val="2610" w14:font="MS Gothic"/>
                          </w14:checkbox>
                        </w:sdtPr>
                        <w:sdtEndPr/>
                        <w:sdtContent>
                          <w:r w:rsidRPr="006A40F5">
                            <w:rPr>
                              <w:rFonts w:ascii="MS Gothic" w:eastAsia="MS Gothic" w:hAnsi="MS Gothic" w:cs="Arial" w:hint="eastAsia"/>
                              <w:bCs/>
                              <w:color w:val="016574"/>
                              <w:sz w:val="52"/>
                              <w:szCs w:val="52"/>
                            </w:rPr>
                            <w:t>☐</w:t>
                          </w:r>
                        </w:sdtContent>
                      </w:sdt>
                    </w:p>
                    <w:p w14:paraId="0839F439" w14:textId="7AB9FB53" w:rsidR="0006261E" w:rsidRDefault="00EF2419" w:rsidP="001E7018">
                      <w:pPr>
                        <w:pStyle w:val="Heading4"/>
                        <w:numPr>
                          <w:ilvl w:val="0"/>
                          <w:numId w:val="41"/>
                        </w:numPr>
                        <w:spacing w:before="120" w:after="120" w:line="360" w:lineRule="auto"/>
                        <w:ind w:left="851" w:hanging="284"/>
                        <w:rPr>
                          <w:b w:val="0"/>
                          <w:bCs/>
                          <w:color w:val="auto"/>
                        </w:rPr>
                      </w:pPr>
                      <w:r w:rsidRPr="006A40F5">
                        <w:rPr>
                          <w:b w:val="0"/>
                          <w:bCs/>
                          <w:color w:val="auto"/>
                        </w:rPr>
                        <w:t xml:space="preserve">some of the </w:t>
                      </w:r>
                      <w:r w:rsidR="00EA5932">
                        <w:rPr>
                          <w:b w:val="0"/>
                          <w:bCs/>
                          <w:color w:val="auto"/>
                        </w:rPr>
                        <w:t xml:space="preserve">waste </w:t>
                      </w:r>
                      <w:r w:rsidRPr="006A40F5">
                        <w:rPr>
                          <w:b w:val="0"/>
                          <w:bCs/>
                          <w:color w:val="auto"/>
                        </w:rPr>
                        <w:t>activities</w:t>
                      </w:r>
                      <w:r w:rsidR="00C06932">
                        <w:rPr>
                          <w:b w:val="0"/>
                          <w:bCs/>
                          <w:color w:val="auto"/>
                        </w:rPr>
                        <w:t>,</w:t>
                      </w:r>
                      <w:r w:rsidRPr="006A40F5">
                        <w:rPr>
                          <w:b w:val="0"/>
                          <w:bCs/>
                          <w:color w:val="auto"/>
                        </w:rPr>
                        <w:t xml:space="preserve"> and </w:t>
                      </w:r>
                    </w:p>
                    <w:p w14:paraId="6B169AE3" w14:textId="1D7763BC" w:rsidR="00EF2419" w:rsidRPr="006A40F5" w:rsidRDefault="00EF2419" w:rsidP="001E7018">
                      <w:pPr>
                        <w:pStyle w:val="Heading4"/>
                        <w:numPr>
                          <w:ilvl w:val="0"/>
                          <w:numId w:val="41"/>
                        </w:numPr>
                        <w:spacing w:before="120" w:after="120" w:line="360" w:lineRule="auto"/>
                        <w:ind w:left="851" w:hanging="284"/>
                        <w:rPr>
                          <w:b w:val="0"/>
                          <w:bCs/>
                          <w:color w:val="auto"/>
                        </w:rPr>
                      </w:pPr>
                      <w:r w:rsidRPr="006A40F5">
                        <w:rPr>
                          <w:b w:val="0"/>
                          <w:bCs/>
                          <w:color w:val="auto"/>
                        </w:rPr>
                        <w:t xml:space="preserve">reduce the boundary of the authorised place. </w:t>
                      </w:r>
                    </w:p>
                    <w:p w14:paraId="5D40E9C7" w14:textId="77777777" w:rsidR="00EF2419" w:rsidRPr="006A40F5" w:rsidRDefault="00EF2419" w:rsidP="00EF2419">
                      <w:pPr>
                        <w:pStyle w:val="Heading4"/>
                        <w:tabs>
                          <w:tab w:val="num" w:pos="426"/>
                        </w:tabs>
                        <w:spacing w:after="120" w:line="264" w:lineRule="auto"/>
                        <w:ind w:left="425"/>
                        <w:rPr>
                          <w:b w:val="0"/>
                          <w:bCs/>
                          <w:color w:val="auto"/>
                        </w:rPr>
                      </w:pPr>
                      <w:r w:rsidRPr="006A40F5">
                        <w:rPr>
                          <w:b w:val="0"/>
                          <w:bCs/>
                          <w:color w:val="auto"/>
                        </w:rPr>
                        <w:t>(proceed to Section 3)</w:t>
                      </w:r>
                    </w:p>
                    <w:p w14:paraId="1E55661D" w14:textId="77777777" w:rsidR="00EF2419" w:rsidRPr="006A40F5" w:rsidRDefault="00EF2419" w:rsidP="00EF2419">
                      <w:pPr>
                        <w:pStyle w:val="Heading4"/>
                        <w:spacing w:after="120" w:line="264" w:lineRule="auto"/>
                        <w:ind w:firstLine="425"/>
                        <w:rPr>
                          <w:b w:val="0"/>
                        </w:rPr>
                      </w:pPr>
                    </w:p>
                    <w:p w14:paraId="4D3B32D0" w14:textId="77777777" w:rsidR="00EF2419" w:rsidRPr="006A40F5" w:rsidRDefault="00EF2419" w:rsidP="00EF2419">
                      <w:pPr>
                        <w:pStyle w:val="BodyText1"/>
                        <w:spacing w:after="0" w:line="240" w:lineRule="auto"/>
                      </w:pPr>
                    </w:p>
                    <w:p w14:paraId="73192BF4" w14:textId="77777777" w:rsidR="00EF2419" w:rsidRPr="006A40F5" w:rsidRDefault="00EF2419" w:rsidP="00EF2419">
                      <w:pPr>
                        <w:pStyle w:val="Heading4"/>
                        <w:spacing w:before="120" w:after="0" w:line="360" w:lineRule="auto"/>
                      </w:pPr>
                    </w:p>
                  </w:txbxContent>
                </v:textbox>
                <w10:wrap type="square" anchorx="margin"/>
              </v:shape>
            </w:pict>
          </mc:Fallback>
        </mc:AlternateContent>
      </w:r>
      <w:r w:rsidR="00BC6E23" w:rsidRPr="006A40F5">
        <w:t>Please select</w:t>
      </w:r>
      <w:r w:rsidR="006A1BC7" w:rsidRPr="006A40F5">
        <w:t xml:space="preserve"> only one box to confirm the type of surrender</w:t>
      </w:r>
      <w:r w:rsidR="0095392C" w:rsidRPr="006A40F5">
        <w:t>, then</w:t>
      </w:r>
      <w:r w:rsidR="00125084" w:rsidRPr="006A40F5">
        <w:t xml:space="preserve"> proceed to relevant </w:t>
      </w:r>
      <w:r w:rsidR="009E05A6" w:rsidRPr="006A40F5">
        <w:t>section.</w:t>
      </w:r>
      <w:r w:rsidR="006A1BC7" w:rsidRPr="006A40F5">
        <w:t xml:space="preserve"> </w:t>
      </w:r>
    </w:p>
    <w:p w14:paraId="79563664" w14:textId="57777B6F" w:rsidR="009F51CA" w:rsidRPr="006A40F5" w:rsidRDefault="009F51CA" w:rsidP="009F51CA"/>
    <w:p w14:paraId="113E54A8" w14:textId="42572836" w:rsidR="009F51CA" w:rsidRPr="006A40F5" w:rsidRDefault="009F51CA" w:rsidP="009F51CA"/>
    <w:p w14:paraId="0C9CD8F8" w14:textId="410C6415" w:rsidR="001E7018" w:rsidRDefault="001E7018" w:rsidP="009F51CA">
      <w:r>
        <w:br w:type="page"/>
      </w:r>
    </w:p>
    <w:p w14:paraId="32999844" w14:textId="2D4AB6B2" w:rsidR="009E1E6A" w:rsidRPr="006A40F5" w:rsidRDefault="00DE04EC" w:rsidP="00DE04EC">
      <w:pPr>
        <w:pStyle w:val="Heading2"/>
        <w:ind w:left="360" w:hanging="360"/>
      </w:pPr>
      <w:bookmarkStart w:id="35" w:name="_Toc184296279"/>
      <w:bookmarkStart w:id="36" w:name="_Toc210983295"/>
      <w:r w:rsidRPr="006A40F5">
        <w:lastRenderedPageBreak/>
        <w:t xml:space="preserve">Section 3 - </w:t>
      </w:r>
      <w:r w:rsidR="009E1E6A" w:rsidRPr="006A40F5">
        <w:t>Surrender in part</w:t>
      </w:r>
      <w:bookmarkEnd w:id="35"/>
      <w:bookmarkEnd w:id="36"/>
    </w:p>
    <w:p w14:paraId="2AFB238F" w14:textId="0FB4BEBC" w:rsidR="004A3EAF" w:rsidRPr="006A40F5" w:rsidRDefault="004A3EAF" w:rsidP="004A3EAF">
      <w:r w:rsidRPr="006A40F5">
        <w:t xml:space="preserve">If you are applying to surrender part of the </w:t>
      </w:r>
      <w:r w:rsidR="00DF5F1A" w:rsidRPr="006A40F5">
        <w:t>permit,</w:t>
      </w:r>
      <w:r w:rsidRPr="006A40F5">
        <w:t xml:space="preserve"> please complete the </w:t>
      </w:r>
      <w:r w:rsidR="00EA0A6C" w:rsidRPr="006A40F5">
        <w:t xml:space="preserve">relevant </w:t>
      </w:r>
      <w:r w:rsidRPr="006A40F5">
        <w:t>se</w:t>
      </w:r>
      <w:r w:rsidR="00832435" w:rsidRPr="006A40F5">
        <w:t>ctions below.</w:t>
      </w:r>
    </w:p>
    <w:p w14:paraId="0611D2A9" w14:textId="77777777" w:rsidR="00832435" w:rsidRPr="006A40F5" w:rsidRDefault="00832435" w:rsidP="004A3EAF"/>
    <w:p w14:paraId="151E50B1" w14:textId="4962F2FF" w:rsidR="008640E5" w:rsidRPr="006A40F5" w:rsidRDefault="008640E5" w:rsidP="008640E5">
      <w:pPr>
        <w:pStyle w:val="Heading3"/>
        <w:rPr>
          <w:color w:val="016574" w:themeColor="accent1"/>
        </w:rPr>
      </w:pPr>
      <w:bookmarkStart w:id="37" w:name="_Toc184296280"/>
      <w:bookmarkStart w:id="38" w:name="_Toc210983296"/>
      <w:r w:rsidRPr="006A40F5">
        <w:rPr>
          <w:color w:val="016574" w:themeColor="accent1"/>
        </w:rPr>
        <w:t>3.1</w:t>
      </w:r>
      <w:r w:rsidR="007B338B">
        <w:rPr>
          <w:color w:val="016574" w:themeColor="accent1"/>
        </w:rPr>
        <w:t xml:space="preserve">   </w:t>
      </w:r>
      <w:r w:rsidRPr="006A40F5">
        <w:rPr>
          <w:color w:val="016574" w:themeColor="accent1"/>
        </w:rPr>
        <w:t>Activities to be surrendered</w:t>
      </w:r>
      <w:bookmarkEnd w:id="37"/>
      <w:bookmarkEnd w:id="38"/>
    </w:p>
    <w:p w14:paraId="470A413C" w14:textId="2B7F78A5" w:rsidR="008640E5" w:rsidRPr="006A40F5" w:rsidRDefault="00CA56F2" w:rsidP="00D6337E">
      <w:pPr>
        <w:spacing w:after="240"/>
      </w:pPr>
      <w:r w:rsidRPr="006A40F5">
        <w:t>If you are applying to surrender some of the activities</w:t>
      </w:r>
      <w:r w:rsidR="00DE7FA2" w:rsidRPr="006A40F5">
        <w:t xml:space="preserve"> authorised by your permit, p</w:t>
      </w:r>
      <w:r w:rsidR="008640E5" w:rsidRPr="006A40F5">
        <w:t>lease provide</w:t>
      </w:r>
      <w:r w:rsidR="00162FDD" w:rsidRPr="006A40F5">
        <w:t xml:space="preserve"> detail</w:t>
      </w:r>
      <w:r w:rsidR="00C36112" w:rsidRPr="006A40F5">
        <w:t>s</w:t>
      </w:r>
      <w:r w:rsidR="00162FDD" w:rsidRPr="006A40F5">
        <w:t xml:space="preserve"> of the </w:t>
      </w:r>
      <w:r w:rsidR="00803BB3" w:rsidRPr="006A40F5">
        <w:t>w</w:t>
      </w:r>
      <w:r w:rsidR="008640E5" w:rsidRPr="006A40F5">
        <w:t>aste activit</w:t>
      </w:r>
      <w:r w:rsidR="00803BB3" w:rsidRPr="006A40F5">
        <w:t>ies</w:t>
      </w:r>
      <w:r w:rsidR="008640E5" w:rsidRPr="006A40F5">
        <w:t xml:space="preserve"> you wish to surrender</w:t>
      </w:r>
      <w:r w:rsidR="00CC32BE" w:rsidRPr="006A40F5">
        <w:t xml:space="preserve"> in the table below</w:t>
      </w:r>
      <w:r w:rsidR="008640E5" w:rsidRPr="006A40F5">
        <w:t xml:space="preserve">. </w:t>
      </w:r>
    </w:p>
    <w:p w14:paraId="087E3D97" w14:textId="47FBA47F" w:rsidR="008640E5" w:rsidRPr="006A40F5" w:rsidRDefault="008640E5" w:rsidP="008640E5">
      <w:r w:rsidRPr="006A40F5">
        <w:rPr>
          <w:b/>
          <w:bCs/>
        </w:rPr>
        <w:t xml:space="preserve">Table </w:t>
      </w:r>
      <w:r w:rsidR="00803BB3" w:rsidRPr="006A40F5">
        <w:rPr>
          <w:b/>
          <w:bCs/>
        </w:rPr>
        <w:t>2</w:t>
      </w:r>
      <w:r w:rsidRPr="006A40F5">
        <w:rPr>
          <w:b/>
          <w:bCs/>
        </w:rPr>
        <w:t>: Waste activities to be surrendered</w:t>
      </w:r>
    </w:p>
    <w:tbl>
      <w:tblPr>
        <w:tblW w:w="4935" w:type="pct"/>
        <w:tblLayout w:type="fixed"/>
        <w:tblCellMar>
          <w:left w:w="0" w:type="dxa"/>
          <w:right w:w="0" w:type="dxa"/>
        </w:tblCellMar>
        <w:tblLook w:val="04A0" w:firstRow="1" w:lastRow="0" w:firstColumn="1" w:lastColumn="0" w:noHBand="0" w:noVBand="1"/>
        <w:tblCaption w:val="Table 2: Waste activities to be surrendered"/>
        <w:tblDescription w:val="The table has two columns: 'Waste activities to be surrendered' and 'Waste activity description'. Each row is used to list a separate activity. Activity 1, Activity 2, Activity 3, Activity 4, and Activity 5 are provided as placeholders where applicants can describe the waste activities they wish to surrender.&#10;"/>
      </w:tblPr>
      <w:tblGrid>
        <w:gridCol w:w="2259"/>
        <w:gridCol w:w="7810"/>
      </w:tblGrid>
      <w:tr w:rsidR="008640E5" w:rsidRPr="006A40F5" w14:paraId="16FF2140" w14:textId="77777777" w:rsidTr="0006386B">
        <w:trPr>
          <w:trHeight w:hRule="exact" w:val="1065"/>
          <w:tblHeader/>
        </w:trPr>
        <w:tc>
          <w:tcPr>
            <w:tcW w:w="11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384620" w14:textId="69C73FE1" w:rsidR="008640E5" w:rsidRPr="006A40F5" w:rsidRDefault="008640E5" w:rsidP="00485501">
            <w:pPr>
              <w:spacing w:line="288" w:lineRule="auto"/>
              <w:rPr>
                <w:rFonts w:ascii="Arial" w:eastAsia="Times New Roman" w:hAnsi="Arial" w:cs="Arial"/>
                <w:b/>
                <w:bCs/>
                <w:color w:val="FFFFFF"/>
                <w:lang w:eastAsia="en-GB"/>
              </w:rPr>
            </w:pPr>
            <w:bookmarkStart w:id="39" w:name="_Ref183012145"/>
            <w:bookmarkStart w:id="40" w:name="_Toc183119404"/>
            <w:r w:rsidRPr="006A40F5">
              <w:rPr>
                <w:rFonts w:ascii="Arial" w:eastAsia="Times New Roman" w:hAnsi="Arial" w:cs="Arial"/>
                <w:b/>
                <w:bCs/>
                <w:color w:val="FFFFFF"/>
                <w:lang w:eastAsia="en-GB"/>
              </w:rPr>
              <w:t>Waste activities to be surrendered</w:t>
            </w:r>
          </w:p>
        </w:tc>
        <w:tc>
          <w:tcPr>
            <w:tcW w:w="3878" w:type="pct"/>
            <w:tcBorders>
              <w:top w:val="single" w:sz="8" w:space="0" w:color="auto"/>
              <w:left w:val="single" w:sz="8" w:space="0" w:color="auto"/>
              <w:bottom w:val="single" w:sz="8" w:space="0" w:color="auto"/>
              <w:right w:val="single" w:sz="8" w:space="0" w:color="auto"/>
            </w:tcBorders>
            <w:shd w:val="clear" w:color="auto" w:fill="016574"/>
            <w:vAlign w:val="center"/>
          </w:tcPr>
          <w:p w14:paraId="22E71AE2" w14:textId="119D48DB" w:rsidR="008640E5" w:rsidRPr="006A40F5" w:rsidRDefault="008640E5" w:rsidP="00CE569C">
            <w:pPr>
              <w:spacing w:line="240" w:lineRule="auto"/>
              <w:ind w:left="130"/>
              <w:rPr>
                <w:rFonts w:ascii="Arial" w:eastAsia="Times New Roman" w:hAnsi="Arial" w:cs="Arial"/>
                <w:b/>
                <w:bCs/>
                <w:color w:val="FFFFFF"/>
                <w:lang w:eastAsia="en-GB"/>
              </w:rPr>
            </w:pPr>
            <w:r w:rsidRPr="006A40F5">
              <w:rPr>
                <w:rFonts w:ascii="Arial" w:eastAsia="Times New Roman" w:hAnsi="Arial" w:cs="Arial"/>
                <w:b/>
                <w:bCs/>
                <w:color w:val="FFFFFF"/>
                <w:lang w:eastAsia="en-GB"/>
              </w:rPr>
              <w:t>Waste activity description</w:t>
            </w:r>
          </w:p>
        </w:tc>
      </w:tr>
      <w:tr w:rsidR="008640E5" w:rsidRPr="006A40F5" w14:paraId="00FBFDCA" w14:textId="77777777" w:rsidTr="00B130A6">
        <w:trPr>
          <w:cantSplit/>
          <w:trHeight w:val="680"/>
        </w:trPr>
        <w:tc>
          <w:tcPr>
            <w:tcW w:w="1122"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AB6339" w14:textId="77777777" w:rsidR="008640E5" w:rsidRPr="006A40F5" w:rsidRDefault="008640E5" w:rsidP="00CE569C">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1</w:t>
            </w:r>
          </w:p>
        </w:tc>
        <w:tc>
          <w:tcPr>
            <w:tcW w:w="3878"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4E0A6CC7" w14:textId="77777777" w:rsidR="008640E5" w:rsidRPr="006A40F5" w:rsidRDefault="008640E5" w:rsidP="00CE569C">
            <w:pPr>
              <w:spacing w:before="120" w:after="120" w:line="240" w:lineRule="auto"/>
              <w:rPr>
                <w:rFonts w:ascii="Arial" w:eastAsia="Times New Roman" w:hAnsi="Arial" w:cs="Arial"/>
                <w:lang w:eastAsia="en-GB"/>
              </w:rPr>
            </w:pPr>
          </w:p>
        </w:tc>
      </w:tr>
      <w:tr w:rsidR="008640E5" w:rsidRPr="006A40F5" w14:paraId="4D9FEA54" w14:textId="77777777" w:rsidTr="00B130A6">
        <w:trPr>
          <w:cantSplit/>
          <w:trHeigh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43ECA6" w14:textId="77777777" w:rsidR="008640E5" w:rsidRPr="006A40F5" w:rsidRDefault="008640E5" w:rsidP="00CE569C">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2</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EDA73F8" w14:textId="77777777" w:rsidR="008640E5" w:rsidRPr="006A40F5" w:rsidRDefault="008640E5" w:rsidP="00CE569C">
            <w:pPr>
              <w:spacing w:before="120" w:after="120" w:line="240" w:lineRule="auto"/>
              <w:rPr>
                <w:rFonts w:ascii="Arial" w:eastAsia="Times New Roman" w:hAnsi="Arial" w:cs="Arial"/>
                <w:lang w:eastAsia="en-GB"/>
              </w:rPr>
            </w:pPr>
          </w:p>
        </w:tc>
      </w:tr>
      <w:tr w:rsidR="008640E5" w:rsidRPr="006A40F5" w14:paraId="6A480302" w14:textId="77777777" w:rsidTr="00B130A6">
        <w:trPr>
          <w:cantSplit/>
          <w:trHeigh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ED6E76" w14:textId="77777777" w:rsidR="008640E5" w:rsidRPr="006A40F5" w:rsidRDefault="008640E5" w:rsidP="00CE569C">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3</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1B36574" w14:textId="77777777" w:rsidR="008640E5" w:rsidRPr="006A40F5" w:rsidRDefault="008640E5" w:rsidP="00CE569C">
            <w:pPr>
              <w:spacing w:before="120" w:after="120" w:line="240" w:lineRule="auto"/>
              <w:rPr>
                <w:rFonts w:ascii="Arial" w:eastAsia="Times New Roman" w:hAnsi="Arial" w:cs="Arial"/>
                <w:lang w:eastAsia="en-GB"/>
              </w:rPr>
            </w:pPr>
          </w:p>
        </w:tc>
      </w:tr>
      <w:tr w:rsidR="00685771" w:rsidRPr="006A40F5" w14:paraId="52F593C7" w14:textId="77777777" w:rsidTr="00B130A6">
        <w:trPr>
          <w:cantSplit/>
          <w:trHeigh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B5F925" w14:textId="60C6927B" w:rsidR="00685771" w:rsidRPr="006A40F5" w:rsidRDefault="00685771" w:rsidP="00CE569C">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 xml:space="preserve">Activity </w:t>
            </w:r>
            <w:r>
              <w:rPr>
                <w:rFonts w:ascii="Arial" w:eastAsia="Times New Roman" w:hAnsi="Arial" w:cs="Arial"/>
                <w:b/>
                <w:bCs/>
                <w:lang w:eastAsia="en-GB"/>
              </w:rPr>
              <w:t>4</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D23D6D6" w14:textId="77777777" w:rsidR="00685771" w:rsidRPr="006A40F5" w:rsidRDefault="00685771" w:rsidP="00CE569C">
            <w:pPr>
              <w:spacing w:before="120" w:after="120" w:line="240" w:lineRule="auto"/>
              <w:rPr>
                <w:rFonts w:ascii="Arial" w:eastAsia="Times New Roman" w:hAnsi="Arial" w:cs="Arial"/>
                <w:lang w:eastAsia="en-GB"/>
              </w:rPr>
            </w:pPr>
          </w:p>
        </w:tc>
      </w:tr>
      <w:tr w:rsidR="00685771" w:rsidRPr="006A40F5" w14:paraId="5F5E320A" w14:textId="77777777" w:rsidTr="00B130A6">
        <w:trPr>
          <w:cantSplit/>
          <w:trHeight w:val="680"/>
        </w:trPr>
        <w:tc>
          <w:tcPr>
            <w:tcW w:w="112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85C881" w14:textId="22D73731" w:rsidR="00685771" w:rsidRPr="006A40F5" w:rsidRDefault="00685771" w:rsidP="00CE569C">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 xml:space="preserve">Activity </w:t>
            </w:r>
            <w:r>
              <w:rPr>
                <w:rFonts w:ascii="Arial" w:eastAsia="Times New Roman" w:hAnsi="Arial" w:cs="Arial"/>
                <w:b/>
                <w:bCs/>
                <w:lang w:eastAsia="en-GB"/>
              </w:rPr>
              <w:t>5</w:t>
            </w:r>
          </w:p>
        </w:tc>
        <w:tc>
          <w:tcPr>
            <w:tcW w:w="387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E69E40B" w14:textId="77777777" w:rsidR="00685771" w:rsidRPr="006A40F5" w:rsidRDefault="00685771" w:rsidP="00CE569C">
            <w:pPr>
              <w:spacing w:before="120" w:after="120" w:line="240" w:lineRule="auto"/>
              <w:rPr>
                <w:rFonts w:ascii="Arial" w:eastAsia="Times New Roman" w:hAnsi="Arial" w:cs="Arial"/>
                <w:lang w:eastAsia="en-GB"/>
              </w:rPr>
            </w:pPr>
          </w:p>
        </w:tc>
      </w:tr>
    </w:tbl>
    <w:p w14:paraId="16FD1B1A" w14:textId="77777777" w:rsidR="008640E5" w:rsidRPr="006A40F5" w:rsidRDefault="008640E5" w:rsidP="008640E5"/>
    <w:p w14:paraId="09FB0061" w14:textId="7840B74D" w:rsidR="008640E5" w:rsidRPr="006A40F5" w:rsidRDefault="00921B78" w:rsidP="00685771">
      <w:pPr>
        <w:pStyle w:val="Heading3"/>
        <w:spacing w:before="360"/>
        <w:rPr>
          <w:color w:val="016574" w:themeColor="accent1"/>
        </w:rPr>
      </w:pPr>
      <w:bookmarkStart w:id="41" w:name="_Toc184296281"/>
      <w:bookmarkStart w:id="42" w:name="_Toc210983297"/>
      <w:r w:rsidRPr="006A40F5">
        <w:rPr>
          <w:color w:val="016574" w:themeColor="accent1"/>
        </w:rPr>
        <w:t xml:space="preserve">3.2   </w:t>
      </w:r>
      <w:r w:rsidR="008640E5" w:rsidRPr="006A40F5">
        <w:rPr>
          <w:color w:val="016574" w:themeColor="accent1"/>
        </w:rPr>
        <w:t>Reduc</w:t>
      </w:r>
      <w:r w:rsidR="00073636">
        <w:rPr>
          <w:color w:val="016574" w:themeColor="accent1"/>
        </w:rPr>
        <w:t>ing</w:t>
      </w:r>
      <w:r w:rsidR="008640E5" w:rsidRPr="006A40F5">
        <w:rPr>
          <w:color w:val="016574" w:themeColor="accent1"/>
        </w:rPr>
        <w:t xml:space="preserve"> the boundary of the authorised place</w:t>
      </w:r>
      <w:bookmarkEnd w:id="41"/>
      <w:bookmarkEnd w:id="42"/>
      <w:r w:rsidR="008640E5" w:rsidRPr="006A40F5">
        <w:rPr>
          <w:color w:val="016574" w:themeColor="accent1"/>
        </w:rPr>
        <w:t xml:space="preserve"> </w:t>
      </w:r>
      <w:bookmarkEnd w:id="39"/>
      <w:bookmarkEnd w:id="40"/>
    </w:p>
    <w:p w14:paraId="2621DBE4" w14:textId="2A1A9A71" w:rsidR="00B00270" w:rsidRPr="006A40F5" w:rsidRDefault="00B00270" w:rsidP="00B00270">
      <w:pPr>
        <w:pStyle w:val="BodyText1"/>
        <w:spacing w:after="120"/>
        <w:rPr>
          <w:rFonts w:eastAsia="Times New Roman"/>
        </w:rPr>
      </w:pPr>
      <w:r w:rsidRPr="006A40F5">
        <w:rPr>
          <w:rFonts w:eastAsia="Times New Roman"/>
        </w:rPr>
        <w:t xml:space="preserve">If your application to surrender the </w:t>
      </w:r>
      <w:r w:rsidR="00A36C83" w:rsidRPr="006A40F5">
        <w:rPr>
          <w:rFonts w:eastAsia="Times New Roman"/>
        </w:rPr>
        <w:t>permit</w:t>
      </w:r>
      <w:r w:rsidRPr="006A40F5">
        <w:rPr>
          <w:rFonts w:eastAsia="Times New Roman"/>
        </w:rPr>
        <w:t xml:space="preserve"> in part reduces the boundary of the authorised place, you must provide two location plans.  </w:t>
      </w:r>
    </w:p>
    <w:p w14:paraId="14CF3355" w14:textId="25ADF60E" w:rsidR="00F03B3D" w:rsidRPr="006A40F5" w:rsidRDefault="00F03B3D" w:rsidP="00F03B3D">
      <w:pPr>
        <w:spacing w:after="120"/>
        <w:rPr>
          <w:rFonts w:eastAsia="Times New Roman"/>
        </w:rPr>
      </w:pPr>
      <w:r w:rsidRPr="006A40F5">
        <w:rPr>
          <w:rFonts w:eastAsia="Times New Roman"/>
        </w:rPr>
        <w:t>The location plan</w:t>
      </w:r>
      <w:r w:rsidR="00564837" w:rsidRPr="006A40F5">
        <w:rPr>
          <w:rFonts w:eastAsia="Times New Roman"/>
        </w:rPr>
        <w:t>s</w:t>
      </w:r>
      <w:r w:rsidRPr="006A40F5">
        <w:rPr>
          <w:rFonts w:eastAsia="Times New Roman"/>
        </w:rPr>
        <w:t xml:space="preserve"> must:</w:t>
      </w:r>
    </w:p>
    <w:p w14:paraId="6BF10C55" w14:textId="77777777" w:rsidR="00F03B3D" w:rsidRPr="006A40F5" w:rsidRDefault="00F03B3D" w:rsidP="001E7018">
      <w:pPr>
        <w:pStyle w:val="BodyText1"/>
        <w:numPr>
          <w:ilvl w:val="0"/>
          <w:numId w:val="3"/>
        </w:numPr>
        <w:tabs>
          <w:tab w:val="left" w:pos="709"/>
        </w:tabs>
        <w:spacing w:before="120" w:after="120"/>
        <w:ind w:left="567" w:hanging="425"/>
        <w:rPr>
          <w:rFonts w:eastAsia="Times New Roman"/>
        </w:rPr>
      </w:pPr>
      <w:r w:rsidRPr="006A40F5">
        <w:rPr>
          <w:rFonts w:eastAsia="Times New Roman"/>
        </w:rPr>
        <w:t xml:space="preserve">Limit the boundary of the authorised place strictly to the extent of the activities. </w:t>
      </w:r>
    </w:p>
    <w:p w14:paraId="19730B86" w14:textId="77777777" w:rsidR="00F03B3D" w:rsidRPr="006A40F5" w:rsidRDefault="00F03B3D" w:rsidP="001E7018">
      <w:pPr>
        <w:pStyle w:val="BodyText1"/>
        <w:numPr>
          <w:ilvl w:val="0"/>
          <w:numId w:val="3"/>
        </w:numPr>
        <w:tabs>
          <w:tab w:val="left" w:pos="709"/>
        </w:tabs>
        <w:spacing w:before="120" w:after="120"/>
        <w:ind w:left="567" w:hanging="425"/>
        <w:rPr>
          <w:rFonts w:eastAsia="Times New Roman"/>
        </w:rPr>
      </w:pPr>
      <w:r w:rsidRPr="006A40F5">
        <w:rPr>
          <w:rFonts w:eastAsia="Times New Roman"/>
        </w:rPr>
        <w:t xml:space="preserve">Be based on an Ordnance Survey (OS) map. </w:t>
      </w:r>
    </w:p>
    <w:p w14:paraId="6D8DC3DB" w14:textId="77777777" w:rsidR="00F03B3D" w:rsidRPr="006A40F5" w:rsidRDefault="00F03B3D" w:rsidP="001E7018">
      <w:pPr>
        <w:pStyle w:val="BodyText1"/>
        <w:numPr>
          <w:ilvl w:val="0"/>
          <w:numId w:val="3"/>
        </w:numPr>
        <w:tabs>
          <w:tab w:val="left" w:pos="709"/>
        </w:tabs>
        <w:spacing w:before="120" w:after="120"/>
        <w:ind w:left="567" w:hanging="425"/>
        <w:rPr>
          <w:rFonts w:eastAsia="Times New Roman"/>
        </w:rPr>
      </w:pPr>
      <w:r w:rsidRPr="006A40F5">
        <w:rPr>
          <w:rFonts w:eastAsia="Times New Roman"/>
        </w:rPr>
        <w:t>Be clear and easy to read on an A4 page, avoiding unnecessary details.</w:t>
      </w:r>
    </w:p>
    <w:p w14:paraId="729FA0E4" w14:textId="33EF5190" w:rsidR="003B5448" w:rsidRDefault="00F03B3D" w:rsidP="001E7018">
      <w:pPr>
        <w:pStyle w:val="BodyText1"/>
        <w:numPr>
          <w:ilvl w:val="0"/>
          <w:numId w:val="3"/>
        </w:numPr>
        <w:tabs>
          <w:tab w:val="left" w:pos="709"/>
        </w:tabs>
        <w:spacing w:before="120" w:after="120"/>
        <w:ind w:left="567" w:hanging="425"/>
        <w:rPr>
          <w:rFonts w:eastAsia="Times New Roman"/>
        </w:rPr>
      </w:pPr>
      <w:r w:rsidRPr="006A40F5">
        <w:rPr>
          <w:rFonts w:eastAsia="Times New Roman"/>
        </w:rPr>
        <w:t>Include a defined scale, the date it was created, a north direction indicator, and context such as roads and buildings.</w:t>
      </w:r>
      <w:r w:rsidR="003B5448">
        <w:rPr>
          <w:rFonts w:eastAsia="Times New Roman"/>
        </w:rPr>
        <w:br w:type="page"/>
      </w:r>
    </w:p>
    <w:bookmarkEnd w:id="19"/>
    <w:bookmarkEnd w:id="34"/>
    <w:p w14:paraId="30223CFC" w14:textId="77777777" w:rsidR="00E43629" w:rsidRDefault="00E43629" w:rsidP="00E43629">
      <w:pPr>
        <w:pStyle w:val="BodyText1"/>
        <w:tabs>
          <w:tab w:val="left" w:pos="709"/>
        </w:tabs>
        <w:spacing w:before="480"/>
        <w:rPr>
          <w:rFonts w:eastAsia="Times New Roman"/>
        </w:rPr>
      </w:pPr>
      <w:r w:rsidRPr="00564837">
        <w:rPr>
          <w:rFonts w:eastAsia="Times New Roman"/>
        </w:rPr>
        <w:lastRenderedPageBreak/>
        <w:t>The plans required are:</w:t>
      </w:r>
    </w:p>
    <w:p w14:paraId="2C8A68B7" w14:textId="0EBD07F1" w:rsidR="00E43629" w:rsidRPr="00C93395" w:rsidRDefault="00E43629" w:rsidP="001E7018">
      <w:pPr>
        <w:pStyle w:val="BodyText1"/>
        <w:numPr>
          <w:ilvl w:val="0"/>
          <w:numId w:val="5"/>
        </w:numPr>
        <w:spacing w:before="120" w:after="120"/>
        <w:ind w:left="567" w:hanging="425"/>
        <w:rPr>
          <w:rFonts w:eastAsia="Times New Roman"/>
        </w:rPr>
      </w:pPr>
      <w:r w:rsidRPr="00BD5B0F">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w:t>
      </w:r>
      <w:r w:rsidR="009A67CB">
        <w:rPr>
          <w:rFonts w:eastAsia="Times New Roman"/>
        </w:rPr>
        <w:t>surrende</w:t>
      </w:r>
      <w:r>
        <w:rPr>
          <w:rFonts w:eastAsia="Times New Roman"/>
        </w:rPr>
        <w:t>red</w:t>
      </w:r>
      <w: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E43629" w:rsidRPr="00AE1DFE" w14:paraId="312521E3" w14:textId="77777777" w:rsidTr="00BB585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E004CD" w14:textId="77777777" w:rsidR="00E43629" w:rsidRPr="00AE1DFE" w:rsidRDefault="00E43629" w:rsidP="002C403A">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43629" w:rsidRPr="00960486" w14:paraId="0C77C974" w14:textId="77777777" w:rsidTr="00BB585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91CD24" w14:textId="77777777" w:rsidR="00E43629" w:rsidRPr="00960486" w:rsidRDefault="00E43629" w:rsidP="002C403A">
            <w:pPr>
              <w:spacing w:before="120" w:after="120" w:line="240" w:lineRule="auto"/>
              <w:rPr>
                <w:rFonts w:ascii="Arial" w:eastAsia="Times New Roman" w:hAnsi="Arial" w:cs="Arial"/>
                <w:lang w:eastAsia="en-GB"/>
              </w:rPr>
            </w:pPr>
          </w:p>
        </w:tc>
      </w:tr>
    </w:tbl>
    <w:p w14:paraId="6A7825DA" w14:textId="52EB58F4" w:rsidR="00E43629" w:rsidRPr="004E0C35" w:rsidRDefault="00E43629" w:rsidP="001E7018">
      <w:pPr>
        <w:pStyle w:val="BodyText1"/>
        <w:numPr>
          <w:ilvl w:val="0"/>
          <w:numId w:val="5"/>
        </w:numPr>
        <w:spacing w:before="480" w:after="120"/>
        <w:ind w:left="567" w:hanging="425"/>
        <w:rPr>
          <w:rFonts w:eastAsia="Times New Roman"/>
        </w:rPr>
      </w:pPr>
      <w:r w:rsidRPr="00BD5B0F">
        <w:rPr>
          <w:rFonts w:eastAsia="Times New Roman"/>
          <w:b/>
          <w:bCs/>
        </w:rPr>
        <w:t>Location plan 2</w:t>
      </w:r>
      <w:r>
        <w:rPr>
          <w:rFonts w:eastAsia="Times New Roman"/>
        </w:rPr>
        <w:t xml:space="preserve"> - A </w:t>
      </w:r>
      <w:r w:rsidRPr="00AB471E">
        <w:rPr>
          <w:rFonts w:eastAsia="Times New Roman"/>
        </w:rPr>
        <w:t xml:space="preserve">location plan that clearly outlines and identifies the </w:t>
      </w:r>
      <w:r>
        <w:rPr>
          <w:rFonts w:eastAsia="Times New Roman"/>
        </w:rPr>
        <w:t>new</w:t>
      </w:r>
      <w:r w:rsidRPr="00AB471E">
        <w:rPr>
          <w:rFonts w:eastAsia="Times New Roman"/>
        </w:rPr>
        <w:t xml:space="preserve"> boundary of the </w:t>
      </w:r>
      <w:r>
        <w:rPr>
          <w:rFonts w:eastAsia="Times New Roman"/>
        </w:rPr>
        <w:t xml:space="preserve">existing </w:t>
      </w:r>
      <w:r w:rsidRPr="00AB471E">
        <w:rPr>
          <w:rFonts w:eastAsia="Times New Roman"/>
        </w:rPr>
        <w:t>authorised place</w:t>
      </w:r>
      <w:r>
        <w:rPr>
          <w:rFonts w:eastAsia="Times New Roman"/>
        </w:rPr>
        <w:t xml:space="preserve">, </w:t>
      </w:r>
      <w:r w:rsidRPr="00AB471E">
        <w:rPr>
          <w:rFonts w:eastAsia="Times New Roman"/>
        </w:rPr>
        <w:t>reflect</w:t>
      </w:r>
      <w:r>
        <w:rPr>
          <w:rFonts w:eastAsia="Times New Roman"/>
        </w:rPr>
        <w:t>ing</w:t>
      </w:r>
      <w:r w:rsidRPr="00AB471E">
        <w:rPr>
          <w:rFonts w:eastAsia="Times New Roman"/>
        </w:rPr>
        <w:t xml:space="preserve"> the </w:t>
      </w:r>
      <w:r w:rsidR="00CA0AE3">
        <w:rPr>
          <w:rFonts w:eastAsia="Times New Roman"/>
        </w:rPr>
        <w:t>surrender</w:t>
      </w:r>
      <w:r w:rsidRPr="00AB471E">
        <w:rPr>
          <w:rFonts w:eastAsia="Times New Roman"/>
        </w:rPr>
        <w:t xml:space="preserve"> of the area shown in </w:t>
      </w:r>
      <w:r>
        <w:rPr>
          <w:rFonts w:eastAsia="Times New Roman"/>
        </w:rPr>
        <w:t>Location plan</w:t>
      </w:r>
      <w:r w:rsidRPr="00AB471E">
        <w:rPr>
          <w:rFonts w:eastAsia="Times New Roman"/>
        </w:rPr>
        <w:t xml:space="preserve"> 1.</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E43629" w:rsidRPr="00AE1DFE" w14:paraId="28EC2488" w14:textId="77777777" w:rsidTr="00BB585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511DAC" w14:textId="77777777" w:rsidR="00E43629" w:rsidRPr="00AE1DFE" w:rsidRDefault="00E43629" w:rsidP="002C403A">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43629" w:rsidRPr="00960486" w14:paraId="3415CD0A" w14:textId="77777777" w:rsidTr="00BB585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422F1B" w14:textId="77777777" w:rsidR="00E43629" w:rsidRPr="00960486" w:rsidRDefault="00E43629" w:rsidP="002C403A">
            <w:pPr>
              <w:spacing w:before="120" w:after="120" w:line="240" w:lineRule="auto"/>
              <w:rPr>
                <w:rFonts w:ascii="Arial" w:eastAsia="Times New Roman" w:hAnsi="Arial" w:cs="Arial"/>
                <w:lang w:eastAsia="en-GB"/>
              </w:rPr>
            </w:pPr>
          </w:p>
        </w:tc>
      </w:tr>
    </w:tbl>
    <w:p w14:paraId="39E40F76" w14:textId="77777777" w:rsidR="00921B78" w:rsidRPr="006A40F5" w:rsidRDefault="00921B78" w:rsidP="00921B78"/>
    <w:p w14:paraId="6B6B2E54" w14:textId="77777777" w:rsidR="00E54A0C" w:rsidRPr="006A40F5" w:rsidRDefault="00E54A0C" w:rsidP="00921B78"/>
    <w:p w14:paraId="7ABF6BF7" w14:textId="12A9B649" w:rsidR="00921B78" w:rsidRPr="006A40F5" w:rsidRDefault="00921B78" w:rsidP="00921B78">
      <w:pPr>
        <w:pStyle w:val="Heading3"/>
        <w:rPr>
          <w:color w:val="016574" w:themeColor="accent1"/>
        </w:rPr>
      </w:pPr>
      <w:bookmarkStart w:id="43" w:name="_Toc210983298"/>
      <w:r w:rsidRPr="006A40F5">
        <w:rPr>
          <w:color w:val="016574" w:themeColor="accent1"/>
        </w:rPr>
        <w:t>3.3</w:t>
      </w:r>
      <w:r w:rsidR="00B533F5">
        <w:rPr>
          <w:color w:val="016574" w:themeColor="accent1"/>
        </w:rPr>
        <w:t xml:space="preserve">   </w:t>
      </w:r>
      <w:r w:rsidR="00E54A0C" w:rsidRPr="006A40F5">
        <w:rPr>
          <w:rFonts w:eastAsia="Times New Roman"/>
          <w:color w:val="016574" w:themeColor="accent1"/>
        </w:rPr>
        <w:t xml:space="preserve">Proposed surrender </w:t>
      </w:r>
      <w:r w:rsidR="00F05C95" w:rsidRPr="006A40F5">
        <w:rPr>
          <w:rFonts w:eastAsia="Times New Roman"/>
          <w:color w:val="016574" w:themeColor="accent1"/>
        </w:rPr>
        <w:t xml:space="preserve">in part </w:t>
      </w:r>
      <w:r w:rsidR="00E54A0C" w:rsidRPr="006A40F5">
        <w:rPr>
          <w:rFonts w:eastAsia="Times New Roman"/>
          <w:color w:val="016574" w:themeColor="accent1"/>
        </w:rPr>
        <w:t>details</w:t>
      </w:r>
      <w:bookmarkEnd w:id="43"/>
    </w:p>
    <w:p w14:paraId="4E618358" w14:textId="62CF35B7" w:rsidR="00921B78" w:rsidRPr="006A40F5" w:rsidRDefault="0005305F" w:rsidP="00921B78">
      <w:pPr>
        <w:pStyle w:val="Default"/>
        <w:spacing w:after="120" w:line="360" w:lineRule="auto"/>
      </w:pPr>
      <w:r w:rsidRPr="006A40F5">
        <w:t>For surrender in part, p</w:t>
      </w:r>
      <w:r w:rsidR="00AF2086" w:rsidRPr="006A40F5">
        <w:t>lease</w:t>
      </w:r>
      <w:r w:rsidR="00921B78" w:rsidRPr="006A40F5">
        <w:t xml:space="preserve"> provide the following </w:t>
      </w:r>
      <w:r w:rsidR="00B43DB1" w:rsidRPr="006A40F5">
        <w:t>information</w:t>
      </w:r>
      <w:r w:rsidR="00921B78" w:rsidRPr="006A40F5">
        <w:t xml:space="preserve">:  </w:t>
      </w:r>
    </w:p>
    <w:p w14:paraId="2D356726" w14:textId="791DF431" w:rsidR="0005305F" w:rsidRPr="006A40F5" w:rsidRDefault="00DF2A1F" w:rsidP="001E7018">
      <w:pPr>
        <w:pStyle w:val="Default"/>
        <w:numPr>
          <w:ilvl w:val="0"/>
          <w:numId w:val="6"/>
        </w:numPr>
        <w:spacing w:after="120" w:line="360" w:lineRule="auto"/>
        <w:ind w:left="567" w:hanging="425"/>
      </w:pPr>
      <w:r w:rsidRPr="006A40F5">
        <w:t xml:space="preserve">The reason </w:t>
      </w:r>
      <w:r w:rsidR="0005305F" w:rsidRPr="006A40F5">
        <w:t>why you are applying to surrender part of the permit</w:t>
      </w:r>
      <w:r w:rsidR="008F0AFD" w:rsidRPr="006A40F5">
        <w:t>.</w:t>
      </w:r>
      <w:r w:rsidR="0005305F" w:rsidRPr="006A40F5">
        <w:t xml:space="preserve"> </w:t>
      </w:r>
    </w:p>
    <w:p w14:paraId="245A1C9F" w14:textId="0EF3BF7F" w:rsidR="00365B51" w:rsidRPr="006A40F5" w:rsidRDefault="00365B51" w:rsidP="001E7018">
      <w:pPr>
        <w:pStyle w:val="ListParagraph"/>
        <w:numPr>
          <w:ilvl w:val="0"/>
          <w:numId w:val="6"/>
        </w:numPr>
        <w:spacing w:before="120" w:after="120"/>
        <w:ind w:left="567" w:hanging="425"/>
        <w:contextualSpacing w:val="0"/>
      </w:pPr>
      <w:r w:rsidRPr="006A40F5">
        <w:t>An indication of any variations to the permit conditions resulting from the surrender in part.</w:t>
      </w:r>
    </w:p>
    <w:p w14:paraId="051BC3B6" w14:textId="44ED6E15" w:rsidR="00AD4B55" w:rsidRPr="006A40F5" w:rsidRDefault="00AD4B55" w:rsidP="001E7018">
      <w:pPr>
        <w:pStyle w:val="ListParagraph"/>
        <w:numPr>
          <w:ilvl w:val="0"/>
          <w:numId w:val="6"/>
        </w:numPr>
        <w:spacing w:before="120" w:after="120"/>
        <w:ind w:left="567" w:hanging="425"/>
        <w:contextualSpacing w:val="0"/>
      </w:pPr>
      <w:r w:rsidRPr="006A40F5">
        <w:t>A description of the changes in operations due to the surrender in part.</w:t>
      </w:r>
    </w:p>
    <w:p w14:paraId="56B3A3DB" w14:textId="77777777" w:rsidR="008F2493" w:rsidRPr="006A40F5" w:rsidRDefault="008F2493" w:rsidP="001E7018">
      <w:pPr>
        <w:pStyle w:val="ListParagraph"/>
        <w:numPr>
          <w:ilvl w:val="0"/>
          <w:numId w:val="6"/>
        </w:numPr>
        <w:spacing w:before="120" w:after="120"/>
        <w:ind w:left="567" w:hanging="425"/>
        <w:contextualSpacing w:val="0"/>
      </w:pPr>
      <w:r w:rsidRPr="006A40F5">
        <w:t>An indication of the changes to any plan or document that forms part of the permit.</w:t>
      </w:r>
    </w:p>
    <w:p w14:paraId="763996FA" w14:textId="719ECB08" w:rsidR="0005305F" w:rsidRPr="006A40F5" w:rsidRDefault="00FE700B" w:rsidP="001E7018">
      <w:pPr>
        <w:pStyle w:val="Default"/>
        <w:numPr>
          <w:ilvl w:val="0"/>
          <w:numId w:val="6"/>
        </w:numPr>
        <w:spacing w:after="120" w:line="360" w:lineRule="auto"/>
        <w:ind w:left="567" w:hanging="425"/>
      </w:pPr>
      <w:r w:rsidRPr="006A40F5">
        <w:t>D</w:t>
      </w:r>
      <w:r w:rsidR="0005305F" w:rsidRPr="006A40F5">
        <w:t xml:space="preserve">etails of any changes to the waste quantities, including the maximum storage limits and annual waste quantities for each waste stream stored and treated at the authorised place after the surrender in part. </w:t>
      </w:r>
    </w:p>
    <w:tbl>
      <w:tblPr>
        <w:tblW w:w="4946" w:type="pct"/>
        <w:tblLayout w:type="fixed"/>
        <w:tblCellMar>
          <w:left w:w="0" w:type="dxa"/>
          <w:right w:w="0" w:type="dxa"/>
        </w:tblCellMar>
        <w:tblLook w:val="04A0" w:firstRow="1" w:lastRow="0" w:firstColumn="1" w:lastColumn="0" w:noHBand="0" w:noVBand="1"/>
      </w:tblPr>
      <w:tblGrid>
        <w:gridCol w:w="10092"/>
      </w:tblGrid>
      <w:tr w:rsidR="00AF2086" w:rsidRPr="006A40F5" w14:paraId="1AE31CF0" w14:textId="77777777" w:rsidTr="00BB585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E72780" w14:textId="77777777" w:rsidR="00AF2086" w:rsidRPr="006A40F5" w:rsidRDefault="00AF2086" w:rsidP="00CE569C">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AF2086" w:rsidRPr="006A40F5" w14:paraId="63CA69DF" w14:textId="77777777" w:rsidTr="00BB585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9E8F3" w14:textId="77777777" w:rsidR="00AF2086" w:rsidRPr="006A40F5" w:rsidRDefault="00AF2086" w:rsidP="00CE569C">
            <w:pPr>
              <w:spacing w:before="120" w:after="120" w:line="240" w:lineRule="auto"/>
              <w:rPr>
                <w:rFonts w:ascii="Arial" w:eastAsia="Times New Roman" w:hAnsi="Arial" w:cs="Arial"/>
                <w:lang w:eastAsia="en-GB"/>
              </w:rPr>
            </w:pPr>
          </w:p>
        </w:tc>
      </w:tr>
    </w:tbl>
    <w:p w14:paraId="2E9855DA" w14:textId="39609936" w:rsidR="003B5448" w:rsidRDefault="003B5448" w:rsidP="00921B78">
      <w:r>
        <w:br w:type="page"/>
      </w:r>
    </w:p>
    <w:p w14:paraId="58FBFE5A" w14:textId="3D1F50E6" w:rsidR="00F16B3D" w:rsidRPr="006A40F5" w:rsidRDefault="00FB10A7" w:rsidP="00A469DD">
      <w:pPr>
        <w:pStyle w:val="Heading3"/>
        <w:rPr>
          <w:color w:val="016574" w:themeColor="accent1"/>
        </w:rPr>
      </w:pPr>
      <w:bookmarkStart w:id="44" w:name="_Toc210983299"/>
      <w:r w:rsidRPr="006A40F5">
        <w:rPr>
          <w:color w:val="016574" w:themeColor="accent1"/>
        </w:rPr>
        <w:lastRenderedPageBreak/>
        <w:t>3.</w:t>
      </w:r>
      <w:bookmarkStart w:id="45" w:name="_Toc193467717"/>
      <w:r w:rsidR="00A469DD" w:rsidRPr="006A40F5">
        <w:rPr>
          <w:color w:val="016574" w:themeColor="accent1"/>
        </w:rPr>
        <w:t xml:space="preserve">4   </w:t>
      </w:r>
      <w:r w:rsidR="00F16B3D" w:rsidRPr="006A40F5">
        <w:rPr>
          <w:color w:val="016574" w:themeColor="accent1"/>
        </w:rPr>
        <w:t xml:space="preserve">Updated plans and documents for </w:t>
      </w:r>
      <w:bookmarkEnd w:id="45"/>
      <w:r w:rsidR="00A469DD" w:rsidRPr="006A40F5">
        <w:rPr>
          <w:color w:val="016574" w:themeColor="accent1"/>
        </w:rPr>
        <w:t>surrender in part</w:t>
      </w:r>
      <w:bookmarkEnd w:id="44"/>
    </w:p>
    <w:p w14:paraId="5659A4DA" w14:textId="696F3DB3" w:rsidR="00F16B3D" w:rsidRPr="006A40F5" w:rsidRDefault="00F16B3D" w:rsidP="00F16B3D">
      <w:pPr>
        <w:spacing w:before="120" w:after="120"/>
      </w:pPr>
      <w:r w:rsidRPr="006A40F5">
        <w:t xml:space="preserve">If your proposed </w:t>
      </w:r>
      <w:r w:rsidR="00845275" w:rsidRPr="006A40F5">
        <w:t>surrender in part</w:t>
      </w:r>
      <w:r w:rsidRPr="006A40F5">
        <w:t xml:space="preserve"> requires changes to any existing plans or documents (e.g. the written management system, infrastructure plan, odour management plan), you must submit the new or revised version with your application. </w:t>
      </w:r>
    </w:p>
    <w:p w14:paraId="4816228D" w14:textId="77777777" w:rsidR="00F16B3D" w:rsidRPr="006A40F5" w:rsidRDefault="00F16B3D" w:rsidP="00F16B3D">
      <w:pPr>
        <w:spacing w:before="120" w:after="120"/>
      </w:pPr>
      <w:r w:rsidRPr="006A40F5">
        <w:t>The updated plans or documents must:</w:t>
      </w:r>
    </w:p>
    <w:p w14:paraId="14384F85" w14:textId="77777777" w:rsidR="00F16B3D" w:rsidRPr="006A40F5" w:rsidRDefault="00F16B3D" w:rsidP="001E7018">
      <w:pPr>
        <w:numPr>
          <w:ilvl w:val="0"/>
          <w:numId w:val="13"/>
        </w:numPr>
        <w:tabs>
          <w:tab w:val="clear" w:pos="720"/>
          <w:tab w:val="num" w:pos="567"/>
        </w:tabs>
        <w:spacing w:before="120" w:after="120"/>
        <w:ind w:left="567" w:hanging="425"/>
      </w:pPr>
      <w:r w:rsidRPr="006A40F5">
        <w:t>Clearly reflect the changes proposed in your application.</w:t>
      </w:r>
    </w:p>
    <w:p w14:paraId="4F4F620E" w14:textId="708CB83B" w:rsidR="00F16B3D" w:rsidRPr="006A40F5" w:rsidRDefault="00F16B3D" w:rsidP="001E7018">
      <w:pPr>
        <w:numPr>
          <w:ilvl w:val="0"/>
          <w:numId w:val="13"/>
        </w:numPr>
        <w:tabs>
          <w:tab w:val="clear" w:pos="720"/>
          <w:tab w:val="num" w:pos="567"/>
        </w:tabs>
        <w:spacing w:before="120" w:after="120"/>
        <w:ind w:left="567" w:hanging="425"/>
      </w:pPr>
      <w:r w:rsidRPr="006A40F5">
        <w:t xml:space="preserve">Address any new or modified operational or environmental factors resulting from the proposed </w:t>
      </w:r>
      <w:r w:rsidR="005825E2" w:rsidRPr="006A40F5">
        <w:t>surrender in part</w:t>
      </w:r>
      <w:r w:rsidRPr="006A40F5">
        <w:t>.</w:t>
      </w:r>
    </w:p>
    <w:p w14:paraId="33718A87" w14:textId="77777777" w:rsidR="00F16B3D" w:rsidRPr="006A40F5" w:rsidRDefault="00F16B3D" w:rsidP="001E7018">
      <w:pPr>
        <w:numPr>
          <w:ilvl w:val="0"/>
          <w:numId w:val="13"/>
        </w:numPr>
        <w:tabs>
          <w:tab w:val="clear" w:pos="720"/>
          <w:tab w:val="num" w:pos="567"/>
        </w:tabs>
        <w:spacing w:before="120" w:after="120"/>
        <w:ind w:left="567" w:hanging="425"/>
      </w:pPr>
      <w:r w:rsidRPr="006A40F5">
        <w:t>Demonstrate how you will continue to comply with the relevant permit conditions.</w:t>
      </w:r>
    </w:p>
    <w:p w14:paraId="25DC35E9" w14:textId="10C6BDD4" w:rsidR="00F16B3D" w:rsidRPr="006A40F5" w:rsidRDefault="00F16B3D" w:rsidP="00F16B3D">
      <w:pPr>
        <w:spacing w:before="240"/>
      </w:pPr>
      <w:r w:rsidRPr="006A40F5">
        <w:t xml:space="preserve">Ensure the plans and documents are clear and include any supporting information necessary to explain the proposed </w:t>
      </w:r>
      <w:r w:rsidR="005825E2" w:rsidRPr="006A40F5">
        <w:t>surrender in part</w:t>
      </w:r>
      <w:r w:rsidRPr="006A40F5">
        <w:t>.</w:t>
      </w:r>
    </w:p>
    <w:p w14:paraId="0C0CEF75" w14:textId="77777777" w:rsidR="00F16B3D" w:rsidRPr="006A40F5" w:rsidRDefault="00F16B3D" w:rsidP="00F16B3D">
      <w:pPr>
        <w:spacing w:before="120"/>
      </w:pPr>
      <w:r w:rsidRPr="006A40F5">
        <w:t>Please provide the names of the plans and documents and their corresponding references in the table below.</w:t>
      </w:r>
    </w:p>
    <w:p w14:paraId="674B1DBD" w14:textId="7A3F0049" w:rsidR="00F16B3D" w:rsidRPr="006A40F5" w:rsidRDefault="00F16B3D" w:rsidP="00F16B3D">
      <w:pPr>
        <w:spacing w:before="360"/>
        <w:rPr>
          <w:b/>
          <w:bCs/>
        </w:rPr>
      </w:pPr>
      <w:r w:rsidRPr="006A40F5">
        <w:rPr>
          <w:b/>
          <w:bCs/>
        </w:rPr>
        <w:t xml:space="preserve">Table </w:t>
      </w:r>
      <w:r w:rsidR="00186778" w:rsidRPr="006A40F5">
        <w:rPr>
          <w:b/>
          <w:bCs/>
        </w:rPr>
        <w:t>3</w:t>
      </w:r>
      <w:r w:rsidRPr="006A40F5">
        <w:rPr>
          <w:b/>
          <w:bCs/>
        </w:rPr>
        <w:t>: Updated plans and documents</w:t>
      </w:r>
    </w:p>
    <w:tbl>
      <w:tblPr>
        <w:tblW w:w="4935" w:type="pct"/>
        <w:tblLayout w:type="fixed"/>
        <w:tblCellMar>
          <w:left w:w="0" w:type="dxa"/>
          <w:right w:w="0" w:type="dxa"/>
        </w:tblCellMar>
        <w:tblLook w:val="04A0" w:firstRow="1" w:lastRow="0" w:firstColumn="1" w:lastColumn="0" w:noHBand="0" w:noVBand="1"/>
        <w:tblCaption w:val="Table 3: Updated plans and documents"/>
        <w:tblDescription w:val="The table has two columns: 'Document name (e.g., written management system, infrastructure plan)' and 'Document reference'. Rows are provided for each document to specify the document name and its reference."/>
      </w:tblPr>
      <w:tblGrid>
        <w:gridCol w:w="4668"/>
        <w:gridCol w:w="5401"/>
      </w:tblGrid>
      <w:tr w:rsidR="00F16B3D" w:rsidRPr="006A40F5" w14:paraId="2648424F" w14:textId="77777777" w:rsidTr="00761B0D">
        <w:trPr>
          <w:trHeight w:val="137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47C0CB61" w14:textId="77777777" w:rsidR="00F16B3D" w:rsidRPr="006A40F5" w:rsidRDefault="00F16B3D" w:rsidP="00750502">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 xml:space="preserve">Document name </w:t>
            </w:r>
          </w:p>
          <w:p w14:paraId="4A471B69" w14:textId="77777777" w:rsidR="00F16B3D" w:rsidRPr="006A40F5" w:rsidRDefault="00F16B3D" w:rsidP="00A81DB6">
            <w:pPr>
              <w:spacing w:line="288" w:lineRule="auto"/>
              <w:rPr>
                <w:rFonts w:ascii="Arial" w:eastAsia="Times New Roman" w:hAnsi="Arial" w:cs="Arial"/>
                <w:color w:val="FFFFFF"/>
                <w:lang w:eastAsia="en-GB"/>
              </w:rPr>
            </w:pPr>
            <w:r w:rsidRPr="006A40F5">
              <w:rPr>
                <w:rFonts w:ascii="Arial" w:eastAsia="Times New Roman" w:hAnsi="Arial" w:cs="Arial"/>
                <w:color w:val="FFFFFF"/>
                <w:lang w:eastAsia="en-GB"/>
              </w:rPr>
              <w:t>(e.g. written management system, infrastructure plan)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24F35673" w14:textId="77777777" w:rsidR="00F16B3D" w:rsidRPr="006A40F5" w:rsidRDefault="00F16B3D" w:rsidP="00750502">
            <w:pPr>
              <w:spacing w:before="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F16B3D" w:rsidRPr="006A40F5" w14:paraId="7047EED8" w14:textId="77777777" w:rsidTr="00B130A6">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24A3F2"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B24D30" w14:textId="77777777" w:rsidR="00F16B3D" w:rsidRPr="006A40F5" w:rsidRDefault="00F16B3D" w:rsidP="00750502">
            <w:pPr>
              <w:spacing w:before="120" w:after="120" w:line="240" w:lineRule="auto"/>
              <w:ind w:left="39"/>
              <w:rPr>
                <w:rFonts w:ascii="Arial" w:eastAsia="Times New Roman" w:hAnsi="Arial" w:cs="Arial"/>
                <w:lang w:eastAsia="en-GB"/>
              </w:rPr>
            </w:pPr>
          </w:p>
        </w:tc>
      </w:tr>
      <w:tr w:rsidR="00F16B3D" w:rsidRPr="006A40F5" w14:paraId="76302EFE" w14:textId="77777777" w:rsidTr="00B130A6">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A2CE75"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D706E5" w14:textId="77777777" w:rsidR="00F16B3D" w:rsidRPr="006A40F5" w:rsidRDefault="00F16B3D" w:rsidP="00750502">
            <w:pPr>
              <w:spacing w:before="120" w:after="120" w:line="240" w:lineRule="auto"/>
              <w:ind w:left="39"/>
              <w:rPr>
                <w:rFonts w:ascii="Arial" w:eastAsia="Times New Roman" w:hAnsi="Arial" w:cs="Arial"/>
                <w:lang w:eastAsia="en-GB"/>
              </w:rPr>
            </w:pPr>
          </w:p>
        </w:tc>
      </w:tr>
      <w:tr w:rsidR="00F16B3D" w:rsidRPr="006A40F5" w14:paraId="720C56DF" w14:textId="77777777" w:rsidTr="00B130A6">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87C222"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2F4F91" w14:textId="77777777" w:rsidR="00F16B3D" w:rsidRPr="006A40F5" w:rsidRDefault="00F16B3D" w:rsidP="00750502">
            <w:pPr>
              <w:spacing w:before="120" w:after="120" w:line="240" w:lineRule="auto"/>
              <w:ind w:left="39"/>
              <w:rPr>
                <w:rFonts w:ascii="Arial" w:eastAsia="Times New Roman" w:hAnsi="Arial" w:cs="Arial"/>
                <w:lang w:eastAsia="en-GB"/>
              </w:rPr>
            </w:pPr>
          </w:p>
        </w:tc>
      </w:tr>
      <w:tr w:rsidR="00F16B3D" w:rsidRPr="006A40F5" w14:paraId="6E34DA9D" w14:textId="77777777" w:rsidTr="00B130A6">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6DAA1D"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23F32D" w14:textId="77777777" w:rsidR="00F16B3D" w:rsidRPr="006A40F5" w:rsidRDefault="00F16B3D" w:rsidP="00750502">
            <w:pPr>
              <w:spacing w:before="120" w:after="120" w:line="240" w:lineRule="auto"/>
              <w:ind w:left="39"/>
              <w:rPr>
                <w:rFonts w:ascii="Arial" w:eastAsia="Times New Roman" w:hAnsi="Arial" w:cs="Arial"/>
                <w:lang w:eastAsia="en-GB"/>
              </w:rPr>
            </w:pPr>
          </w:p>
        </w:tc>
      </w:tr>
      <w:tr w:rsidR="00F16B3D" w:rsidRPr="006A40F5" w14:paraId="36F6DB1E" w14:textId="77777777" w:rsidTr="00B130A6">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B3ADFF"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26FE4F" w14:textId="77777777" w:rsidR="00F16B3D" w:rsidRPr="006A40F5" w:rsidRDefault="00F16B3D" w:rsidP="00750502">
            <w:pPr>
              <w:spacing w:before="120" w:after="120" w:line="240" w:lineRule="auto"/>
              <w:ind w:left="39"/>
              <w:rPr>
                <w:rFonts w:ascii="Arial" w:eastAsia="Times New Roman" w:hAnsi="Arial" w:cs="Arial"/>
                <w:lang w:eastAsia="en-GB"/>
              </w:rPr>
            </w:pPr>
          </w:p>
        </w:tc>
      </w:tr>
      <w:tr w:rsidR="00F16B3D" w:rsidRPr="006A40F5" w14:paraId="4E3F3215" w14:textId="77777777" w:rsidTr="00B130A6">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40CD24" w14:textId="77777777" w:rsidR="00F16B3D" w:rsidRPr="006A40F5" w:rsidRDefault="00F16B3D" w:rsidP="0075050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0A9D3E" w14:textId="77777777" w:rsidR="00F16B3D" w:rsidRPr="006A40F5" w:rsidRDefault="00F16B3D" w:rsidP="00750502">
            <w:pPr>
              <w:spacing w:before="120" w:after="120" w:line="240" w:lineRule="auto"/>
              <w:ind w:left="39"/>
              <w:rPr>
                <w:rFonts w:ascii="Arial" w:eastAsia="Times New Roman" w:hAnsi="Arial" w:cs="Arial"/>
                <w:lang w:eastAsia="en-GB"/>
              </w:rPr>
            </w:pPr>
          </w:p>
        </w:tc>
      </w:tr>
    </w:tbl>
    <w:p w14:paraId="2C9795FB" w14:textId="26E74092" w:rsidR="002F6D26" w:rsidRPr="006A40F5" w:rsidRDefault="002F6D26">
      <w:pPr>
        <w:spacing w:line="240" w:lineRule="auto"/>
      </w:pPr>
      <w:r w:rsidRPr="006A40F5">
        <w:br w:type="page"/>
      </w:r>
    </w:p>
    <w:p w14:paraId="329CCE8C" w14:textId="73C3B139" w:rsidR="00641B50" w:rsidRDefault="00641B50" w:rsidP="00641B50">
      <w:pPr>
        <w:pStyle w:val="Heading2"/>
      </w:pPr>
      <w:bookmarkStart w:id="46" w:name="_Toc210983300"/>
      <w:r>
        <w:lastRenderedPageBreak/>
        <w:t>Section 4 - Surrender report</w:t>
      </w:r>
      <w:bookmarkEnd w:id="46"/>
    </w:p>
    <w:p w14:paraId="367E5214" w14:textId="77777777" w:rsidR="00FF775F" w:rsidRDefault="00611BA2" w:rsidP="003640C9">
      <w:pPr>
        <w:spacing w:after="120"/>
        <w:rPr>
          <w:rFonts w:ascii="Arial" w:hAnsi="Arial" w:cs="Arial"/>
        </w:rPr>
      </w:pPr>
      <w:r w:rsidRPr="006A40F5">
        <w:t xml:space="preserve">You must submit a surrender </w:t>
      </w:r>
      <w:r w:rsidR="005914B4" w:rsidRPr="006A40F5">
        <w:t xml:space="preserve">report to surrender </w:t>
      </w:r>
      <w:r w:rsidR="001D78C9" w:rsidRPr="006A40F5">
        <w:t xml:space="preserve">a permit </w:t>
      </w:r>
      <w:r w:rsidR="00847594" w:rsidRPr="006A40F5">
        <w:t>(in whole or in part)</w:t>
      </w:r>
      <w:r w:rsidR="001D78C9" w:rsidRPr="006A40F5">
        <w:t>.</w:t>
      </w:r>
      <w:r w:rsidR="000267B3" w:rsidRPr="006A40F5">
        <w:t xml:space="preserve"> T</w:t>
      </w:r>
      <w:r w:rsidR="000267B3" w:rsidRPr="006A40F5">
        <w:rPr>
          <w:rFonts w:ascii="Arial" w:hAnsi="Arial" w:cs="Arial"/>
        </w:rPr>
        <w:t xml:space="preserve">his </w:t>
      </w:r>
      <w:r w:rsidR="00F15C28" w:rsidRPr="006A40F5">
        <w:rPr>
          <w:rFonts w:ascii="Arial" w:hAnsi="Arial" w:cs="Arial"/>
        </w:rPr>
        <w:t>report</w:t>
      </w:r>
      <w:r w:rsidR="000267B3" w:rsidRPr="006A40F5">
        <w:rPr>
          <w:rFonts w:ascii="Arial" w:hAnsi="Arial" w:cs="Arial"/>
        </w:rPr>
        <w:t xml:space="preserve"> is critical for SEPA to effectively assess and determine your application.</w:t>
      </w:r>
      <w:r w:rsidR="00514CE4" w:rsidRPr="006A40F5">
        <w:rPr>
          <w:rFonts w:ascii="Arial" w:hAnsi="Arial" w:cs="Arial"/>
        </w:rPr>
        <w:t xml:space="preserve"> </w:t>
      </w:r>
    </w:p>
    <w:p w14:paraId="219502A1" w14:textId="4EA1F69A" w:rsidR="000267B3" w:rsidRDefault="00514CE4" w:rsidP="003640C9">
      <w:pPr>
        <w:spacing w:after="120"/>
        <w:rPr>
          <w:rFonts w:eastAsia="Times New Roman"/>
        </w:rPr>
      </w:pPr>
      <w:r w:rsidRPr="006A40F5">
        <w:rPr>
          <w:rFonts w:eastAsia="Times New Roman"/>
        </w:rPr>
        <w:t xml:space="preserve">The information required will vary depending on the level of pollution risk. This depends on factors such as waste </w:t>
      </w:r>
      <w:r w:rsidR="00AA71CE" w:rsidRPr="006A40F5">
        <w:rPr>
          <w:rFonts w:eastAsia="Times New Roman"/>
        </w:rPr>
        <w:t>types</w:t>
      </w:r>
      <w:r w:rsidR="00737423" w:rsidRPr="006A40F5">
        <w:rPr>
          <w:rFonts w:eastAsia="Times New Roman"/>
        </w:rPr>
        <w:t xml:space="preserve">, </w:t>
      </w:r>
      <w:r w:rsidRPr="006A40F5">
        <w:rPr>
          <w:rFonts w:eastAsia="Times New Roman"/>
        </w:rPr>
        <w:t xml:space="preserve">activities carried </w:t>
      </w:r>
      <w:r w:rsidR="00770B44" w:rsidRPr="006A40F5">
        <w:rPr>
          <w:rFonts w:eastAsia="Times New Roman"/>
        </w:rPr>
        <w:t>on</w:t>
      </w:r>
      <w:r w:rsidR="00737423" w:rsidRPr="006A40F5">
        <w:rPr>
          <w:rFonts w:eastAsia="Times New Roman"/>
        </w:rPr>
        <w:t xml:space="preserve">, </w:t>
      </w:r>
      <w:r w:rsidRPr="006A40F5">
        <w:rPr>
          <w:rFonts w:eastAsia="Times New Roman"/>
        </w:rPr>
        <w:t>infrastructure (drainage systems, surfaces, containment)</w:t>
      </w:r>
      <w:r w:rsidR="009D5E04" w:rsidRPr="006A40F5">
        <w:rPr>
          <w:rFonts w:eastAsia="Times New Roman"/>
        </w:rPr>
        <w:t>,</w:t>
      </w:r>
      <w:r w:rsidR="003640C9" w:rsidRPr="006A40F5">
        <w:rPr>
          <w:rFonts w:eastAsia="Times New Roman"/>
        </w:rPr>
        <w:t xml:space="preserve"> etc.</w:t>
      </w:r>
    </w:p>
    <w:p w14:paraId="44224914" w14:textId="1E4D847D" w:rsidR="00CC6ED1" w:rsidRPr="006A40F5" w:rsidRDefault="00CC6ED1" w:rsidP="00567897">
      <w:pPr>
        <w:pStyle w:val="Heading3"/>
        <w:spacing w:before="600"/>
        <w:rPr>
          <w:color w:val="016574" w:themeColor="accent1"/>
        </w:rPr>
      </w:pPr>
      <w:bookmarkStart w:id="47" w:name="_Toc210983301"/>
      <w:r w:rsidRPr="006A40F5">
        <w:rPr>
          <w:color w:val="016574" w:themeColor="accent1"/>
        </w:rPr>
        <w:t>4.1   Baseline assessment</w:t>
      </w:r>
      <w:bookmarkEnd w:id="47"/>
    </w:p>
    <w:p w14:paraId="287FD70D" w14:textId="32DE0ECF" w:rsidR="002336D7" w:rsidRPr="006A40F5" w:rsidRDefault="002336D7" w:rsidP="003640C9">
      <w:pPr>
        <w:spacing w:after="120"/>
        <w:rPr>
          <w:rFonts w:eastAsia="Times New Roman"/>
        </w:rPr>
      </w:pPr>
      <w:r w:rsidRPr="006A40F5">
        <w:rPr>
          <w:rFonts w:eastAsia="Times New Roman"/>
        </w:rPr>
        <w:t xml:space="preserve">If you </w:t>
      </w:r>
      <w:r w:rsidR="00682D53" w:rsidRPr="006A40F5">
        <w:rPr>
          <w:rFonts w:eastAsia="Times New Roman"/>
        </w:rPr>
        <w:t>ha</w:t>
      </w:r>
      <w:r w:rsidR="0088479E" w:rsidRPr="006A40F5">
        <w:rPr>
          <w:rFonts w:eastAsia="Times New Roman"/>
        </w:rPr>
        <w:t xml:space="preserve">ve </w:t>
      </w:r>
      <w:r w:rsidR="004C6009" w:rsidRPr="006A40F5">
        <w:rPr>
          <w:rFonts w:eastAsia="Times New Roman"/>
        </w:rPr>
        <w:t xml:space="preserve">previously </w:t>
      </w:r>
      <w:r w:rsidR="00BA7F98" w:rsidRPr="006A40F5">
        <w:rPr>
          <w:rFonts w:eastAsia="Times New Roman"/>
        </w:rPr>
        <w:t xml:space="preserve">completed a baseline assessment, this will be </w:t>
      </w:r>
      <w:r w:rsidR="006F0F2A" w:rsidRPr="006A40F5">
        <w:rPr>
          <w:rFonts w:eastAsia="Times New Roman"/>
        </w:rPr>
        <w:t xml:space="preserve">a </w:t>
      </w:r>
      <w:r w:rsidR="00706817" w:rsidRPr="006A40F5">
        <w:rPr>
          <w:rFonts w:eastAsia="Times New Roman"/>
        </w:rPr>
        <w:t xml:space="preserve">useful </w:t>
      </w:r>
      <w:r w:rsidR="006F0F2A" w:rsidRPr="006A40F5">
        <w:rPr>
          <w:rFonts w:eastAsia="Times New Roman"/>
        </w:rPr>
        <w:t xml:space="preserve">reference </w:t>
      </w:r>
      <w:r w:rsidR="0081344D" w:rsidRPr="006A40F5">
        <w:rPr>
          <w:rFonts w:eastAsia="Times New Roman"/>
        </w:rPr>
        <w:t xml:space="preserve">for </w:t>
      </w:r>
      <w:r w:rsidR="00F859A3" w:rsidRPr="006A40F5">
        <w:rPr>
          <w:rFonts w:eastAsia="Times New Roman"/>
        </w:rPr>
        <w:t>com</w:t>
      </w:r>
      <w:r w:rsidR="00AC675E" w:rsidRPr="006A40F5">
        <w:rPr>
          <w:rFonts w:eastAsia="Times New Roman"/>
        </w:rPr>
        <w:t xml:space="preserve">piling </w:t>
      </w:r>
      <w:r w:rsidR="00810DAD" w:rsidRPr="006A40F5">
        <w:rPr>
          <w:rFonts w:eastAsia="Times New Roman"/>
        </w:rPr>
        <w:t xml:space="preserve">a surrender report. </w:t>
      </w:r>
      <w:r w:rsidR="50D04676" w:rsidRPr="006A40F5">
        <w:rPr>
          <w:rFonts w:eastAsia="Times New Roman"/>
        </w:rPr>
        <w:t xml:space="preserve">Please </w:t>
      </w:r>
      <w:r w:rsidR="00BC33D4" w:rsidRPr="006A40F5">
        <w:rPr>
          <w:rFonts w:eastAsia="Times New Roman"/>
        </w:rPr>
        <w:t>include</w:t>
      </w:r>
      <w:r w:rsidR="50D04676" w:rsidRPr="006A40F5">
        <w:rPr>
          <w:rFonts w:eastAsia="Times New Roman"/>
        </w:rPr>
        <w:t xml:space="preserve"> a copy of the baseline assessment</w:t>
      </w:r>
      <w:r w:rsidR="20ED475E" w:rsidRPr="006A40F5">
        <w:rPr>
          <w:rFonts w:eastAsia="Times New Roman"/>
        </w:rPr>
        <w:t xml:space="preserve"> </w:t>
      </w:r>
      <w:r w:rsidR="00870563" w:rsidRPr="006A40F5">
        <w:rPr>
          <w:rFonts w:eastAsia="Times New Roman"/>
        </w:rPr>
        <w:t xml:space="preserve">if </w:t>
      </w:r>
      <w:r w:rsidR="00B4415C" w:rsidRPr="006A40F5">
        <w:rPr>
          <w:rFonts w:eastAsia="Times New Roman"/>
        </w:rPr>
        <w:t>available</w:t>
      </w:r>
      <w:r w:rsidR="008F52F8" w:rsidRPr="006A40F5">
        <w:rPr>
          <w:rFonts w:eastAsia="Times New Roman"/>
        </w:rPr>
        <w:t>.</w:t>
      </w:r>
    </w:p>
    <w:tbl>
      <w:tblPr>
        <w:tblW w:w="4946" w:type="pct"/>
        <w:tblLayout w:type="fixed"/>
        <w:tblCellMar>
          <w:left w:w="0" w:type="dxa"/>
          <w:right w:w="0" w:type="dxa"/>
        </w:tblCellMar>
        <w:tblLook w:val="04A0" w:firstRow="1" w:lastRow="0" w:firstColumn="1" w:lastColumn="0" w:noHBand="0" w:noVBand="1"/>
      </w:tblPr>
      <w:tblGrid>
        <w:gridCol w:w="10092"/>
      </w:tblGrid>
      <w:tr w:rsidR="004A61A2" w:rsidRPr="006A40F5" w14:paraId="3847A24D" w14:textId="77777777" w:rsidTr="00BB585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242FB8" w14:textId="77777777" w:rsidR="004A61A2" w:rsidRPr="006A40F5" w:rsidRDefault="004A61A2" w:rsidP="00750502">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4A61A2" w:rsidRPr="006A40F5" w14:paraId="00E019C4" w14:textId="77777777" w:rsidTr="00BB585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A3280" w14:textId="77777777" w:rsidR="004A61A2" w:rsidRPr="006A40F5" w:rsidRDefault="004A61A2" w:rsidP="00750502">
            <w:pPr>
              <w:spacing w:before="120" w:after="120" w:line="240" w:lineRule="auto"/>
              <w:rPr>
                <w:rFonts w:ascii="Arial" w:eastAsia="Times New Roman" w:hAnsi="Arial" w:cs="Arial"/>
                <w:lang w:eastAsia="en-GB"/>
              </w:rPr>
            </w:pPr>
          </w:p>
        </w:tc>
      </w:tr>
    </w:tbl>
    <w:p w14:paraId="4C50B4FF" w14:textId="02D1958C" w:rsidR="00FA5B38" w:rsidRPr="006A40F5" w:rsidRDefault="00FE417C" w:rsidP="00567897">
      <w:pPr>
        <w:pStyle w:val="Heading3"/>
        <w:spacing w:before="600" w:after="120" w:line="360" w:lineRule="auto"/>
        <w:rPr>
          <w:color w:val="016574" w:themeColor="accent1"/>
        </w:rPr>
      </w:pPr>
      <w:bookmarkStart w:id="48" w:name="_Toc210983302"/>
      <w:r w:rsidRPr="006A40F5">
        <w:rPr>
          <w:color w:val="016574" w:themeColor="accent6"/>
        </w:rPr>
        <w:t xml:space="preserve">4.2   </w:t>
      </w:r>
      <w:r w:rsidR="00FA5B38" w:rsidRPr="006A40F5">
        <w:rPr>
          <w:color w:val="016574" w:themeColor="accent6"/>
        </w:rPr>
        <w:t>Surrender report requirements</w:t>
      </w:r>
      <w:bookmarkEnd w:id="48"/>
    </w:p>
    <w:p w14:paraId="4333B397" w14:textId="18DE1A8B" w:rsidR="00264069" w:rsidRPr="006A40F5" w:rsidRDefault="00F9005A" w:rsidP="00264069">
      <w:pPr>
        <w:spacing w:after="360"/>
      </w:pPr>
      <w:r w:rsidRPr="006A40F5">
        <w:t>The</w:t>
      </w:r>
      <w:r w:rsidR="00264069" w:rsidRPr="006A40F5">
        <w:t xml:space="preserve"> surrender report must include the following details:</w:t>
      </w:r>
    </w:p>
    <w:p w14:paraId="5E893F3C" w14:textId="198BA2CE" w:rsidR="00FA0C56" w:rsidRPr="006A40F5" w:rsidRDefault="00A14599" w:rsidP="001E7018">
      <w:pPr>
        <w:pStyle w:val="ListParagraph"/>
        <w:numPr>
          <w:ilvl w:val="0"/>
          <w:numId w:val="8"/>
        </w:numPr>
        <w:spacing w:before="120"/>
        <w:ind w:left="567" w:hanging="425"/>
        <w:contextualSpacing w:val="0"/>
      </w:pPr>
      <w:r w:rsidRPr="006A40F5">
        <w:rPr>
          <w:b/>
          <w:bCs/>
        </w:rPr>
        <w:t xml:space="preserve">Activities </w:t>
      </w:r>
      <w:r w:rsidR="007439FC" w:rsidRPr="006A40F5">
        <w:rPr>
          <w:b/>
          <w:bCs/>
        </w:rPr>
        <w:t>h</w:t>
      </w:r>
      <w:r w:rsidRPr="006A40F5">
        <w:rPr>
          <w:b/>
          <w:bCs/>
        </w:rPr>
        <w:t>istory</w:t>
      </w:r>
    </w:p>
    <w:p w14:paraId="68F5E49C" w14:textId="5B935139" w:rsidR="00A14599" w:rsidRPr="006A40F5" w:rsidRDefault="00A14599" w:rsidP="00FD12C6">
      <w:pPr>
        <w:pStyle w:val="ListParagraph"/>
        <w:spacing w:after="120"/>
        <w:ind w:left="567"/>
        <w:contextualSpacing w:val="0"/>
      </w:pPr>
      <w:r w:rsidRPr="006A40F5">
        <w:t xml:space="preserve">Describe </w:t>
      </w:r>
      <w:r w:rsidR="00B34E57" w:rsidRPr="006A40F5">
        <w:t xml:space="preserve">any </w:t>
      </w:r>
      <w:r w:rsidRPr="006A40F5">
        <w:t xml:space="preserve">activities </w:t>
      </w:r>
      <w:r w:rsidR="00B34E57" w:rsidRPr="006A40F5">
        <w:t xml:space="preserve">that were </w:t>
      </w:r>
      <w:r w:rsidRPr="006A40F5">
        <w:t xml:space="preserve">carried </w:t>
      </w:r>
      <w:r w:rsidR="00FD12C6" w:rsidRPr="006A40F5">
        <w:t>on</w:t>
      </w:r>
      <w:r w:rsidRPr="006A40F5">
        <w:t xml:space="preserve"> before the permit was issued (if known).</w:t>
      </w:r>
    </w:p>
    <w:p w14:paraId="13A4BBB6" w14:textId="6E60BE28" w:rsidR="00FA0C56" w:rsidRPr="006A40F5" w:rsidRDefault="00A14599" w:rsidP="001E7018">
      <w:pPr>
        <w:pStyle w:val="ListParagraph"/>
        <w:numPr>
          <w:ilvl w:val="0"/>
          <w:numId w:val="8"/>
        </w:numPr>
        <w:spacing w:before="120"/>
        <w:ind w:left="567" w:hanging="425"/>
        <w:contextualSpacing w:val="0"/>
      </w:pPr>
      <w:r w:rsidRPr="006A40F5">
        <w:rPr>
          <w:b/>
          <w:bCs/>
        </w:rPr>
        <w:t xml:space="preserve">Waste </w:t>
      </w:r>
      <w:r w:rsidR="007439FC" w:rsidRPr="006A40F5">
        <w:rPr>
          <w:b/>
          <w:bCs/>
        </w:rPr>
        <w:t>a</w:t>
      </w:r>
      <w:r w:rsidRPr="006A40F5">
        <w:rPr>
          <w:b/>
          <w:bCs/>
        </w:rPr>
        <w:t>ctivities</w:t>
      </w:r>
    </w:p>
    <w:p w14:paraId="3C50201F" w14:textId="48844445" w:rsidR="00A14599" w:rsidRPr="006A40F5" w:rsidRDefault="00A14599" w:rsidP="00B34E57">
      <w:pPr>
        <w:pStyle w:val="ListParagraph"/>
        <w:spacing w:after="120"/>
        <w:ind w:left="567"/>
        <w:contextualSpacing w:val="0"/>
      </w:pPr>
      <w:r w:rsidRPr="006A40F5">
        <w:t>List all waste activities (treatment, storage, disposal)</w:t>
      </w:r>
      <w:r w:rsidR="0034039B">
        <w:t xml:space="preserve"> you wish to surrender</w:t>
      </w:r>
      <w:r w:rsidRPr="006A40F5">
        <w:t xml:space="preserve">, </w:t>
      </w:r>
      <w:r w:rsidR="001C1CCB" w:rsidRPr="006A40F5">
        <w:t xml:space="preserve">including </w:t>
      </w:r>
      <w:r w:rsidRPr="006A40F5">
        <w:t>the types and quantities of waste handled</w:t>
      </w:r>
      <w:r w:rsidR="001C1CCB" w:rsidRPr="006A40F5">
        <w:t xml:space="preserve"> </w:t>
      </w:r>
      <w:r w:rsidRPr="006A40F5">
        <w:t>and their locations.</w:t>
      </w:r>
    </w:p>
    <w:p w14:paraId="63652154" w14:textId="1238F584" w:rsidR="00675A59" w:rsidRPr="006A40F5" w:rsidRDefault="00A14599" w:rsidP="001E7018">
      <w:pPr>
        <w:pStyle w:val="ListParagraph"/>
        <w:numPr>
          <w:ilvl w:val="0"/>
          <w:numId w:val="8"/>
        </w:numPr>
        <w:spacing w:before="120"/>
        <w:ind w:left="567" w:hanging="425"/>
        <w:contextualSpacing w:val="0"/>
      </w:pPr>
      <w:r w:rsidRPr="006A40F5">
        <w:rPr>
          <w:b/>
          <w:bCs/>
        </w:rPr>
        <w:t xml:space="preserve">Operational </w:t>
      </w:r>
      <w:r w:rsidR="007439FC" w:rsidRPr="006A40F5">
        <w:rPr>
          <w:b/>
          <w:bCs/>
        </w:rPr>
        <w:t>d</w:t>
      </w:r>
      <w:r w:rsidRPr="006A40F5">
        <w:rPr>
          <w:b/>
          <w:bCs/>
        </w:rPr>
        <w:t>ates</w:t>
      </w:r>
    </w:p>
    <w:p w14:paraId="3ECE9FA7" w14:textId="52804502" w:rsidR="00A14599" w:rsidRPr="006A40F5" w:rsidRDefault="00A14599" w:rsidP="001C1CCB">
      <w:pPr>
        <w:pStyle w:val="ListParagraph"/>
        <w:spacing w:after="120"/>
        <w:ind w:left="567"/>
        <w:contextualSpacing w:val="0"/>
      </w:pPr>
      <w:r w:rsidRPr="006A40F5">
        <w:t xml:space="preserve">Provide approximate start and end dates for </w:t>
      </w:r>
      <w:r w:rsidR="001C1CCB" w:rsidRPr="006A40F5">
        <w:t xml:space="preserve">the </w:t>
      </w:r>
      <w:r w:rsidRPr="006A40F5">
        <w:t>waste operations.</w:t>
      </w:r>
    </w:p>
    <w:p w14:paraId="440DA831" w14:textId="431AF4EF" w:rsidR="008F5FC6" w:rsidRPr="006A40F5" w:rsidRDefault="00A14599" w:rsidP="001E7018">
      <w:pPr>
        <w:pStyle w:val="ListParagraph"/>
        <w:numPr>
          <w:ilvl w:val="0"/>
          <w:numId w:val="8"/>
        </w:numPr>
        <w:spacing w:before="120"/>
        <w:ind w:left="567" w:hanging="425"/>
        <w:contextualSpacing w:val="0"/>
      </w:pPr>
      <w:r w:rsidRPr="006A40F5">
        <w:rPr>
          <w:b/>
          <w:bCs/>
        </w:rPr>
        <w:t>Plans</w:t>
      </w:r>
      <w:r w:rsidRPr="006A40F5">
        <w:t xml:space="preserve"> </w:t>
      </w:r>
    </w:p>
    <w:p w14:paraId="2BDFABA5" w14:textId="1DA453CF" w:rsidR="003B5448" w:rsidRDefault="00A14599" w:rsidP="001C1CCB">
      <w:pPr>
        <w:pStyle w:val="ListParagraph"/>
        <w:spacing w:after="120"/>
        <w:ind w:left="567"/>
        <w:contextualSpacing w:val="0"/>
      </w:pPr>
      <w:r w:rsidRPr="006A40F5">
        <w:t xml:space="preserve">Include </w:t>
      </w:r>
      <w:r w:rsidR="008F5FC6" w:rsidRPr="006A40F5">
        <w:t>plans</w:t>
      </w:r>
      <w:r w:rsidRPr="006A40F5">
        <w:t xml:space="preserve"> showing all waste activities, highlighting </w:t>
      </w:r>
      <w:r w:rsidR="00973625" w:rsidRPr="006A40F5">
        <w:t xml:space="preserve">areas where </w:t>
      </w:r>
      <w:r w:rsidRPr="006A40F5">
        <w:t xml:space="preserve">hazardous waste (e.g. asbestos, </w:t>
      </w:r>
      <w:r w:rsidR="00A631E0" w:rsidRPr="006A40F5">
        <w:t xml:space="preserve">waste </w:t>
      </w:r>
      <w:r w:rsidRPr="006A40F5">
        <w:t>oils)</w:t>
      </w:r>
      <w:r w:rsidR="00973625" w:rsidRPr="006A40F5">
        <w:t xml:space="preserve"> was stored or </w:t>
      </w:r>
      <w:r w:rsidR="00140990" w:rsidRPr="006A40F5">
        <w:t>managed</w:t>
      </w:r>
      <w:r w:rsidRPr="006A40F5">
        <w:t xml:space="preserve">. Note any changes </w:t>
      </w:r>
      <w:r w:rsidR="00A631E0" w:rsidRPr="006A40F5">
        <w:rPr>
          <w:rFonts w:eastAsia="Times New Roman"/>
        </w:rPr>
        <w:t>to the location of activities</w:t>
      </w:r>
      <w:r w:rsidR="00A631E0" w:rsidRPr="006A40F5">
        <w:t xml:space="preserve"> </w:t>
      </w:r>
      <w:r w:rsidRPr="006A40F5">
        <w:t>over time.</w:t>
      </w:r>
      <w:r w:rsidR="003B5448">
        <w:br w:type="page"/>
      </w:r>
    </w:p>
    <w:p w14:paraId="2C0500CA" w14:textId="60240877" w:rsidR="00E12A72" w:rsidRPr="006A40F5" w:rsidRDefault="00A14599" w:rsidP="001E7018">
      <w:pPr>
        <w:pStyle w:val="ListParagraph"/>
        <w:numPr>
          <w:ilvl w:val="0"/>
          <w:numId w:val="8"/>
        </w:numPr>
        <w:spacing w:before="120"/>
        <w:ind w:left="567" w:hanging="425"/>
        <w:contextualSpacing w:val="0"/>
      </w:pPr>
      <w:r w:rsidRPr="006A40F5">
        <w:rPr>
          <w:b/>
          <w:bCs/>
        </w:rPr>
        <w:lastRenderedPageBreak/>
        <w:t xml:space="preserve">Surface </w:t>
      </w:r>
      <w:r w:rsidR="007439FC" w:rsidRPr="006A40F5">
        <w:rPr>
          <w:b/>
          <w:bCs/>
        </w:rPr>
        <w:t>d</w:t>
      </w:r>
      <w:r w:rsidRPr="006A40F5">
        <w:rPr>
          <w:b/>
          <w:bCs/>
        </w:rPr>
        <w:t>etails</w:t>
      </w:r>
    </w:p>
    <w:p w14:paraId="71AA7A09" w14:textId="60CBEF5B" w:rsidR="00AB72A8" w:rsidRPr="006A40F5" w:rsidRDefault="00A14599" w:rsidP="00140990">
      <w:pPr>
        <w:pStyle w:val="ListParagraph"/>
        <w:spacing w:after="120"/>
        <w:ind w:left="567"/>
        <w:contextualSpacing w:val="0"/>
      </w:pPr>
      <w:r w:rsidRPr="006A40F5">
        <w:t>Describe all surfaces (e.g.</w:t>
      </w:r>
      <w:r w:rsidR="00203621">
        <w:t xml:space="preserve"> </w:t>
      </w:r>
      <w:r w:rsidRPr="006A40F5">
        <w:t>concrete, tarmac</w:t>
      </w:r>
      <w:r w:rsidR="00E12A72" w:rsidRPr="006A40F5">
        <w:t xml:space="preserve">, </w:t>
      </w:r>
      <w:r w:rsidR="00B3046D" w:rsidRPr="006A40F5">
        <w:t>hardstanding</w:t>
      </w:r>
      <w:r w:rsidRPr="006A40F5">
        <w:t>)</w:t>
      </w:r>
      <w:r w:rsidR="00140990" w:rsidRPr="006A40F5">
        <w:t>, i</w:t>
      </w:r>
      <w:r w:rsidRPr="006A40F5">
        <w:t>nclud</w:t>
      </w:r>
      <w:r w:rsidR="00140990" w:rsidRPr="006A40F5">
        <w:t>ing</w:t>
      </w:r>
      <w:r w:rsidRPr="006A40F5">
        <w:t xml:space="preserve"> information on their condition</w:t>
      </w:r>
      <w:r w:rsidR="00752369" w:rsidRPr="006A40F5">
        <w:t xml:space="preserve"> (still impermeable, cracked</w:t>
      </w:r>
      <w:r w:rsidR="005E1374">
        <w:t>, etc.</w:t>
      </w:r>
      <w:r w:rsidR="00752369" w:rsidRPr="006A40F5">
        <w:t>)</w:t>
      </w:r>
      <w:r w:rsidRPr="006A40F5">
        <w:t>, installation dates, and maintenance details.</w:t>
      </w:r>
      <w:r w:rsidR="001863E0" w:rsidRPr="006A40F5">
        <w:t xml:space="preserve"> </w:t>
      </w:r>
      <w:r w:rsidRPr="006A40F5">
        <w:t>Provide concrete specifications, if known, and photos (past and present, if available).</w:t>
      </w:r>
    </w:p>
    <w:p w14:paraId="6EBC14E5" w14:textId="77777777" w:rsidR="00AB72A8" w:rsidRPr="006A40F5" w:rsidRDefault="00A14599" w:rsidP="001E7018">
      <w:pPr>
        <w:pStyle w:val="ListParagraph"/>
        <w:numPr>
          <w:ilvl w:val="0"/>
          <w:numId w:val="8"/>
        </w:numPr>
        <w:spacing w:before="120"/>
        <w:ind w:left="567" w:hanging="425"/>
        <w:contextualSpacing w:val="0"/>
      </w:pPr>
      <w:r w:rsidRPr="006A40F5">
        <w:rPr>
          <w:b/>
          <w:bCs/>
        </w:rPr>
        <w:t>Drainage</w:t>
      </w:r>
    </w:p>
    <w:p w14:paraId="1765E9F0" w14:textId="77777777" w:rsidR="0068453C" w:rsidRPr="006A40F5" w:rsidRDefault="00A14599" w:rsidP="00CF1A25">
      <w:pPr>
        <w:pStyle w:val="ListParagraph"/>
        <w:spacing w:after="120"/>
        <w:ind w:left="567"/>
        <w:contextualSpacing w:val="0"/>
      </w:pPr>
      <w:r w:rsidRPr="006A40F5">
        <w:t>Include drainage plans, oil interceptor details, and maintenance frequency. Note any changes over time.</w:t>
      </w:r>
    </w:p>
    <w:p w14:paraId="3575DBD3" w14:textId="7934B2F0" w:rsidR="0029564E" w:rsidRPr="006A40F5" w:rsidRDefault="0068453C" w:rsidP="001E7018">
      <w:pPr>
        <w:pStyle w:val="ListParagraph"/>
        <w:numPr>
          <w:ilvl w:val="0"/>
          <w:numId w:val="8"/>
        </w:numPr>
        <w:spacing w:before="120"/>
        <w:ind w:left="567" w:hanging="425"/>
        <w:contextualSpacing w:val="0"/>
      </w:pPr>
      <w:r w:rsidRPr="006A40F5">
        <w:rPr>
          <w:b/>
          <w:bCs/>
        </w:rPr>
        <w:t>Non-</w:t>
      </w:r>
      <w:r w:rsidR="009C4D17" w:rsidRPr="006A40F5">
        <w:rPr>
          <w:b/>
          <w:bCs/>
        </w:rPr>
        <w:t>c</w:t>
      </w:r>
      <w:r w:rsidRPr="006A40F5">
        <w:rPr>
          <w:b/>
          <w:bCs/>
        </w:rPr>
        <w:t xml:space="preserve">onforming </w:t>
      </w:r>
      <w:r w:rsidR="007439FC" w:rsidRPr="006A40F5">
        <w:rPr>
          <w:b/>
          <w:bCs/>
        </w:rPr>
        <w:t>w</w:t>
      </w:r>
      <w:r w:rsidRPr="006A40F5">
        <w:rPr>
          <w:b/>
          <w:bCs/>
        </w:rPr>
        <w:t>aste</w:t>
      </w:r>
    </w:p>
    <w:p w14:paraId="4F55C08F" w14:textId="77777777" w:rsidR="00E725B9" w:rsidRPr="006A40F5" w:rsidRDefault="0068453C" w:rsidP="00091A50">
      <w:pPr>
        <w:pStyle w:val="ListParagraph"/>
        <w:spacing w:after="120"/>
        <w:ind w:left="567"/>
        <w:contextualSpacing w:val="0"/>
        <w:rPr>
          <w:rFonts w:eastAsia="Times New Roman"/>
        </w:rPr>
      </w:pPr>
      <w:r w:rsidRPr="006A40F5">
        <w:t xml:space="preserve">Explain how any </w:t>
      </w:r>
      <w:r w:rsidR="00E725B9" w:rsidRPr="006A40F5">
        <w:rPr>
          <w:rFonts w:eastAsia="Times New Roman"/>
        </w:rPr>
        <w:t xml:space="preserve">non-conforming </w:t>
      </w:r>
      <w:r w:rsidRPr="006A40F5">
        <w:t>waste was handled and where it was stored</w:t>
      </w:r>
      <w:r w:rsidR="0029564E" w:rsidRPr="006A40F5">
        <w:t xml:space="preserve"> </w:t>
      </w:r>
      <w:r w:rsidR="0029564E" w:rsidRPr="006A40F5">
        <w:rPr>
          <w:rFonts w:eastAsia="Times New Roman"/>
        </w:rPr>
        <w:t>pending removal.</w:t>
      </w:r>
    </w:p>
    <w:p w14:paraId="36A9D1B1" w14:textId="7D47B698" w:rsidR="00E725B9" w:rsidRPr="006A40F5" w:rsidRDefault="00A14599" w:rsidP="001E7018">
      <w:pPr>
        <w:pStyle w:val="ListParagraph"/>
        <w:numPr>
          <w:ilvl w:val="0"/>
          <w:numId w:val="8"/>
        </w:numPr>
        <w:spacing w:before="120"/>
        <w:ind w:left="567" w:hanging="425"/>
        <w:contextualSpacing w:val="0"/>
      </w:pPr>
      <w:r w:rsidRPr="006A40F5">
        <w:rPr>
          <w:b/>
          <w:bCs/>
        </w:rPr>
        <w:t xml:space="preserve">Spillages and </w:t>
      </w:r>
      <w:r w:rsidR="007439FC" w:rsidRPr="006A40F5">
        <w:rPr>
          <w:b/>
          <w:bCs/>
        </w:rPr>
        <w:t>p</w:t>
      </w:r>
      <w:r w:rsidRPr="006A40F5">
        <w:rPr>
          <w:b/>
          <w:bCs/>
        </w:rPr>
        <w:t>ollution</w:t>
      </w:r>
      <w:r w:rsidRPr="006A40F5">
        <w:t xml:space="preserve"> </w:t>
      </w:r>
    </w:p>
    <w:p w14:paraId="6EAF2C58" w14:textId="02A1FFB8" w:rsidR="00E725B9" w:rsidRPr="006A40F5" w:rsidRDefault="00A14599" w:rsidP="00091A50">
      <w:pPr>
        <w:pStyle w:val="ListParagraph"/>
        <w:spacing w:after="120"/>
        <w:ind w:left="567"/>
        <w:contextualSpacing w:val="0"/>
        <w:rPr>
          <w:b/>
          <w:bCs/>
        </w:rPr>
      </w:pPr>
      <w:r w:rsidRPr="006A40F5">
        <w:t>Detail how spillages or pollution events were managed and any contingency measures</w:t>
      </w:r>
      <w:r w:rsidR="00E911CA" w:rsidRPr="006A40F5">
        <w:t xml:space="preserve"> that were</w:t>
      </w:r>
      <w:r w:rsidRPr="006A40F5">
        <w:t xml:space="preserve"> in place</w:t>
      </w:r>
      <w:r w:rsidR="00E725B9" w:rsidRPr="006A40F5">
        <w:rPr>
          <w:b/>
          <w:bCs/>
        </w:rPr>
        <w:t xml:space="preserve">. </w:t>
      </w:r>
    </w:p>
    <w:p w14:paraId="22952133" w14:textId="47BD340D" w:rsidR="00A14599" w:rsidRPr="006A40F5" w:rsidRDefault="00E725B9" w:rsidP="001E7018">
      <w:pPr>
        <w:pStyle w:val="ListParagraph"/>
        <w:numPr>
          <w:ilvl w:val="0"/>
          <w:numId w:val="8"/>
        </w:numPr>
        <w:spacing w:before="120" w:after="120"/>
        <w:ind w:left="567" w:hanging="425"/>
        <w:contextualSpacing w:val="0"/>
      </w:pPr>
      <w:r w:rsidRPr="006A40F5">
        <w:rPr>
          <w:b/>
          <w:bCs/>
        </w:rPr>
        <w:t>Authorised place</w:t>
      </w:r>
      <w:r w:rsidR="007439FC" w:rsidRPr="006A40F5">
        <w:rPr>
          <w:b/>
          <w:bCs/>
        </w:rPr>
        <w:t xml:space="preserve"> cl</w:t>
      </w:r>
      <w:r w:rsidR="00A14599" w:rsidRPr="006A40F5">
        <w:rPr>
          <w:b/>
          <w:bCs/>
        </w:rPr>
        <w:t>earance</w:t>
      </w:r>
      <w:r w:rsidR="00A14599" w:rsidRPr="006A40F5">
        <w:t>:</w:t>
      </w:r>
    </w:p>
    <w:p w14:paraId="4E277898" w14:textId="253C01BB" w:rsidR="00A14599" w:rsidRPr="006A40F5" w:rsidRDefault="00A14599" w:rsidP="001E7018">
      <w:pPr>
        <w:numPr>
          <w:ilvl w:val="0"/>
          <w:numId w:val="7"/>
        </w:numPr>
        <w:tabs>
          <w:tab w:val="clear" w:pos="720"/>
          <w:tab w:val="num" w:pos="993"/>
        </w:tabs>
        <w:spacing w:after="120"/>
        <w:ind w:left="851" w:hanging="284"/>
      </w:pPr>
      <w:r w:rsidRPr="006A40F5">
        <w:t xml:space="preserve">State if all equipment, waste, and substances </w:t>
      </w:r>
      <w:r w:rsidR="00B76D66" w:rsidRPr="006A40F5">
        <w:rPr>
          <w:rFonts w:eastAsia="Times New Roman"/>
        </w:rPr>
        <w:t xml:space="preserve">associated with the waste activity </w:t>
      </w:r>
      <w:r w:rsidRPr="006A40F5">
        <w:t>have been removed.</w:t>
      </w:r>
    </w:p>
    <w:p w14:paraId="768D2A2A" w14:textId="291936AA" w:rsidR="00227226" w:rsidRPr="006A40F5" w:rsidRDefault="00A14599" w:rsidP="001E7018">
      <w:pPr>
        <w:numPr>
          <w:ilvl w:val="0"/>
          <w:numId w:val="7"/>
        </w:numPr>
        <w:tabs>
          <w:tab w:val="clear" w:pos="720"/>
          <w:tab w:val="num" w:pos="993"/>
        </w:tabs>
        <w:spacing w:after="120"/>
        <w:ind w:left="851" w:hanging="284"/>
      </w:pPr>
      <w:r w:rsidRPr="006A40F5">
        <w:t xml:space="preserve">Highlight any </w:t>
      </w:r>
      <w:r w:rsidR="008E3B2A" w:rsidRPr="006A40F5">
        <w:t xml:space="preserve">evidence of </w:t>
      </w:r>
      <w:r w:rsidRPr="006A40F5">
        <w:t xml:space="preserve">contamination </w:t>
      </w:r>
      <w:r w:rsidR="008E3B2A" w:rsidRPr="006A40F5">
        <w:rPr>
          <w:rFonts w:eastAsia="Times New Roman"/>
        </w:rPr>
        <w:t>on the ground within the authorised place boundary</w:t>
      </w:r>
      <w:r w:rsidR="008E3B2A" w:rsidRPr="006A40F5">
        <w:t xml:space="preserve"> </w:t>
      </w:r>
      <w:r w:rsidRPr="006A40F5">
        <w:t>(e.g. oil spills)</w:t>
      </w:r>
      <w:r w:rsidR="001B0E5F" w:rsidRPr="006A40F5">
        <w:t>.</w:t>
      </w:r>
      <w:r w:rsidRPr="006A40F5">
        <w:t xml:space="preserve"> </w:t>
      </w:r>
    </w:p>
    <w:p w14:paraId="66054D17" w14:textId="7772B336" w:rsidR="00A14599" w:rsidRPr="006A40F5" w:rsidRDefault="00227226" w:rsidP="001E7018">
      <w:pPr>
        <w:numPr>
          <w:ilvl w:val="0"/>
          <w:numId w:val="7"/>
        </w:numPr>
        <w:tabs>
          <w:tab w:val="clear" w:pos="720"/>
          <w:tab w:val="num" w:pos="993"/>
        </w:tabs>
        <w:spacing w:after="120"/>
        <w:ind w:left="851" w:hanging="284"/>
      </w:pPr>
      <w:r w:rsidRPr="006A40F5">
        <w:t xml:space="preserve">Highlight </w:t>
      </w:r>
      <w:r w:rsidR="008E3B2A" w:rsidRPr="006A40F5">
        <w:t xml:space="preserve">any </w:t>
      </w:r>
      <w:r w:rsidR="00A14599" w:rsidRPr="006A40F5">
        <w:t xml:space="preserve">ongoing emissions </w:t>
      </w:r>
      <w:r w:rsidR="001B0E5F" w:rsidRPr="006A40F5">
        <w:rPr>
          <w:rFonts w:eastAsia="Times New Roman"/>
        </w:rPr>
        <w:t xml:space="preserve">that require active management </w:t>
      </w:r>
      <w:r w:rsidR="00A14599" w:rsidRPr="006A40F5">
        <w:t>(</w:t>
      </w:r>
      <w:r w:rsidR="001B0E5F" w:rsidRPr="006A40F5">
        <w:rPr>
          <w:rFonts w:eastAsia="Times New Roman"/>
        </w:rPr>
        <w:t>e.g. surface water</w:t>
      </w:r>
      <w:r w:rsidR="00A37BB7" w:rsidRPr="006A40F5">
        <w:rPr>
          <w:rFonts w:eastAsia="Times New Roman"/>
        </w:rPr>
        <w:t xml:space="preserve">, </w:t>
      </w:r>
      <w:r w:rsidR="001B0E5F" w:rsidRPr="006A40F5">
        <w:rPr>
          <w:rFonts w:eastAsia="Times New Roman"/>
        </w:rPr>
        <w:t>site drainage, or measures to minimise odour, gas, dust or litter</w:t>
      </w:r>
      <w:r w:rsidR="00A14599" w:rsidRPr="006A40F5">
        <w:t>). Include photos where possible.</w:t>
      </w:r>
    </w:p>
    <w:p w14:paraId="3C3D2FF0" w14:textId="1669DC24" w:rsidR="001B0E5F" w:rsidRPr="006A40F5" w:rsidRDefault="00A14599" w:rsidP="001E7018">
      <w:pPr>
        <w:pStyle w:val="ListParagraph"/>
        <w:numPr>
          <w:ilvl w:val="0"/>
          <w:numId w:val="8"/>
        </w:numPr>
        <w:spacing w:before="120"/>
        <w:ind w:left="567" w:hanging="567"/>
        <w:contextualSpacing w:val="0"/>
      </w:pPr>
      <w:r w:rsidRPr="006A40F5">
        <w:rPr>
          <w:b/>
          <w:bCs/>
        </w:rPr>
        <w:t xml:space="preserve">Compliance </w:t>
      </w:r>
      <w:r w:rsidR="00A37BB7" w:rsidRPr="006A40F5">
        <w:rPr>
          <w:b/>
          <w:bCs/>
        </w:rPr>
        <w:t>i</w:t>
      </w:r>
      <w:r w:rsidRPr="006A40F5">
        <w:rPr>
          <w:b/>
          <w:bCs/>
        </w:rPr>
        <w:t>ssues</w:t>
      </w:r>
    </w:p>
    <w:p w14:paraId="49DD81B9" w14:textId="6EDD561B" w:rsidR="00A14599" w:rsidRPr="006A40F5" w:rsidRDefault="00A14599" w:rsidP="0066266F">
      <w:pPr>
        <w:pStyle w:val="ListParagraph"/>
        <w:spacing w:after="120"/>
        <w:ind w:left="567"/>
        <w:contextualSpacing w:val="0"/>
      </w:pPr>
      <w:r w:rsidRPr="006A40F5">
        <w:t>List any permit breaches and provide SEPA compliance/inspection reports, if available.</w:t>
      </w:r>
    </w:p>
    <w:p w14:paraId="48A6C2EE" w14:textId="232EA542" w:rsidR="001B0E5F" w:rsidRPr="006A40F5" w:rsidRDefault="00A14599" w:rsidP="001E7018">
      <w:pPr>
        <w:pStyle w:val="ListParagraph"/>
        <w:numPr>
          <w:ilvl w:val="0"/>
          <w:numId w:val="8"/>
        </w:numPr>
        <w:spacing w:before="120"/>
        <w:ind w:left="567" w:hanging="567"/>
        <w:contextualSpacing w:val="0"/>
      </w:pPr>
      <w:r w:rsidRPr="006A40F5">
        <w:rPr>
          <w:b/>
          <w:bCs/>
        </w:rPr>
        <w:t>Monitoring</w:t>
      </w:r>
    </w:p>
    <w:p w14:paraId="51C67CEF" w14:textId="301FA26B" w:rsidR="00A14599" w:rsidRPr="006A40F5" w:rsidRDefault="00A14599" w:rsidP="0066266F">
      <w:pPr>
        <w:pStyle w:val="ListParagraph"/>
        <w:spacing w:after="120"/>
        <w:ind w:left="567"/>
        <w:contextualSpacing w:val="0"/>
      </w:pPr>
      <w:r w:rsidRPr="006A40F5">
        <w:t>Provide a summary of any monitoring carried out under the permit.</w:t>
      </w:r>
    </w:p>
    <w:p w14:paraId="14AF6AB3" w14:textId="5CBD60CA" w:rsidR="001B0E5F" w:rsidRPr="006A40F5" w:rsidRDefault="00A14599" w:rsidP="001E7018">
      <w:pPr>
        <w:pStyle w:val="ListParagraph"/>
        <w:numPr>
          <w:ilvl w:val="0"/>
          <w:numId w:val="8"/>
        </w:numPr>
        <w:spacing w:before="120"/>
        <w:ind w:left="567" w:hanging="567"/>
        <w:contextualSpacing w:val="0"/>
      </w:pPr>
      <w:r w:rsidRPr="006A40F5">
        <w:rPr>
          <w:b/>
          <w:bCs/>
        </w:rPr>
        <w:t>Discharges</w:t>
      </w:r>
      <w:r w:rsidRPr="006A40F5">
        <w:t xml:space="preserve"> </w:t>
      </w:r>
    </w:p>
    <w:p w14:paraId="46B3B7C9" w14:textId="4BD7DD36" w:rsidR="00A14599" w:rsidRPr="006A40F5" w:rsidRDefault="00A14599" w:rsidP="0066266F">
      <w:pPr>
        <w:pStyle w:val="ListParagraph"/>
        <w:spacing w:after="120"/>
        <w:ind w:left="567"/>
      </w:pPr>
      <w:r w:rsidRPr="006A40F5">
        <w:t xml:space="preserve">State if there were any discharges to </w:t>
      </w:r>
      <w:r w:rsidR="005462DD" w:rsidRPr="006A40F5">
        <w:t xml:space="preserve">the </w:t>
      </w:r>
      <w:r w:rsidRPr="006A40F5">
        <w:t xml:space="preserve">water </w:t>
      </w:r>
      <w:r w:rsidR="005462DD" w:rsidRPr="006A40F5">
        <w:t xml:space="preserve">environment </w:t>
      </w:r>
      <w:r w:rsidRPr="006A40F5">
        <w:t>or sewer. Provide authorisation details from SEPA or Scottish Water.</w:t>
      </w:r>
      <w:r w:rsidR="009F7C87" w:rsidRPr="006A40F5">
        <w:t xml:space="preserve"> </w:t>
      </w:r>
    </w:p>
    <w:p w14:paraId="20122BF6" w14:textId="25CE788E" w:rsidR="003B5448" w:rsidRDefault="003B5448" w:rsidP="0066266F">
      <w:pPr>
        <w:pStyle w:val="ListParagraph"/>
        <w:spacing w:after="120"/>
        <w:ind w:left="567" w:hanging="567"/>
      </w:pPr>
      <w:r>
        <w:br w:type="page"/>
      </w:r>
    </w:p>
    <w:p w14:paraId="052A02BC" w14:textId="4DF68DBA" w:rsidR="001B0E5F" w:rsidRPr="006A40F5" w:rsidRDefault="00A14599" w:rsidP="001E7018">
      <w:pPr>
        <w:pStyle w:val="ListParagraph"/>
        <w:numPr>
          <w:ilvl w:val="0"/>
          <w:numId w:val="8"/>
        </w:numPr>
        <w:spacing w:before="120"/>
        <w:ind w:left="567" w:hanging="567"/>
        <w:contextualSpacing w:val="0"/>
      </w:pPr>
      <w:proofErr w:type="gramStart"/>
      <w:r w:rsidRPr="006A40F5">
        <w:rPr>
          <w:b/>
          <w:bCs/>
        </w:rPr>
        <w:lastRenderedPageBreak/>
        <w:t xml:space="preserve">Future </w:t>
      </w:r>
      <w:r w:rsidR="00CF6FAF" w:rsidRPr="006A40F5">
        <w:rPr>
          <w:b/>
          <w:bCs/>
        </w:rPr>
        <w:t>p</w:t>
      </w:r>
      <w:r w:rsidRPr="006A40F5">
        <w:rPr>
          <w:b/>
          <w:bCs/>
        </w:rPr>
        <w:t>lans</w:t>
      </w:r>
      <w:proofErr w:type="gramEnd"/>
    </w:p>
    <w:p w14:paraId="06F7C127" w14:textId="0646553D" w:rsidR="00C35F87" w:rsidRPr="006A40F5" w:rsidRDefault="00A14599" w:rsidP="0066266F">
      <w:pPr>
        <w:pStyle w:val="ListParagraph"/>
        <w:spacing w:after="120"/>
        <w:ind w:left="567"/>
        <w:contextualSpacing w:val="0"/>
      </w:pPr>
      <w:r w:rsidRPr="006A40F5">
        <w:t xml:space="preserve">Share any known </w:t>
      </w:r>
      <w:proofErr w:type="gramStart"/>
      <w:r w:rsidRPr="006A40F5">
        <w:t>future plans</w:t>
      </w:r>
      <w:proofErr w:type="gramEnd"/>
      <w:r w:rsidRPr="006A40F5">
        <w:t xml:space="preserve"> for </w:t>
      </w:r>
      <w:r w:rsidR="005462DD" w:rsidRPr="006A40F5">
        <w:t xml:space="preserve">the </w:t>
      </w:r>
      <w:r w:rsidR="00EA40CC" w:rsidRPr="006A40F5">
        <w:t>place</w:t>
      </w:r>
      <w:r w:rsidRPr="006A40F5">
        <w:t>.</w:t>
      </w:r>
    </w:p>
    <w:p w14:paraId="1AEEE2F5" w14:textId="5BF20E5C" w:rsidR="001B0E5F" w:rsidRPr="006A40F5" w:rsidRDefault="00A14599" w:rsidP="001E7018">
      <w:pPr>
        <w:pStyle w:val="ListParagraph"/>
        <w:numPr>
          <w:ilvl w:val="0"/>
          <w:numId w:val="8"/>
        </w:numPr>
        <w:spacing w:before="120"/>
        <w:ind w:left="567" w:hanging="567"/>
        <w:contextualSpacing w:val="0"/>
      </w:pPr>
      <w:r w:rsidRPr="006A40F5">
        <w:rPr>
          <w:b/>
          <w:bCs/>
        </w:rPr>
        <w:t xml:space="preserve">Waste </w:t>
      </w:r>
      <w:r w:rsidR="00F06F8A" w:rsidRPr="006A40F5">
        <w:rPr>
          <w:b/>
          <w:bCs/>
        </w:rPr>
        <w:t>r</w:t>
      </w:r>
      <w:r w:rsidRPr="006A40F5">
        <w:rPr>
          <w:b/>
          <w:bCs/>
        </w:rPr>
        <w:t xml:space="preserve">emoval </w:t>
      </w:r>
      <w:r w:rsidR="00F06F8A" w:rsidRPr="006A40F5">
        <w:rPr>
          <w:b/>
          <w:bCs/>
        </w:rPr>
        <w:t>c</w:t>
      </w:r>
      <w:r w:rsidRPr="006A40F5">
        <w:rPr>
          <w:b/>
          <w:bCs/>
        </w:rPr>
        <w:t>onfirmation</w:t>
      </w:r>
      <w:r w:rsidRPr="006A40F5">
        <w:t xml:space="preserve"> </w:t>
      </w:r>
    </w:p>
    <w:p w14:paraId="17C0AEB7" w14:textId="0EAF5C9D" w:rsidR="00A14599" w:rsidRPr="006A40F5" w:rsidRDefault="00A14599" w:rsidP="0066266F">
      <w:pPr>
        <w:pStyle w:val="ListParagraph"/>
        <w:spacing w:after="120"/>
        <w:ind w:left="567"/>
        <w:contextualSpacing w:val="0"/>
      </w:pPr>
      <w:r w:rsidRPr="006A40F5">
        <w:t xml:space="preserve">Confirm </w:t>
      </w:r>
      <w:r w:rsidR="00CF6FAF" w:rsidRPr="006A40F5">
        <w:t xml:space="preserve">that </w:t>
      </w:r>
      <w:r w:rsidRPr="006A40F5">
        <w:t>all waste has been removed from the area being surrendered</w:t>
      </w:r>
      <w:r w:rsidR="00997F6C" w:rsidRPr="006A40F5">
        <w:t xml:space="preserve"> and i</w:t>
      </w:r>
      <w:r w:rsidRPr="006A40F5">
        <w:t>nclude supporting evidence (e.g. photos</w:t>
      </w:r>
      <w:r w:rsidR="46AAA9BE" w:rsidRPr="006A40F5">
        <w:t>, notes</w:t>
      </w:r>
      <w:r w:rsidRPr="006A40F5">
        <w:t>).</w:t>
      </w:r>
    </w:p>
    <w:p w14:paraId="7229D500" w14:textId="43610295" w:rsidR="001B0E5F" w:rsidRPr="006A40F5" w:rsidRDefault="00306051" w:rsidP="001E7018">
      <w:pPr>
        <w:pStyle w:val="ListParagraph"/>
        <w:numPr>
          <w:ilvl w:val="0"/>
          <w:numId w:val="8"/>
        </w:numPr>
        <w:spacing w:before="120"/>
        <w:ind w:left="567" w:hanging="567"/>
        <w:contextualSpacing w:val="0"/>
      </w:pPr>
      <w:r w:rsidRPr="006A40F5">
        <w:rPr>
          <w:b/>
          <w:bCs/>
        </w:rPr>
        <w:t xml:space="preserve">Subsistence </w:t>
      </w:r>
      <w:r w:rsidR="00F06F8A" w:rsidRPr="006A40F5">
        <w:rPr>
          <w:b/>
          <w:bCs/>
        </w:rPr>
        <w:t>f</w:t>
      </w:r>
      <w:r w:rsidR="00A14599" w:rsidRPr="006A40F5">
        <w:rPr>
          <w:b/>
          <w:bCs/>
        </w:rPr>
        <w:t>ees</w:t>
      </w:r>
      <w:r w:rsidR="00A14599" w:rsidRPr="006A40F5">
        <w:t xml:space="preserve"> </w:t>
      </w:r>
    </w:p>
    <w:p w14:paraId="66FAD7D2" w14:textId="481A0197" w:rsidR="000A3D92" w:rsidRPr="006A40F5" w:rsidRDefault="00A14599" w:rsidP="0066266F">
      <w:pPr>
        <w:pStyle w:val="ListParagraph"/>
        <w:spacing w:after="120"/>
        <w:ind w:left="567"/>
        <w:contextualSpacing w:val="0"/>
      </w:pPr>
      <w:r w:rsidRPr="006A40F5">
        <w:t xml:space="preserve">Confirm all </w:t>
      </w:r>
      <w:r w:rsidR="00EA40CC" w:rsidRPr="006A40F5">
        <w:t>subsistence fees have been paid in full.</w:t>
      </w:r>
    </w:p>
    <w:p w14:paraId="4A2C58FD" w14:textId="35BE8A93" w:rsidR="001B0E5F" w:rsidRPr="006A40F5" w:rsidRDefault="00A14599" w:rsidP="001E7018">
      <w:pPr>
        <w:pStyle w:val="ListParagraph"/>
        <w:numPr>
          <w:ilvl w:val="0"/>
          <w:numId w:val="10"/>
        </w:numPr>
        <w:spacing w:after="120"/>
        <w:ind w:left="567" w:hanging="567"/>
      </w:pPr>
      <w:r w:rsidRPr="006A40F5">
        <w:rPr>
          <w:b/>
          <w:bCs/>
        </w:rPr>
        <w:t xml:space="preserve">Environmental </w:t>
      </w:r>
      <w:r w:rsidR="00F06F8A" w:rsidRPr="006A40F5">
        <w:rPr>
          <w:b/>
          <w:bCs/>
        </w:rPr>
        <w:t>i</w:t>
      </w:r>
      <w:r w:rsidRPr="006A40F5">
        <w:rPr>
          <w:b/>
          <w:bCs/>
        </w:rPr>
        <w:t>ncidents</w:t>
      </w:r>
      <w:r w:rsidRPr="006A40F5">
        <w:t xml:space="preserve"> </w:t>
      </w:r>
    </w:p>
    <w:p w14:paraId="2B8FC3F6" w14:textId="77777777" w:rsidR="001B0E5F" w:rsidRPr="006A40F5" w:rsidRDefault="00A14599" w:rsidP="0066266F">
      <w:pPr>
        <w:pStyle w:val="ListParagraph"/>
        <w:spacing w:after="120"/>
        <w:ind w:left="567"/>
        <w:contextualSpacing w:val="0"/>
      </w:pPr>
      <w:r w:rsidRPr="006A40F5">
        <w:t>Describe any environmental incidents and how they were managed or resolved.</w:t>
      </w:r>
    </w:p>
    <w:p w14:paraId="729ADAB3" w14:textId="762BCFA5" w:rsidR="001B0E5F" w:rsidRPr="006A40F5" w:rsidRDefault="00A14599" w:rsidP="001E7018">
      <w:pPr>
        <w:pStyle w:val="ListParagraph"/>
        <w:numPr>
          <w:ilvl w:val="0"/>
          <w:numId w:val="9"/>
        </w:numPr>
        <w:spacing w:before="120"/>
        <w:ind w:left="567" w:hanging="567"/>
        <w:contextualSpacing w:val="0"/>
      </w:pPr>
      <w:r w:rsidRPr="006A40F5">
        <w:rPr>
          <w:b/>
          <w:bCs/>
        </w:rPr>
        <w:t xml:space="preserve">Data </w:t>
      </w:r>
      <w:r w:rsidR="00F06F8A" w:rsidRPr="006A40F5">
        <w:rPr>
          <w:b/>
          <w:bCs/>
        </w:rPr>
        <w:t>r</w:t>
      </w:r>
      <w:r w:rsidRPr="006A40F5">
        <w:rPr>
          <w:b/>
          <w:bCs/>
        </w:rPr>
        <w:t>eturns</w:t>
      </w:r>
    </w:p>
    <w:p w14:paraId="7010BA4E" w14:textId="78B752EE" w:rsidR="00A14599" w:rsidRPr="006A40F5" w:rsidRDefault="00A14599" w:rsidP="0066266F">
      <w:pPr>
        <w:pStyle w:val="ListParagraph"/>
        <w:spacing w:after="360"/>
        <w:ind w:left="567"/>
        <w:contextualSpacing w:val="0"/>
      </w:pPr>
      <w:r w:rsidRPr="006A40F5">
        <w:t xml:space="preserve">Provide data returns </w:t>
      </w:r>
      <w:r w:rsidR="00E8531D" w:rsidRPr="006A40F5">
        <w:t>relating to the activit</w:t>
      </w:r>
      <w:r w:rsidR="0011726D" w:rsidRPr="006A40F5">
        <w:t>ies you wish to surrender</w:t>
      </w:r>
      <w:r w:rsidR="00414E61" w:rsidRPr="006A40F5">
        <w:t>,</w:t>
      </w:r>
      <w:r w:rsidRPr="006A40F5">
        <w:t xml:space="preserve"> up to the </w:t>
      </w:r>
      <w:r w:rsidR="000A3D92" w:rsidRPr="006A40F5">
        <w:t xml:space="preserve">date of the  </w:t>
      </w:r>
      <w:r w:rsidRPr="006A40F5">
        <w:t>surrender</w:t>
      </w:r>
      <w:r w:rsidR="00011962" w:rsidRPr="006A40F5">
        <w:t xml:space="preserve"> application</w:t>
      </w:r>
      <w:r w:rsidRPr="006A40F5">
        <w:t>.</w:t>
      </w:r>
    </w:p>
    <w:tbl>
      <w:tblPr>
        <w:tblW w:w="4935" w:type="pct"/>
        <w:tblLayout w:type="fixed"/>
        <w:tblCellMar>
          <w:left w:w="0" w:type="dxa"/>
          <w:right w:w="0" w:type="dxa"/>
        </w:tblCellMar>
        <w:tblLook w:val="04A0" w:firstRow="1" w:lastRow="0" w:firstColumn="1" w:lastColumn="0" w:noHBand="0" w:noVBand="1"/>
      </w:tblPr>
      <w:tblGrid>
        <w:gridCol w:w="10069"/>
      </w:tblGrid>
      <w:tr w:rsidR="00394273" w:rsidRPr="006A40F5" w14:paraId="50EA9032" w14:textId="77777777" w:rsidTr="00E0734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0A3044" w14:textId="77777777" w:rsidR="00394273" w:rsidRPr="006A40F5" w:rsidRDefault="00394273" w:rsidP="00CE569C">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394273" w:rsidRPr="006A40F5" w14:paraId="1C99ED6A" w14:textId="77777777" w:rsidTr="00E0734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AAB2CB" w14:textId="77777777" w:rsidR="00394273" w:rsidRPr="006A40F5" w:rsidRDefault="00394273" w:rsidP="00CE569C">
            <w:pPr>
              <w:spacing w:before="120" w:after="120" w:line="240" w:lineRule="auto"/>
              <w:rPr>
                <w:rFonts w:ascii="Arial" w:eastAsia="Times New Roman" w:hAnsi="Arial" w:cs="Arial"/>
                <w:lang w:eastAsia="en-GB"/>
              </w:rPr>
            </w:pPr>
          </w:p>
        </w:tc>
      </w:tr>
    </w:tbl>
    <w:p w14:paraId="5835C2EA" w14:textId="77777777" w:rsidR="00394273" w:rsidRPr="006A40F5" w:rsidRDefault="00394273" w:rsidP="00394273">
      <w:pPr>
        <w:spacing w:before="360"/>
      </w:pPr>
      <w:r w:rsidRPr="006A40F5">
        <w:t>We may ask for additional information if needed to process your surrender application.</w:t>
      </w:r>
    </w:p>
    <w:p w14:paraId="2B9E735D" w14:textId="77777777" w:rsidR="00C64871" w:rsidRPr="006A40F5" w:rsidRDefault="00C64871" w:rsidP="00C30132">
      <w:pPr>
        <w:pStyle w:val="NoSpacing"/>
        <w:spacing w:after="120" w:line="360" w:lineRule="auto"/>
        <w:rPr>
          <w:rFonts w:eastAsia="Times New Roman"/>
          <w:sz w:val="24"/>
          <w:szCs w:val="24"/>
          <w:lang w:val="en-GB" w:eastAsia="en-US"/>
        </w:rPr>
      </w:pPr>
    </w:p>
    <w:p w14:paraId="18CFC7FA" w14:textId="77777777" w:rsidR="005D425E" w:rsidRPr="006A40F5" w:rsidRDefault="005D425E" w:rsidP="00C30132">
      <w:pPr>
        <w:pStyle w:val="NoSpacing"/>
        <w:spacing w:after="120" w:line="360" w:lineRule="auto"/>
        <w:rPr>
          <w:rFonts w:eastAsia="Times New Roman"/>
          <w:sz w:val="24"/>
          <w:szCs w:val="24"/>
          <w:lang w:val="en-GB" w:eastAsia="en-US"/>
        </w:rPr>
      </w:pPr>
    </w:p>
    <w:p w14:paraId="4BB51296" w14:textId="77777777" w:rsidR="005D425E" w:rsidRPr="006A40F5" w:rsidRDefault="005D425E" w:rsidP="00C30132">
      <w:pPr>
        <w:pStyle w:val="NoSpacing"/>
        <w:spacing w:after="120" w:line="360" w:lineRule="auto"/>
        <w:rPr>
          <w:rFonts w:eastAsia="Times New Roman"/>
          <w:sz w:val="24"/>
          <w:szCs w:val="24"/>
          <w:lang w:val="en-GB" w:eastAsia="en-US"/>
        </w:rPr>
      </w:pPr>
    </w:p>
    <w:p w14:paraId="6334E9D1" w14:textId="77777777" w:rsidR="005D425E" w:rsidRPr="006A40F5" w:rsidRDefault="005D425E" w:rsidP="00C30132">
      <w:pPr>
        <w:pStyle w:val="NoSpacing"/>
        <w:spacing w:after="120" w:line="360" w:lineRule="auto"/>
        <w:rPr>
          <w:rFonts w:eastAsia="Times New Roman"/>
          <w:sz w:val="24"/>
          <w:szCs w:val="24"/>
          <w:lang w:val="en-GB" w:eastAsia="en-US"/>
        </w:rPr>
      </w:pPr>
    </w:p>
    <w:p w14:paraId="7DB4B396" w14:textId="77777777" w:rsidR="005D425E" w:rsidRPr="006A40F5" w:rsidRDefault="005D425E" w:rsidP="00C30132">
      <w:pPr>
        <w:pStyle w:val="NoSpacing"/>
        <w:spacing w:after="120" w:line="360" w:lineRule="auto"/>
        <w:rPr>
          <w:rFonts w:eastAsia="Times New Roman"/>
          <w:sz w:val="24"/>
          <w:szCs w:val="24"/>
          <w:lang w:val="en-GB" w:eastAsia="en-US"/>
        </w:rPr>
      </w:pPr>
    </w:p>
    <w:p w14:paraId="2CD53C35" w14:textId="77777777" w:rsidR="005D425E" w:rsidRPr="006A40F5" w:rsidRDefault="005D425E" w:rsidP="00C30132">
      <w:pPr>
        <w:pStyle w:val="NoSpacing"/>
        <w:spacing w:after="120" w:line="360" w:lineRule="auto"/>
        <w:rPr>
          <w:rFonts w:eastAsia="Times New Roman"/>
          <w:sz w:val="24"/>
          <w:szCs w:val="24"/>
          <w:lang w:val="en-GB" w:eastAsia="en-US"/>
        </w:rPr>
      </w:pPr>
    </w:p>
    <w:p w14:paraId="608E8468" w14:textId="77777777" w:rsidR="005D425E" w:rsidRPr="006A40F5" w:rsidRDefault="005D425E" w:rsidP="00C30132">
      <w:pPr>
        <w:pStyle w:val="NoSpacing"/>
        <w:spacing w:after="120" w:line="360" w:lineRule="auto"/>
        <w:rPr>
          <w:rFonts w:eastAsia="Times New Roman"/>
          <w:sz w:val="24"/>
          <w:szCs w:val="24"/>
          <w:lang w:val="en-GB" w:eastAsia="en-US"/>
        </w:rPr>
      </w:pPr>
    </w:p>
    <w:p w14:paraId="7CF51C1D" w14:textId="77777777" w:rsidR="005D425E" w:rsidRPr="006A40F5" w:rsidRDefault="005D425E" w:rsidP="00C30132">
      <w:pPr>
        <w:pStyle w:val="NoSpacing"/>
        <w:spacing w:after="120" w:line="360" w:lineRule="auto"/>
        <w:rPr>
          <w:rFonts w:eastAsia="Times New Roman"/>
          <w:sz w:val="24"/>
          <w:szCs w:val="24"/>
          <w:lang w:val="en-GB" w:eastAsia="en-US"/>
        </w:rPr>
      </w:pPr>
    </w:p>
    <w:p w14:paraId="2D285CB7" w14:textId="5B69A39F" w:rsidR="003B5448" w:rsidRDefault="003B5448" w:rsidP="00C30132">
      <w:pPr>
        <w:pStyle w:val="NoSpacing"/>
        <w:spacing w:after="120" w:line="360" w:lineRule="auto"/>
        <w:rPr>
          <w:rFonts w:eastAsia="Times New Roman"/>
          <w:sz w:val="24"/>
          <w:szCs w:val="24"/>
          <w:lang w:val="en-GB" w:eastAsia="en-US"/>
        </w:rPr>
      </w:pPr>
      <w:r>
        <w:rPr>
          <w:rFonts w:eastAsia="Times New Roman"/>
          <w:sz w:val="24"/>
          <w:szCs w:val="24"/>
          <w:lang w:val="en-GB" w:eastAsia="en-US"/>
        </w:rPr>
        <w:br w:type="page"/>
      </w:r>
    </w:p>
    <w:p w14:paraId="1BA457BD" w14:textId="342887D3" w:rsidR="00C64871" w:rsidRPr="006A40F5" w:rsidRDefault="00C64871" w:rsidP="00C64871">
      <w:pPr>
        <w:rPr>
          <w:rStyle w:val="Heading2Char"/>
          <w:rFonts w:eastAsia="Calibri" w:cs="Arial"/>
          <w:color w:val="016574"/>
          <w:szCs w:val="32"/>
        </w:rPr>
      </w:pPr>
      <w:bookmarkStart w:id="49" w:name="_Toc210983303"/>
      <w:r w:rsidRPr="006A40F5">
        <w:rPr>
          <w:rStyle w:val="Heading2Char"/>
          <w:rFonts w:eastAsia="Calibri" w:cs="Arial"/>
          <w:color w:val="016574"/>
          <w:szCs w:val="32"/>
        </w:rPr>
        <w:lastRenderedPageBreak/>
        <w:t xml:space="preserve">Section 5 </w:t>
      </w:r>
      <w:r w:rsidR="00B533F5">
        <w:rPr>
          <w:rStyle w:val="Heading2Char"/>
          <w:rFonts w:eastAsia="Calibri" w:cs="Arial"/>
          <w:color w:val="016574"/>
          <w:szCs w:val="32"/>
        </w:rPr>
        <w:t>-</w:t>
      </w:r>
      <w:r w:rsidRPr="006A40F5">
        <w:rPr>
          <w:rStyle w:val="Heading2Char"/>
          <w:rFonts w:eastAsia="Calibri" w:cs="Arial"/>
          <w:color w:val="016574"/>
          <w:szCs w:val="32"/>
        </w:rPr>
        <w:t xml:space="preserve"> Contamination </w:t>
      </w:r>
      <w:r w:rsidR="00964221" w:rsidRPr="006A40F5">
        <w:rPr>
          <w:rStyle w:val="Heading2Char"/>
          <w:rFonts w:eastAsia="Calibri" w:cs="Arial"/>
          <w:color w:val="016574"/>
          <w:szCs w:val="32"/>
        </w:rPr>
        <w:t>a</w:t>
      </w:r>
      <w:r w:rsidRPr="006A40F5">
        <w:rPr>
          <w:rStyle w:val="Heading2Char"/>
          <w:rFonts w:eastAsia="Calibri" w:cs="Arial"/>
          <w:color w:val="016574"/>
          <w:szCs w:val="32"/>
        </w:rPr>
        <w:t xml:space="preserve">ssessment </w:t>
      </w:r>
      <w:r w:rsidR="00CD5B42" w:rsidRPr="006A40F5">
        <w:rPr>
          <w:rStyle w:val="Heading2Char"/>
          <w:rFonts w:eastAsia="Calibri" w:cs="Arial"/>
          <w:color w:val="016574"/>
          <w:szCs w:val="32"/>
        </w:rPr>
        <w:t>r</w:t>
      </w:r>
      <w:r w:rsidRPr="006A40F5">
        <w:rPr>
          <w:rStyle w:val="Heading2Char"/>
          <w:rFonts w:eastAsia="Calibri" w:cs="Arial"/>
          <w:color w:val="016574"/>
          <w:szCs w:val="32"/>
        </w:rPr>
        <w:t>eport</w:t>
      </w:r>
      <w:bookmarkEnd w:id="49"/>
      <w:r w:rsidRPr="006A40F5">
        <w:rPr>
          <w:rStyle w:val="Heading2Char"/>
          <w:rFonts w:eastAsia="Calibri" w:cs="Arial"/>
          <w:color w:val="016574"/>
          <w:szCs w:val="32"/>
        </w:rPr>
        <w:t xml:space="preserve"> </w:t>
      </w:r>
    </w:p>
    <w:p w14:paraId="0B8EBAAA" w14:textId="3B1A29BF" w:rsidR="009A4122" w:rsidRPr="006A40F5" w:rsidRDefault="00EC0BD4" w:rsidP="00C64871">
      <w:pPr>
        <w:pStyle w:val="NoSpacing"/>
        <w:spacing w:after="120" w:line="360" w:lineRule="auto"/>
        <w:jc w:val="both"/>
        <w:rPr>
          <w:sz w:val="24"/>
          <w:szCs w:val="24"/>
          <w:lang w:val="en-GB"/>
        </w:rPr>
      </w:pPr>
      <w:r w:rsidRPr="006A40F5">
        <w:rPr>
          <w:sz w:val="24"/>
          <w:szCs w:val="24"/>
          <w:lang w:val="en-GB"/>
        </w:rPr>
        <w:t>Y</w:t>
      </w:r>
      <w:r w:rsidR="009A4122" w:rsidRPr="006A40F5">
        <w:rPr>
          <w:sz w:val="24"/>
          <w:szCs w:val="24"/>
          <w:lang w:val="en-GB"/>
        </w:rPr>
        <w:t>ou must submit a contamination assessment</w:t>
      </w:r>
      <w:r w:rsidRPr="006A40F5">
        <w:rPr>
          <w:sz w:val="24"/>
          <w:szCs w:val="24"/>
          <w:lang w:val="en-GB"/>
        </w:rPr>
        <w:t xml:space="preserve"> report</w:t>
      </w:r>
      <w:r w:rsidR="006462A6" w:rsidRPr="006A40F5">
        <w:rPr>
          <w:sz w:val="24"/>
          <w:szCs w:val="24"/>
          <w:lang w:val="en-GB"/>
        </w:rPr>
        <w:t xml:space="preserve"> </w:t>
      </w:r>
      <w:r w:rsidR="00503E52" w:rsidRPr="006A40F5">
        <w:rPr>
          <w:sz w:val="24"/>
          <w:szCs w:val="24"/>
          <w:lang w:val="en-GB"/>
        </w:rPr>
        <w:t>i</w:t>
      </w:r>
      <w:r w:rsidR="006462A6" w:rsidRPr="006A40F5">
        <w:rPr>
          <w:sz w:val="24"/>
          <w:szCs w:val="24"/>
          <w:lang w:val="en-GB"/>
        </w:rPr>
        <w:t>f you are applying to</w:t>
      </w:r>
      <w:r w:rsidR="00D54293" w:rsidRPr="006A40F5">
        <w:rPr>
          <w:sz w:val="24"/>
          <w:szCs w:val="24"/>
          <w:lang w:val="en-GB"/>
        </w:rPr>
        <w:t>:</w:t>
      </w:r>
    </w:p>
    <w:p w14:paraId="77AB6392" w14:textId="230C746D" w:rsidR="006462A6" w:rsidRPr="006A40F5" w:rsidRDefault="003349A0" w:rsidP="001E7018">
      <w:pPr>
        <w:pStyle w:val="NoSpacing"/>
        <w:numPr>
          <w:ilvl w:val="0"/>
          <w:numId w:val="17"/>
        </w:numPr>
        <w:spacing w:before="120" w:after="120" w:line="360" w:lineRule="auto"/>
        <w:ind w:left="567" w:hanging="425"/>
        <w:jc w:val="both"/>
        <w:rPr>
          <w:sz w:val="24"/>
          <w:szCs w:val="24"/>
          <w:lang w:val="en-GB"/>
        </w:rPr>
      </w:pPr>
      <w:r w:rsidRPr="006A40F5">
        <w:rPr>
          <w:sz w:val="24"/>
          <w:szCs w:val="24"/>
          <w:lang w:val="en-GB"/>
        </w:rPr>
        <w:t>S</w:t>
      </w:r>
      <w:r w:rsidR="009A4122" w:rsidRPr="006A40F5">
        <w:rPr>
          <w:sz w:val="24"/>
          <w:szCs w:val="24"/>
          <w:lang w:val="en-GB"/>
        </w:rPr>
        <w:t>urrender the whole permit</w:t>
      </w:r>
      <w:r w:rsidR="00503E52" w:rsidRPr="006A40F5">
        <w:rPr>
          <w:sz w:val="24"/>
          <w:szCs w:val="24"/>
          <w:lang w:val="en-GB"/>
        </w:rPr>
        <w:t xml:space="preserve"> – In this case</w:t>
      </w:r>
      <w:r w:rsidRPr="006A40F5">
        <w:rPr>
          <w:sz w:val="24"/>
          <w:szCs w:val="24"/>
          <w:lang w:val="en-GB"/>
        </w:rPr>
        <w:t>,</w:t>
      </w:r>
      <w:r w:rsidR="00503E52" w:rsidRPr="006A40F5">
        <w:rPr>
          <w:sz w:val="24"/>
          <w:szCs w:val="24"/>
          <w:lang w:val="en-GB"/>
        </w:rPr>
        <w:t xml:space="preserve"> the report should cover the whole authorised place</w:t>
      </w:r>
      <w:r w:rsidR="003C3757" w:rsidRPr="006A40F5">
        <w:rPr>
          <w:sz w:val="24"/>
          <w:szCs w:val="24"/>
          <w:lang w:val="en-GB"/>
        </w:rPr>
        <w:t>.</w:t>
      </w:r>
    </w:p>
    <w:p w14:paraId="24A50BEF" w14:textId="1E9B5E5A" w:rsidR="00B52CD1" w:rsidRDefault="00A70A24" w:rsidP="001E7018">
      <w:pPr>
        <w:pStyle w:val="NoSpacing"/>
        <w:numPr>
          <w:ilvl w:val="0"/>
          <w:numId w:val="17"/>
        </w:numPr>
        <w:spacing w:after="120" w:line="360" w:lineRule="auto"/>
        <w:ind w:left="567" w:hanging="425"/>
        <w:jc w:val="both"/>
        <w:rPr>
          <w:lang w:val="en-GB"/>
        </w:rPr>
      </w:pPr>
      <w:r w:rsidRPr="006A40F5">
        <w:rPr>
          <w:sz w:val="24"/>
          <w:szCs w:val="24"/>
          <w:lang w:val="en-GB"/>
        </w:rPr>
        <w:t>S</w:t>
      </w:r>
      <w:r w:rsidR="009A4122" w:rsidRPr="006A40F5">
        <w:rPr>
          <w:sz w:val="24"/>
          <w:szCs w:val="24"/>
          <w:lang w:val="en-GB"/>
        </w:rPr>
        <w:t>urrender part of the permit to reduce the boundary of the authorised place</w:t>
      </w:r>
      <w:r w:rsidR="00503E52" w:rsidRPr="006A40F5">
        <w:rPr>
          <w:sz w:val="24"/>
          <w:szCs w:val="24"/>
          <w:lang w:val="en-GB"/>
        </w:rPr>
        <w:t xml:space="preserve"> – In this case</w:t>
      </w:r>
      <w:r w:rsidRPr="006A40F5">
        <w:rPr>
          <w:sz w:val="24"/>
          <w:szCs w:val="24"/>
          <w:lang w:val="en-GB"/>
        </w:rPr>
        <w:t>,</w:t>
      </w:r>
      <w:r w:rsidR="00503E52" w:rsidRPr="006A40F5">
        <w:rPr>
          <w:sz w:val="24"/>
          <w:szCs w:val="24"/>
          <w:lang w:val="en-GB"/>
        </w:rPr>
        <w:t xml:space="preserve"> the report should cover</w:t>
      </w:r>
      <w:r w:rsidR="00503E52" w:rsidRPr="006A40F5">
        <w:rPr>
          <w:lang w:val="en-GB"/>
        </w:rPr>
        <w:t xml:space="preserve"> </w:t>
      </w:r>
      <w:r w:rsidR="009A4122" w:rsidRPr="006A40F5">
        <w:rPr>
          <w:sz w:val="24"/>
          <w:szCs w:val="24"/>
          <w:lang w:val="en-GB"/>
        </w:rPr>
        <w:t>the area of land to be removed from your permit.</w:t>
      </w:r>
    </w:p>
    <w:p w14:paraId="5ABAAA0C" w14:textId="24298BF4" w:rsidR="00B52CD1" w:rsidRPr="00B52CD1" w:rsidRDefault="00B52CD1" w:rsidP="001E7018">
      <w:pPr>
        <w:pStyle w:val="NoSpacing"/>
        <w:numPr>
          <w:ilvl w:val="0"/>
          <w:numId w:val="17"/>
        </w:numPr>
        <w:spacing w:after="120" w:line="360" w:lineRule="auto"/>
        <w:ind w:left="567" w:hanging="425"/>
        <w:jc w:val="both"/>
        <w:rPr>
          <w:lang w:val="en-GB"/>
        </w:rPr>
      </w:pPr>
      <w:r w:rsidRPr="00B52CD1">
        <w:rPr>
          <w:sz w:val="24"/>
          <w:szCs w:val="24"/>
          <w:lang w:val="en-GB"/>
        </w:rPr>
        <w:t xml:space="preserve">Surrender part of the permit to reduce the </w:t>
      </w:r>
      <w:r>
        <w:rPr>
          <w:sz w:val="24"/>
          <w:szCs w:val="24"/>
          <w:lang w:val="en-GB"/>
        </w:rPr>
        <w:t>number of wa</w:t>
      </w:r>
      <w:r w:rsidR="00AD27D3">
        <w:rPr>
          <w:sz w:val="24"/>
          <w:szCs w:val="24"/>
          <w:lang w:val="en-GB"/>
        </w:rPr>
        <w:t>s</w:t>
      </w:r>
      <w:r>
        <w:rPr>
          <w:sz w:val="24"/>
          <w:szCs w:val="24"/>
          <w:lang w:val="en-GB"/>
        </w:rPr>
        <w:t>te activities</w:t>
      </w:r>
      <w:r w:rsidRPr="00B52CD1">
        <w:rPr>
          <w:sz w:val="24"/>
          <w:szCs w:val="24"/>
          <w:lang w:val="en-GB"/>
        </w:rPr>
        <w:t xml:space="preserve"> </w:t>
      </w:r>
      <w:r w:rsidR="00960A69">
        <w:rPr>
          <w:sz w:val="24"/>
          <w:szCs w:val="24"/>
          <w:lang w:val="en-GB"/>
        </w:rPr>
        <w:t xml:space="preserve">– In this case, the </w:t>
      </w:r>
      <w:r w:rsidR="00AD27D3">
        <w:rPr>
          <w:sz w:val="24"/>
          <w:szCs w:val="24"/>
          <w:lang w:val="en-GB"/>
        </w:rPr>
        <w:t>report</w:t>
      </w:r>
      <w:r w:rsidR="00960A69">
        <w:rPr>
          <w:sz w:val="24"/>
          <w:szCs w:val="24"/>
          <w:lang w:val="en-GB"/>
        </w:rPr>
        <w:t xml:space="preserve"> should </w:t>
      </w:r>
      <w:r w:rsidR="00AD27D3">
        <w:rPr>
          <w:sz w:val="24"/>
          <w:szCs w:val="24"/>
          <w:lang w:val="en-GB"/>
        </w:rPr>
        <w:t>cover the impact of the activities you wish to remove from your permit</w:t>
      </w:r>
      <w:r w:rsidR="00BD2622">
        <w:rPr>
          <w:sz w:val="24"/>
          <w:szCs w:val="24"/>
          <w:lang w:val="en-GB"/>
        </w:rPr>
        <w:t>.</w:t>
      </w:r>
    </w:p>
    <w:p w14:paraId="425DEE9A" w14:textId="7BAA98F3" w:rsidR="00D54293" w:rsidRPr="006A40F5" w:rsidRDefault="00EC0BD4" w:rsidP="00EC0BD4">
      <w:pPr>
        <w:pStyle w:val="NoSpacing"/>
        <w:spacing w:after="120" w:line="360" w:lineRule="auto"/>
        <w:jc w:val="both"/>
        <w:rPr>
          <w:sz w:val="24"/>
          <w:szCs w:val="24"/>
          <w:lang w:val="en-GB" w:eastAsia="en-US"/>
        </w:rPr>
      </w:pPr>
      <w:r w:rsidRPr="006A40F5">
        <w:rPr>
          <w:sz w:val="24"/>
          <w:szCs w:val="24"/>
          <w:lang w:val="en-GB"/>
        </w:rPr>
        <w:t xml:space="preserve">The contamination assessment report </w:t>
      </w:r>
      <w:r w:rsidR="00801DB7" w:rsidRPr="006A40F5">
        <w:rPr>
          <w:sz w:val="24"/>
          <w:szCs w:val="24"/>
          <w:lang w:val="en-GB"/>
        </w:rPr>
        <w:t xml:space="preserve">will </w:t>
      </w:r>
      <w:r w:rsidRPr="006A40F5">
        <w:rPr>
          <w:sz w:val="24"/>
          <w:szCs w:val="24"/>
          <w:lang w:val="en-GB"/>
        </w:rPr>
        <w:t xml:space="preserve">help SEPA assess any environmental impact caused by the regulated activity </w:t>
      </w:r>
      <w:r w:rsidRPr="006A40F5">
        <w:rPr>
          <w:rFonts w:ascii="Arial" w:hAnsi="Arial" w:cs="Arial"/>
          <w:sz w:val="24"/>
          <w:szCs w:val="24"/>
          <w:lang w:val="en-GB"/>
        </w:rPr>
        <w:t>and determine your application.</w:t>
      </w:r>
      <w:r w:rsidRPr="006A40F5">
        <w:rPr>
          <w:sz w:val="24"/>
          <w:szCs w:val="24"/>
          <w:lang w:val="en-GB" w:eastAsia="en-US"/>
        </w:rPr>
        <w:t xml:space="preserve"> </w:t>
      </w:r>
    </w:p>
    <w:p w14:paraId="4B96AC2D" w14:textId="2E6A62D2" w:rsidR="00EC0BD4" w:rsidRPr="006A40F5" w:rsidRDefault="00EC0BD4" w:rsidP="00EC0BD4">
      <w:pPr>
        <w:pStyle w:val="NoSpacing"/>
        <w:spacing w:after="120" w:line="360" w:lineRule="auto"/>
        <w:jc w:val="both"/>
        <w:rPr>
          <w:sz w:val="24"/>
          <w:szCs w:val="24"/>
          <w:lang w:val="en-GB"/>
        </w:rPr>
      </w:pPr>
      <w:r w:rsidRPr="006A40F5">
        <w:rPr>
          <w:sz w:val="24"/>
          <w:szCs w:val="24"/>
          <w:lang w:val="en-GB"/>
        </w:rPr>
        <w:t xml:space="preserve">If environmental harm has occurred, you must </w:t>
      </w:r>
      <w:r w:rsidRPr="006A40F5">
        <w:rPr>
          <w:sz w:val="24"/>
          <w:szCs w:val="24"/>
          <w:lang w:val="en-GB" w:eastAsia="en-US"/>
        </w:rPr>
        <w:t>demonstrate</w:t>
      </w:r>
      <w:r w:rsidRPr="006A40F5">
        <w:rPr>
          <w:sz w:val="24"/>
          <w:szCs w:val="24"/>
          <w:lang w:val="en-GB"/>
        </w:rPr>
        <w:t xml:space="preserve"> that all reasonable steps have been taken to restore the </w:t>
      </w:r>
      <w:r w:rsidRPr="006A40F5">
        <w:rPr>
          <w:sz w:val="24"/>
          <w:szCs w:val="24"/>
          <w:lang w:val="en-GB" w:eastAsia="en-US"/>
        </w:rPr>
        <w:t xml:space="preserve">environment affected by the activity </w:t>
      </w:r>
      <w:r w:rsidRPr="006A40F5">
        <w:rPr>
          <w:sz w:val="24"/>
          <w:szCs w:val="24"/>
          <w:lang w:val="en-GB"/>
        </w:rPr>
        <w:t>to a satisfactory state.</w:t>
      </w:r>
    </w:p>
    <w:p w14:paraId="17C4673C" w14:textId="7AFADBEE" w:rsidR="002C7F16" w:rsidRPr="00AE5522" w:rsidRDefault="002C7F16" w:rsidP="00AE5522">
      <w:pPr>
        <w:pStyle w:val="Heading4"/>
        <w:spacing w:before="480"/>
        <w:rPr>
          <w:color w:val="016574" w:themeColor="accent1"/>
        </w:rPr>
      </w:pPr>
      <w:r w:rsidRPr="00AE5522">
        <w:rPr>
          <w:color w:val="016574" w:themeColor="accent1"/>
        </w:rPr>
        <w:t>Contamination assessment report requirements</w:t>
      </w:r>
    </w:p>
    <w:p w14:paraId="7FD2B8D1" w14:textId="22052027" w:rsidR="00C64871" w:rsidRPr="006A40F5" w:rsidRDefault="00F9005A" w:rsidP="00957FAA">
      <w:pPr>
        <w:pStyle w:val="NoSpacing"/>
        <w:spacing w:after="240" w:line="360" w:lineRule="auto"/>
        <w:jc w:val="both"/>
        <w:rPr>
          <w:sz w:val="24"/>
          <w:szCs w:val="24"/>
          <w:lang w:val="en-GB" w:eastAsia="en-US"/>
        </w:rPr>
      </w:pPr>
      <w:r w:rsidRPr="006A40F5">
        <w:rPr>
          <w:sz w:val="24"/>
          <w:szCs w:val="24"/>
          <w:lang w:val="en-GB" w:eastAsia="en-US"/>
        </w:rPr>
        <w:t>T</w:t>
      </w:r>
      <w:r w:rsidR="00C64871" w:rsidRPr="006A40F5">
        <w:rPr>
          <w:sz w:val="24"/>
          <w:szCs w:val="24"/>
          <w:lang w:val="en-GB" w:eastAsia="en-US"/>
        </w:rPr>
        <w:t xml:space="preserve">he </w:t>
      </w:r>
      <w:r w:rsidRPr="006A40F5">
        <w:rPr>
          <w:sz w:val="24"/>
          <w:szCs w:val="24"/>
          <w:lang w:val="en-GB" w:eastAsia="en-US"/>
        </w:rPr>
        <w:t>c</w:t>
      </w:r>
      <w:r w:rsidR="00C64871" w:rsidRPr="006A40F5">
        <w:rPr>
          <w:sz w:val="24"/>
          <w:szCs w:val="24"/>
          <w:lang w:val="en-GB" w:eastAsia="en-US"/>
        </w:rPr>
        <w:t xml:space="preserve">ontamination </w:t>
      </w:r>
      <w:r w:rsidRPr="006A40F5">
        <w:rPr>
          <w:sz w:val="24"/>
          <w:szCs w:val="24"/>
          <w:lang w:val="en-GB" w:eastAsia="en-US"/>
        </w:rPr>
        <w:t>a</w:t>
      </w:r>
      <w:r w:rsidR="00C64871" w:rsidRPr="006A40F5">
        <w:rPr>
          <w:sz w:val="24"/>
          <w:szCs w:val="24"/>
          <w:lang w:val="en-GB" w:eastAsia="en-US"/>
        </w:rPr>
        <w:t xml:space="preserve">ssessment </w:t>
      </w:r>
      <w:r w:rsidRPr="006A40F5">
        <w:rPr>
          <w:sz w:val="24"/>
          <w:szCs w:val="24"/>
          <w:lang w:val="en-GB" w:eastAsia="en-US"/>
        </w:rPr>
        <w:t>r</w:t>
      </w:r>
      <w:r w:rsidR="00C64871" w:rsidRPr="006A40F5">
        <w:rPr>
          <w:sz w:val="24"/>
          <w:szCs w:val="24"/>
          <w:lang w:val="en-GB" w:eastAsia="en-US"/>
        </w:rPr>
        <w:t>eport</w:t>
      </w:r>
      <w:r w:rsidRPr="006A40F5">
        <w:rPr>
          <w:sz w:val="24"/>
          <w:szCs w:val="24"/>
          <w:lang w:val="en-GB" w:eastAsia="en-US"/>
        </w:rPr>
        <w:t xml:space="preserve"> must include the following information</w:t>
      </w:r>
      <w:r w:rsidR="00C64871" w:rsidRPr="006A40F5">
        <w:rPr>
          <w:sz w:val="24"/>
          <w:szCs w:val="24"/>
          <w:lang w:val="en-GB" w:eastAsia="en-US"/>
        </w:rPr>
        <w:t>:</w:t>
      </w:r>
    </w:p>
    <w:p w14:paraId="520926AE" w14:textId="77777777" w:rsidR="00C64871" w:rsidRPr="006A40F5" w:rsidRDefault="00C64871" w:rsidP="001E7018">
      <w:pPr>
        <w:pStyle w:val="ListParagraph"/>
        <w:numPr>
          <w:ilvl w:val="0"/>
          <w:numId w:val="29"/>
        </w:numPr>
        <w:spacing w:before="120" w:after="120"/>
        <w:ind w:left="567" w:hanging="425"/>
        <w:contextualSpacing w:val="0"/>
        <w:rPr>
          <w:b/>
        </w:rPr>
      </w:pPr>
      <w:r w:rsidRPr="006A40F5">
        <w:t>Desk-based assessment to develop a conceptual site model identifying any relevant source-pathway-receptor linkages.</w:t>
      </w:r>
    </w:p>
    <w:p w14:paraId="441DCBAF" w14:textId="2C625434" w:rsidR="00C64871" w:rsidRPr="006A40F5" w:rsidRDefault="0048487B" w:rsidP="001E7018">
      <w:pPr>
        <w:pStyle w:val="ListParagraph"/>
        <w:numPr>
          <w:ilvl w:val="0"/>
          <w:numId w:val="29"/>
        </w:numPr>
        <w:spacing w:before="120" w:after="120"/>
        <w:ind w:left="567" w:hanging="425"/>
        <w:contextualSpacing w:val="0"/>
        <w:rPr>
          <w:b/>
        </w:rPr>
      </w:pPr>
      <w:r w:rsidRPr="006A40F5">
        <w:t xml:space="preserve">Results from any </w:t>
      </w:r>
      <w:r w:rsidR="00C64871" w:rsidRPr="006A40F5">
        <w:t>intrusive site investigation and/or environmental monitoring (if applicable).</w:t>
      </w:r>
    </w:p>
    <w:p w14:paraId="461BD6AF" w14:textId="2106E2E9" w:rsidR="00C64871" w:rsidRPr="006A40F5" w:rsidRDefault="0041414F" w:rsidP="001E7018">
      <w:pPr>
        <w:pStyle w:val="ListParagraph"/>
        <w:numPr>
          <w:ilvl w:val="0"/>
          <w:numId w:val="29"/>
        </w:numPr>
        <w:spacing w:before="120" w:after="120"/>
        <w:ind w:left="567" w:hanging="425"/>
        <w:contextualSpacing w:val="0"/>
        <w:rPr>
          <w:b/>
        </w:rPr>
      </w:pPr>
      <w:r w:rsidRPr="006A40F5">
        <w:t>An a</w:t>
      </w:r>
      <w:r w:rsidR="00C64871" w:rsidRPr="006A40F5">
        <w:t>ssessment of risks to human health and the environment (if applicable).</w:t>
      </w:r>
    </w:p>
    <w:p w14:paraId="3507D6CF" w14:textId="4B8DDFDF" w:rsidR="00C64871" w:rsidRPr="006A40F5" w:rsidRDefault="0041414F" w:rsidP="001E7018">
      <w:pPr>
        <w:pStyle w:val="ListParagraph"/>
        <w:numPr>
          <w:ilvl w:val="0"/>
          <w:numId w:val="29"/>
        </w:numPr>
        <w:spacing w:before="120" w:after="120"/>
        <w:ind w:left="567" w:hanging="425"/>
        <w:contextualSpacing w:val="0"/>
        <w:rPr>
          <w:b/>
        </w:rPr>
      </w:pPr>
      <w:r w:rsidRPr="006A40F5">
        <w:t>Details of any r</w:t>
      </w:r>
      <w:r w:rsidR="00C64871" w:rsidRPr="006A40F5">
        <w:t xml:space="preserve">emedial works </w:t>
      </w:r>
      <w:r w:rsidRPr="006A40F5">
        <w:t xml:space="preserve">carried out </w:t>
      </w:r>
      <w:r w:rsidR="00C64871" w:rsidRPr="006A40F5">
        <w:t>to restore the environment affected by the activity (if applicable)</w:t>
      </w:r>
      <w:r w:rsidR="000D44BE" w:rsidRPr="006A40F5">
        <w:t>.</w:t>
      </w:r>
    </w:p>
    <w:p w14:paraId="08C897DF" w14:textId="7EFDB806" w:rsidR="00C64871" w:rsidRPr="006A40F5" w:rsidRDefault="00C64871" w:rsidP="001E7018">
      <w:pPr>
        <w:pStyle w:val="ListParagraph"/>
        <w:numPr>
          <w:ilvl w:val="0"/>
          <w:numId w:val="29"/>
        </w:numPr>
        <w:spacing w:before="120" w:after="360"/>
        <w:ind w:left="567" w:hanging="425"/>
        <w:contextualSpacing w:val="0"/>
      </w:pPr>
      <w:r w:rsidRPr="006A40F5">
        <w:t xml:space="preserve">A summary statement </w:t>
      </w:r>
      <w:r w:rsidR="00DB34B8" w:rsidRPr="006A40F5">
        <w:t xml:space="preserve">of the current condition of the authorised place </w:t>
      </w:r>
      <w:r w:rsidRPr="006A40F5">
        <w:t xml:space="preserve">at the </w:t>
      </w:r>
      <w:r w:rsidR="00C66745" w:rsidRPr="006A40F5">
        <w:t xml:space="preserve">time </w:t>
      </w:r>
      <w:r w:rsidRPr="006A40F5">
        <w:t>of the surrender application.</w:t>
      </w:r>
    </w:p>
    <w:p w14:paraId="3602C1B7" w14:textId="77777777" w:rsidR="0014694D" w:rsidRPr="006A40F5" w:rsidRDefault="0014694D" w:rsidP="0014694D">
      <w:r w:rsidRPr="006A40F5">
        <w:t xml:space="preserve">For further details on contamination assessment report requirements, refer to the guidance in Appendix 1. </w:t>
      </w:r>
    </w:p>
    <w:p w14:paraId="05CABF83" w14:textId="71A3E82C" w:rsidR="003B5448" w:rsidRDefault="003B5448" w:rsidP="00C64871">
      <w:r>
        <w:br w:type="page"/>
      </w:r>
    </w:p>
    <w:p w14:paraId="07D1D435" w14:textId="49FA7007" w:rsidR="005906CE" w:rsidRPr="006A40F5" w:rsidRDefault="000F7C24" w:rsidP="00C64871">
      <w:r w:rsidRPr="006A40F5">
        <w:lastRenderedPageBreak/>
        <w:t>W</w:t>
      </w:r>
      <w:r w:rsidR="005906CE" w:rsidRPr="006A40F5">
        <w:t xml:space="preserve">e recommend consulting </w:t>
      </w:r>
      <w:r w:rsidR="009A6D03" w:rsidRPr="006A40F5">
        <w:t>SEPA</w:t>
      </w:r>
      <w:r w:rsidR="005906CE" w:rsidRPr="006A40F5">
        <w:t xml:space="preserve"> </w:t>
      </w:r>
      <w:r w:rsidRPr="006A40F5">
        <w:t xml:space="preserve">before starting any </w:t>
      </w:r>
      <w:r w:rsidR="00AF1237" w:rsidRPr="006A40F5">
        <w:t xml:space="preserve">site </w:t>
      </w:r>
      <w:r w:rsidR="00153E8D" w:rsidRPr="006A40F5">
        <w:t xml:space="preserve">work </w:t>
      </w:r>
      <w:r w:rsidR="005906CE" w:rsidRPr="006A40F5">
        <w:t xml:space="preserve">to confirm the scope of any proposed </w:t>
      </w:r>
      <w:r w:rsidR="00B36EBE" w:rsidRPr="006A40F5">
        <w:t xml:space="preserve">intrusive </w:t>
      </w:r>
      <w:r w:rsidR="005906CE" w:rsidRPr="006A40F5">
        <w:t>site investigation or environmental monitoring.</w:t>
      </w:r>
    </w:p>
    <w:p w14:paraId="515B48AE" w14:textId="77777777" w:rsidR="005906CE" w:rsidRPr="006A40F5" w:rsidRDefault="005906CE" w:rsidP="00C64871"/>
    <w:p w14:paraId="607D104B" w14:textId="2A2CF3D1" w:rsidR="00BB3DB8" w:rsidRPr="006A40F5" w:rsidRDefault="00A22C18" w:rsidP="00C64871">
      <w:r w:rsidRPr="006A40F5">
        <w:t xml:space="preserve">For facilities </w:t>
      </w:r>
      <w:r w:rsidR="1E72A2AE" w:rsidRPr="006A40F5">
        <w:t xml:space="preserve">or waste </w:t>
      </w:r>
      <w:r w:rsidR="03E31AFE" w:rsidRPr="006A40F5">
        <w:t>activities</w:t>
      </w:r>
      <w:r w:rsidRPr="006A40F5">
        <w:t xml:space="preserve"> </w:t>
      </w:r>
      <w:r w:rsidR="570CA4A3" w:rsidRPr="006A40F5">
        <w:t xml:space="preserve">considered to have a low risk of </w:t>
      </w:r>
      <w:r w:rsidRPr="006A40F5">
        <w:t xml:space="preserve">contamination, </w:t>
      </w:r>
      <w:r w:rsidR="529E8FC6" w:rsidRPr="006A40F5">
        <w:t xml:space="preserve">a detailed intrusive </w:t>
      </w:r>
      <w:r w:rsidR="00AE4899" w:rsidRPr="006A40F5">
        <w:t xml:space="preserve">site </w:t>
      </w:r>
      <w:r w:rsidR="529E8FC6" w:rsidRPr="006A40F5">
        <w:t xml:space="preserve">investigation </w:t>
      </w:r>
      <w:r w:rsidR="1EAC915D" w:rsidRPr="006A40F5">
        <w:t xml:space="preserve">or </w:t>
      </w:r>
      <w:r w:rsidRPr="006A40F5">
        <w:t xml:space="preserve">sampling may not be required. However, you must </w:t>
      </w:r>
      <w:r w:rsidR="00413BE8" w:rsidRPr="006A40F5">
        <w:t xml:space="preserve">provide a </w:t>
      </w:r>
      <w:r w:rsidRPr="006A40F5">
        <w:t>justif</w:t>
      </w:r>
      <w:r w:rsidR="00413BE8" w:rsidRPr="006A40F5">
        <w:t>ication</w:t>
      </w:r>
      <w:r w:rsidR="00957FAA" w:rsidRPr="006A40F5">
        <w:t xml:space="preserve"> for</w:t>
      </w:r>
      <w:r w:rsidRPr="006A40F5">
        <w:t xml:space="preserve"> why you believe</w:t>
      </w:r>
      <w:r w:rsidR="00957FAA" w:rsidRPr="006A40F5">
        <w:t xml:space="preserve"> an</w:t>
      </w:r>
      <w:r w:rsidRPr="006A40F5">
        <w:t xml:space="preserve"> </w:t>
      </w:r>
      <w:r w:rsidR="00532730" w:rsidRPr="006A40F5">
        <w:t xml:space="preserve">intrusive </w:t>
      </w:r>
      <w:r w:rsidR="00D67FF0" w:rsidRPr="006A40F5">
        <w:t xml:space="preserve">site </w:t>
      </w:r>
      <w:r w:rsidR="00532730" w:rsidRPr="006A40F5">
        <w:t xml:space="preserve">investigation or </w:t>
      </w:r>
      <w:r w:rsidRPr="006A40F5">
        <w:t xml:space="preserve">sampling is </w:t>
      </w:r>
      <w:r w:rsidR="07485156" w:rsidRPr="006A40F5">
        <w:t xml:space="preserve">not </w:t>
      </w:r>
      <w:r w:rsidRPr="006A40F5">
        <w:t xml:space="preserve">necessary. </w:t>
      </w:r>
    </w:p>
    <w:p w14:paraId="7402E963" w14:textId="5D85BDE5" w:rsidR="00B03B53" w:rsidRPr="006A40F5" w:rsidRDefault="00BB3DB8" w:rsidP="00C64871">
      <w:r w:rsidRPr="006A40F5">
        <w:t>Please note, SEPA may still require a site investigation or sampling if we believe it</w:t>
      </w:r>
      <w:r w:rsidR="00532730" w:rsidRPr="006A40F5">
        <w:t xml:space="preserve"> i</w:t>
      </w:r>
      <w:r w:rsidRPr="006A40F5">
        <w:t xml:space="preserve">s </w:t>
      </w:r>
      <w:r w:rsidR="008C566E" w:rsidRPr="006A40F5">
        <w:t>necessary</w:t>
      </w:r>
      <w:r w:rsidRPr="006A40F5">
        <w:t xml:space="preserve"> to assess </w:t>
      </w:r>
      <w:r w:rsidR="00B03B53" w:rsidRPr="006A40F5">
        <w:t xml:space="preserve">the impact on the environment from the activity. </w:t>
      </w:r>
    </w:p>
    <w:p w14:paraId="0F4B6B33" w14:textId="77777777" w:rsidR="0004035A" w:rsidRPr="006A40F5" w:rsidRDefault="0004035A" w:rsidP="0004035A"/>
    <w:p w14:paraId="7D78FE4B" w14:textId="35E5BD70" w:rsidR="00856C65" w:rsidRPr="006A40F5" w:rsidRDefault="009A444A" w:rsidP="00712CD8">
      <w:pPr>
        <w:spacing w:after="120"/>
      </w:pPr>
      <w:r w:rsidRPr="006A40F5">
        <w:t xml:space="preserve">Please </w:t>
      </w:r>
      <w:r w:rsidR="00DE31B9" w:rsidRPr="006A40F5">
        <w:t>provide</w:t>
      </w:r>
      <w:r w:rsidRPr="006A40F5">
        <w:t xml:space="preserve"> your contamination assessment</w:t>
      </w:r>
      <w:r w:rsidR="00DE31B9" w:rsidRPr="006A40F5">
        <w:t xml:space="preserve"> </w:t>
      </w:r>
      <w:r w:rsidRPr="006A40F5">
        <w:t xml:space="preserve">report, or justification </w:t>
      </w:r>
      <w:r w:rsidR="00DE31B9" w:rsidRPr="006A40F5">
        <w:t xml:space="preserve">why </w:t>
      </w:r>
      <w:r w:rsidR="00712CD8" w:rsidRPr="006A40F5">
        <w:t>it</w:t>
      </w:r>
      <w:r w:rsidR="00DE31B9" w:rsidRPr="006A40F5">
        <w:t xml:space="preserve"> is not required</w:t>
      </w:r>
      <w:r w:rsidR="005B01E8" w:rsidRPr="006A40F5">
        <w:t>.</w:t>
      </w:r>
      <w:r w:rsidR="00DE31B9" w:rsidRPr="006A40F5">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856C65" w:rsidRPr="006A40F5" w14:paraId="6DD311BE" w14:textId="77777777" w:rsidTr="009D783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019C3A" w14:textId="77777777" w:rsidR="00856C65" w:rsidRPr="006A40F5" w:rsidRDefault="00856C65">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856C65" w:rsidRPr="006A40F5" w14:paraId="5C9E8532" w14:textId="77777777" w:rsidTr="009D783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5C9A76" w14:textId="77777777" w:rsidR="00856C65" w:rsidRPr="006A40F5" w:rsidRDefault="00856C65">
            <w:pPr>
              <w:spacing w:before="120" w:after="120" w:line="240" w:lineRule="auto"/>
              <w:rPr>
                <w:rFonts w:ascii="Arial" w:eastAsia="Times New Roman" w:hAnsi="Arial" w:cs="Arial"/>
                <w:lang w:eastAsia="en-GB"/>
              </w:rPr>
            </w:pPr>
          </w:p>
        </w:tc>
      </w:tr>
    </w:tbl>
    <w:p w14:paraId="377A54C4" w14:textId="77777777" w:rsidR="001261F2" w:rsidRPr="006A40F5" w:rsidRDefault="001261F2" w:rsidP="0004035A"/>
    <w:p w14:paraId="29CA25E4" w14:textId="4AB790F0" w:rsidR="00523B20" w:rsidRPr="006A40F5" w:rsidRDefault="00523B20">
      <w:pPr>
        <w:spacing w:line="240" w:lineRule="auto"/>
      </w:pPr>
      <w:r w:rsidRPr="006A40F5">
        <w:br w:type="page"/>
      </w:r>
    </w:p>
    <w:p w14:paraId="6D6D2547" w14:textId="63A925D9" w:rsidR="002C1690" w:rsidRPr="006A40F5" w:rsidRDefault="00523B20" w:rsidP="006A3E47">
      <w:pPr>
        <w:pStyle w:val="Heading2"/>
      </w:pPr>
      <w:bookmarkStart w:id="50" w:name="_Toc210983304"/>
      <w:r w:rsidRPr="006A40F5">
        <w:lastRenderedPageBreak/>
        <w:t xml:space="preserve">Appendix 1 </w:t>
      </w:r>
      <w:r w:rsidR="00B42D36" w:rsidRPr="006A40F5">
        <w:t xml:space="preserve">- </w:t>
      </w:r>
      <w:r w:rsidR="00607393" w:rsidRPr="006A40F5">
        <w:t xml:space="preserve">Contamination </w:t>
      </w:r>
      <w:r w:rsidR="00B42D36" w:rsidRPr="006A40F5">
        <w:t>assessment report guidance</w:t>
      </w:r>
      <w:bookmarkEnd w:id="50"/>
    </w:p>
    <w:p w14:paraId="2CF9A4F7" w14:textId="77777777" w:rsidR="003939AB" w:rsidRPr="006A40F5" w:rsidRDefault="003939AB" w:rsidP="00BE0FC8">
      <w:pPr>
        <w:pStyle w:val="NoSpacing"/>
        <w:spacing w:before="120" w:after="120" w:line="360" w:lineRule="auto"/>
        <w:rPr>
          <w:rFonts w:cstheme="majorBidi"/>
          <w:sz w:val="24"/>
          <w:szCs w:val="24"/>
          <w:lang w:val="en-GB"/>
        </w:rPr>
      </w:pPr>
      <w:r w:rsidRPr="006A40F5">
        <w:rPr>
          <w:rFonts w:cstheme="majorBidi"/>
          <w:sz w:val="24"/>
          <w:szCs w:val="24"/>
          <w:lang w:val="en-GB"/>
        </w:rPr>
        <w:t xml:space="preserve">Any site characterisation, including intrusive investigation and environmental monitoring, should follow relevant industry standards and guidance, including: </w:t>
      </w:r>
    </w:p>
    <w:p w14:paraId="003A5ACC" w14:textId="38642503" w:rsidR="003939AB" w:rsidRPr="006A40F5" w:rsidRDefault="003939AB" w:rsidP="001E7018">
      <w:pPr>
        <w:pStyle w:val="NoSpacing"/>
        <w:numPr>
          <w:ilvl w:val="0"/>
          <w:numId w:val="11"/>
        </w:numPr>
        <w:spacing w:before="240" w:after="120" w:line="360" w:lineRule="auto"/>
        <w:ind w:left="426" w:hanging="284"/>
        <w:rPr>
          <w:rFonts w:cstheme="majorBidi"/>
          <w:sz w:val="24"/>
          <w:szCs w:val="24"/>
          <w:lang w:val="en-GB"/>
        </w:rPr>
      </w:pPr>
      <w:r w:rsidRPr="006A40F5">
        <w:rPr>
          <w:rFonts w:cstheme="majorBidi"/>
          <w:sz w:val="24"/>
          <w:szCs w:val="24"/>
          <w:lang w:val="en-GB"/>
        </w:rPr>
        <w:t xml:space="preserve">BS5930:2015+A1:2020 </w:t>
      </w:r>
      <w:r w:rsidR="00ED7380" w:rsidRPr="006A40F5">
        <w:rPr>
          <w:rFonts w:cstheme="majorBidi"/>
          <w:sz w:val="24"/>
          <w:szCs w:val="24"/>
          <w:lang w:val="en-GB"/>
        </w:rPr>
        <w:t xml:space="preserve">- </w:t>
      </w:r>
      <w:r w:rsidRPr="006A40F5">
        <w:rPr>
          <w:rFonts w:cstheme="majorBidi"/>
          <w:sz w:val="24"/>
          <w:szCs w:val="24"/>
          <w:lang w:val="en-GB"/>
        </w:rPr>
        <w:t>Code of practice for ground investigations</w:t>
      </w:r>
    </w:p>
    <w:p w14:paraId="59B9E706" w14:textId="1D128FA1" w:rsidR="003939AB" w:rsidRPr="006A40F5" w:rsidRDefault="003939AB" w:rsidP="001E7018">
      <w:pPr>
        <w:pStyle w:val="NoSpacing"/>
        <w:numPr>
          <w:ilvl w:val="0"/>
          <w:numId w:val="11"/>
        </w:numPr>
        <w:spacing w:before="120" w:after="120" w:line="360" w:lineRule="auto"/>
        <w:ind w:left="426" w:hanging="284"/>
        <w:rPr>
          <w:rFonts w:cstheme="majorBidi"/>
          <w:sz w:val="24"/>
          <w:szCs w:val="24"/>
          <w:lang w:val="en-GB"/>
        </w:rPr>
      </w:pPr>
      <w:r w:rsidRPr="006A40F5">
        <w:rPr>
          <w:rFonts w:cstheme="majorBidi"/>
          <w:sz w:val="24"/>
          <w:szCs w:val="24"/>
          <w:lang w:val="en-GB"/>
        </w:rPr>
        <w:t xml:space="preserve">BS10175:2011+A2:2017 </w:t>
      </w:r>
      <w:r w:rsidR="00ED7380" w:rsidRPr="006A40F5">
        <w:rPr>
          <w:rFonts w:cstheme="majorBidi"/>
          <w:sz w:val="24"/>
          <w:szCs w:val="24"/>
          <w:lang w:val="en-GB"/>
        </w:rPr>
        <w:t xml:space="preserve">- </w:t>
      </w:r>
      <w:r w:rsidRPr="006A40F5">
        <w:rPr>
          <w:rFonts w:cstheme="majorBidi"/>
          <w:sz w:val="24"/>
          <w:szCs w:val="24"/>
          <w:lang w:val="en-GB"/>
        </w:rPr>
        <w:t xml:space="preserve">Investigation of potentially contaminated sites - Code of practice </w:t>
      </w:r>
    </w:p>
    <w:p w14:paraId="4BE0C3BF" w14:textId="359EAEE8" w:rsidR="003939AB" w:rsidRPr="006A40F5" w:rsidRDefault="003939AB" w:rsidP="001E7018">
      <w:pPr>
        <w:pStyle w:val="NoSpacing"/>
        <w:numPr>
          <w:ilvl w:val="0"/>
          <w:numId w:val="11"/>
        </w:numPr>
        <w:spacing w:before="120" w:after="120" w:line="360" w:lineRule="auto"/>
        <w:ind w:left="426" w:hanging="284"/>
        <w:rPr>
          <w:rFonts w:cstheme="majorBidi"/>
          <w:sz w:val="24"/>
          <w:szCs w:val="24"/>
          <w:lang w:val="en-GB"/>
        </w:rPr>
      </w:pPr>
      <w:r w:rsidRPr="006A40F5">
        <w:rPr>
          <w:rFonts w:cstheme="majorBidi"/>
          <w:sz w:val="24"/>
          <w:szCs w:val="24"/>
          <w:lang w:val="en-GB"/>
        </w:rPr>
        <w:t xml:space="preserve">BS EN ISO 5667 series </w:t>
      </w:r>
      <w:r w:rsidR="00ED7380" w:rsidRPr="006A40F5">
        <w:rPr>
          <w:rFonts w:cstheme="majorBidi"/>
          <w:sz w:val="24"/>
          <w:szCs w:val="24"/>
          <w:lang w:val="en-GB"/>
        </w:rPr>
        <w:t xml:space="preserve">- </w:t>
      </w:r>
      <w:r w:rsidRPr="006A40F5">
        <w:rPr>
          <w:rFonts w:cstheme="majorBidi"/>
          <w:sz w:val="24"/>
          <w:szCs w:val="24"/>
          <w:lang w:val="en-GB"/>
        </w:rPr>
        <w:t xml:space="preserve">Water quality </w:t>
      </w:r>
      <w:r w:rsidR="00ED7380" w:rsidRPr="006A40F5">
        <w:rPr>
          <w:rFonts w:cstheme="majorBidi"/>
          <w:sz w:val="24"/>
          <w:szCs w:val="24"/>
          <w:lang w:val="en-GB"/>
        </w:rPr>
        <w:t>-</w:t>
      </w:r>
      <w:r w:rsidRPr="006A40F5">
        <w:rPr>
          <w:rFonts w:cstheme="majorBidi"/>
          <w:sz w:val="24"/>
          <w:szCs w:val="24"/>
          <w:lang w:val="en-GB"/>
        </w:rPr>
        <w:t xml:space="preserve"> Sampling</w:t>
      </w:r>
    </w:p>
    <w:p w14:paraId="08C25433" w14:textId="7D7B4A7E" w:rsidR="003939AB" w:rsidRPr="006A40F5" w:rsidRDefault="003939AB" w:rsidP="001E7018">
      <w:pPr>
        <w:pStyle w:val="NoSpacing"/>
        <w:numPr>
          <w:ilvl w:val="0"/>
          <w:numId w:val="11"/>
        </w:numPr>
        <w:spacing w:before="120" w:after="120" w:line="360" w:lineRule="auto"/>
        <w:ind w:left="426" w:hanging="284"/>
        <w:rPr>
          <w:rFonts w:cstheme="majorBidi"/>
          <w:sz w:val="24"/>
          <w:szCs w:val="24"/>
          <w:lang w:val="en-GB"/>
        </w:rPr>
      </w:pPr>
      <w:r w:rsidRPr="006A40F5">
        <w:rPr>
          <w:rFonts w:cstheme="majorBidi"/>
          <w:sz w:val="24"/>
          <w:szCs w:val="24"/>
          <w:lang w:val="en-GB"/>
        </w:rPr>
        <w:t>BS EN ISO 18400 series</w:t>
      </w:r>
      <w:r w:rsidR="00072814" w:rsidRPr="006A40F5">
        <w:rPr>
          <w:rFonts w:cstheme="majorBidi"/>
          <w:sz w:val="24"/>
          <w:szCs w:val="24"/>
          <w:lang w:val="en-GB"/>
        </w:rPr>
        <w:t xml:space="preserve"> -</w:t>
      </w:r>
      <w:r w:rsidRPr="006A40F5">
        <w:rPr>
          <w:rFonts w:cstheme="majorBidi"/>
          <w:sz w:val="24"/>
          <w:szCs w:val="24"/>
          <w:lang w:val="en-GB"/>
        </w:rPr>
        <w:t xml:space="preserve"> Soil quality </w:t>
      </w:r>
    </w:p>
    <w:p w14:paraId="2224EBE4" w14:textId="280C77C4" w:rsidR="003939AB" w:rsidRPr="006A40F5" w:rsidRDefault="003939AB" w:rsidP="001E7018">
      <w:pPr>
        <w:pStyle w:val="NoSpacing"/>
        <w:numPr>
          <w:ilvl w:val="0"/>
          <w:numId w:val="11"/>
        </w:numPr>
        <w:spacing w:before="120" w:line="360" w:lineRule="auto"/>
        <w:ind w:left="426" w:hanging="284"/>
        <w:rPr>
          <w:rFonts w:cstheme="majorBidi"/>
          <w:sz w:val="24"/>
          <w:szCs w:val="24"/>
          <w:lang w:val="en-GB"/>
        </w:rPr>
      </w:pPr>
      <w:r w:rsidRPr="006A40F5">
        <w:rPr>
          <w:rFonts w:cstheme="majorBidi"/>
          <w:sz w:val="24"/>
          <w:szCs w:val="24"/>
          <w:lang w:val="en-GB"/>
        </w:rPr>
        <w:t xml:space="preserve">BS 8576:2013 </w:t>
      </w:r>
      <w:r w:rsidR="00ED7380" w:rsidRPr="006A40F5">
        <w:rPr>
          <w:rFonts w:cstheme="majorBidi"/>
          <w:sz w:val="24"/>
          <w:szCs w:val="24"/>
          <w:lang w:val="en-GB"/>
        </w:rPr>
        <w:t xml:space="preserve">- </w:t>
      </w:r>
      <w:r w:rsidRPr="006A40F5">
        <w:rPr>
          <w:rFonts w:cstheme="majorBidi"/>
          <w:sz w:val="24"/>
          <w:szCs w:val="24"/>
          <w:lang w:val="en-GB"/>
        </w:rPr>
        <w:t>Guidance on investigations for ground gas. Permanent gases and Volatile Organic Compounds (VOCs)</w:t>
      </w:r>
    </w:p>
    <w:p w14:paraId="5740B77A" w14:textId="537AAA32" w:rsidR="003939AB" w:rsidRPr="006A40F5" w:rsidRDefault="003939AB" w:rsidP="0026604F">
      <w:pPr>
        <w:pStyle w:val="NoSpacing"/>
        <w:spacing w:before="240" w:line="360" w:lineRule="auto"/>
        <w:rPr>
          <w:rFonts w:cstheme="majorBidi"/>
          <w:sz w:val="24"/>
          <w:szCs w:val="24"/>
          <w:lang w:val="en-GB"/>
        </w:rPr>
      </w:pPr>
      <w:r w:rsidRPr="006A40F5">
        <w:rPr>
          <w:rFonts w:cstheme="majorBidi"/>
          <w:sz w:val="24"/>
          <w:szCs w:val="24"/>
          <w:lang w:val="en-GB"/>
        </w:rPr>
        <w:t xml:space="preserve">When designing a sampling programme, careful planning is important since contaminants may not be evenly spread across the </w:t>
      </w:r>
      <w:r w:rsidR="00D61643" w:rsidRPr="006A40F5">
        <w:rPr>
          <w:rFonts w:cstheme="majorBidi"/>
          <w:sz w:val="24"/>
          <w:szCs w:val="24"/>
          <w:lang w:val="en-GB"/>
        </w:rPr>
        <w:t>authorised place</w:t>
      </w:r>
      <w:r w:rsidRPr="006A40F5">
        <w:rPr>
          <w:rFonts w:cstheme="majorBidi"/>
          <w:sz w:val="24"/>
          <w:szCs w:val="24"/>
          <w:lang w:val="en-GB"/>
        </w:rPr>
        <w:t>.</w:t>
      </w:r>
      <w:r w:rsidR="00F8468A" w:rsidRPr="006A40F5">
        <w:rPr>
          <w:rFonts w:cstheme="majorBidi"/>
          <w:sz w:val="24"/>
          <w:szCs w:val="24"/>
          <w:lang w:val="en-GB"/>
        </w:rPr>
        <w:t xml:space="preserve"> </w:t>
      </w:r>
      <w:r w:rsidRPr="006A40F5">
        <w:rPr>
          <w:rFonts w:cstheme="majorBidi"/>
          <w:sz w:val="24"/>
          <w:szCs w:val="24"/>
          <w:lang w:val="en-GB"/>
        </w:rPr>
        <w:t>Samples should be collected in enough quantity and from suitable locations to provide an accurate picture of the land’s condition and identify where contaminants might be present.</w:t>
      </w:r>
    </w:p>
    <w:p w14:paraId="2B8F89EB" w14:textId="31267F98" w:rsidR="0080630E" w:rsidRPr="006A40F5" w:rsidRDefault="0080630E" w:rsidP="0026604F">
      <w:r w:rsidRPr="006A40F5">
        <w:t xml:space="preserve">Wherever possible, samples should be analysed using both accredited laboratories and accredited methods, e.g. UKAS ISO 17025 or similar. </w:t>
      </w:r>
    </w:p>
    <w:p w14:paraId="647D1852" w14:textId="77777777" w:rsidR="006F7D53" w:rsidRPr="006A40F5" w:rsidRDefault="006F7D53" w:rsidP="0026604F">
      <w:pPr>
        <w:pStyle w:val="NoSpacing"/>
        <w:spacing w:before="120" w:after="120" w:line="360" w:lineRule="auto"/>
        <w:rPr>
          <w:rFonts w:cstheme="majorBidi"/>
          <w:sz w:val="24"/>
          <w:lang w:val="en-GB"/>
        </w:rPr>
      </w:pPr>
      <w:r w:rsidRPr="006A40F5">
        <w:rPr>
          <w:rFonts w:cstheme="majorBidi"/>
          <w:sz w:val="24"/>
          <w:lang w:val="en-GB"/>
        </w:rPr>
        <w:t>The field monitoring and/or laboratory analysis of soil, ground gas, surface water, and/or groundwater should include:</w:t>
      </w:r>
    </w:p>
    <w:p w14:paraId="2E1AFD0C" w14:textId="77777777" w:rsidR="006F7D53" w:rsidRPr="006A40F5" w:rsidRDefault="006F7D53" w:rsidP="001E7018">
      <w:pPr>
        <w:pStyle w:val="NoSpacing"/>
        <w:numPr>
          <w:ilvl w:val="0"/>
          <w:numId w:val="12"/>
        </w:numPr>
        <w:spacing w:before="120" w:after="120" w:line="360" w:lineRule="auto"/>
        <w:ind w:left="426" w:hanging="284"/>
        <w:rPr>
          <w:rFonts w:cstheme="majorBidi"/>
          <w:sz w:val="24"/>
          <w:szCs w:val="24"/>
          <w:lang w:val="en-GB"/>
        </w:rPr>
      </w:pPr>
      <w:r w:rsidRPr="006A40F5">
        <w:rPr>
          <w:rFonts w:cstheme="majorBidi"/>
          <w:sz w:val="24"/>
          <w:szCs w:val="24"/>
          <w:lang w:val="en-GB"/>
        </w:rPr>
        <w:t>Contaminants which you reasonably expect to be present.</w:t>
      </w:r>
    </w:p>
    <w:p w14:paraId="5C6A877B" w14:textId="602572A6" w:rsidR="006F7D53" w:rsidRPr="006A40F5" w:rsidRDefault="006F7D53" w:rsidP="001E7018">
      <w:pPr>
        <w:pStyle w:val="NoSpacing"/>
        <w:numPr>
          <w:ilvl w:val="0"/>
          <w:numId w:val="12"/>
        </w:numPr>
        <w:spacing w:before="120" w:after="120" w:line="360" w:lineRule="auto"/>
        <w:ind w:left="426" w:hanging="284"/>
        <w:rPr>
          <w:rFonts w:cstheme="majorBidi"/>
          <w:sz w:val="24"/>
          <w:szCs w:val="24"/>
          <w:lang w:val="en-GB"/>
        </w:rPr>
      </w:pPr>
      <w:r w:rsidRPr="006A40F5">
        <w:rPr>
          <w:rFonts w:cstheme="majorBidi"/>
          <w:sz w:val="24"/>
          <w:szCs w:val="24"/>
          <w:lang w:val="en-GB"/>
        </w:rPr>
        <w:t xml:space="preserve">Potential daughter products derived </w:t>
      </w:r>
      <w:r w:rsidR="00151269" w:rsidRPr="006A40F5">
        <w:rPr>
          <w:rFonts w:cstheme="majorBidi"/>
          <w:sz w:val="24"/>
          <w:szCs w:val="24"/>
          <w:lang w:val="en-GB"/>
        </w:rPr>
        <w:t>from</w:t>
      </w:r>
      <w:r w:rsidRPr="006A40F5">
        <w:rPr>
          <w:rFonts w:cstheme="majorBidi"/>
          <w:sz w:val="24"/>
          <w:szCs w:val="24"/>
          <w:lang w:val="en-GB"/>
        </w:rPr>
        <w:t xml:space="preserve"> degradation of the original contaminants.</w:t>
      </w:r>
    </w:p>
    <w:p w14:paraId="7DDC5684" w14:textId="77777777" w:rsidR="006F7D53" w:rsidRPr="006A40F5" w:rsidRDefault="006F7D53" w:rsidP="001E7018">
      <w:pPr>
        <w:pStyle w:val="NoSpacing"/>
        <w:numPr>
          <w:ilvl w:val="0"/>
          <w:numId w:val="12"/>
        </w:numPr>
        <w:spacing w:before="120" w:after="120" w:line="360" w:lineRule="auto"/>
        <w:ind w:left="426" w:hanging="284"/>
        <w:rPr>
          <w:rFonts w:cstheme="majorBidi"/>
          <w:sz w:val="24"/>
          <w:szCs w:val="24"/>
          <w:lang w:val="en-GB"/>
        </w:rPr>
      </w:pPr>
      <w:r w:rsidRPr="006A40F5">
        <w:rPr>
          <w:rFonts w:cstheme="majorBidi"/>
          <w:sz w:val="24"/>
          <w:szCs w:val="24"/>
          <w:lang w:val="en-GB"/>
        </w:rPr>
        <w:t>Relevant supporting parameters required to characterise site-specific contaminant behaviour (e.g. in relation to mobility, bioavailability or degradation).</w:t>
      </w:r>
    </w:p>
    <w:p w14:paraId="0F8DF8A0" w14:textId="77777777" w:rsidR="00151412" w:rsidRPr="006A40F5" w:rsidRDefault="0080630E" w:rsidP="00151412">
      <w:pPr>
        <w:spacing w:before="240"/>
      </w:pPr>
      <w:r w:rsidRPr="006A40F5">
        <w:t xml:space="preserve">The timing </w:t>
      </w:r>
      <w:r w:rsidR="00F8468A" w:rsidRPr="006A40F5">
        <w:t xml:space="preserve">and duration </w:t>
      </w:r>
      <w:r w:rsidRPr="006A40F5">
        <w:t xml:space="preserve">of environmental monitoring should </w:t>
      </w:r>
      <w:proofErr w:type="gramStart"/>
      <w:r w:rsidRPr="006A40F5">
        <w:t>take into account</w:t>
      </w:r>
      <w:proofErr w:type="gramEnd"/>
      <w:r w:rsidRPr="006A40F5">
        <w:t xml:space="preserve"> the likelihood of seasonal or other temporal trends.</w:t>
      </w:r>
      <w:r w:rsidR="00674350" w:rsidRPr="006A40F5">
        <w:t xml:space="preserve"> </w:t>
      </w:r>
      <w:r w:rsidR="005640FE" w:rsidRPr="006A40F5">
        <w:t>If there is any evidence of pollution caused by non-waste related activities at the authorised place or neighbouring sites, include this information</w:t>
      </w:r>
      <w:r w:rsidR="00D3691E" w:rsidRPr="006A40F5">
        <w:t xml:space="preserve">. </w:t>
      </w:r>
      <w:r w:rsidRPr="006A40F5">
        <w:t xml:space="preserve">This may </w:t>
      </w:r>
      <w:r w:rsidR="00855E3C" w:rsidRPr="006A40F5">
        <w:t>help</w:t>
      </w:r>
      <w:r w:rsidRPr="006A40F5">
        <w:t xml:space="preserve"> us to discount th</w:t>
      </w:r>
      <w:r w:rsidR="007C3B7A" w:rsidRPr="006A40F5">
        <w:t>e</w:t>
      </w:r>
      <w:r w:rsidRPr="006A40F5">
        <w:t xml:space="preserve">se sources </w:t>
      </w:r>
      <w:r w:rsidR="00332175" w:rsidRPr="006A40F5">
        <w:t>during the assessment of</w:t>
      </w:r>
      <w:r w:rsidRPr="006A40F5">
        <w:t xml:space="preserve"> </w:t>
      </w:r>
      <w:r w:rsidR="00855E3C" w:rsidRPr="006A40F5">
        <w:t>your</w:t>
      </w:r>
      <w:r w:rsidRPr="006A40F5">
        <w:t xml:space="preserve"> application.</w:t>
      </w:r>
    </w:p>
    <w:p w14:paraId="5E9F9711" w14:textId="725626E2" w:rsidR="0097656D" w:rsidRDefault="0080630E" w:rsidP="00151412">
      <w:pPr>
        <w:spacing w:before="240"/>
        <w:rPr>
          <w:rFonts w:ascii="Arial" w:hAnsi="Arial" w:cs="Arial"/>
        </w:rPr>
      </w:pPr>
      <w:r w:rsidRPr="006A40F5">
        <w:rPr>
          <w:rFonts w:ascii="Arial" w:hAnsi="Arial" w:cs="Arial"/>
        </w:rPr>
        <w:t>SEPA recommend</w:t>
      </w:r>
      <w:r w:rsidR="00D514DD" w:rsidRPr="006A40F5">
        <w:rPr>
          <w:rFonts w:ascii="Arial" w:hAnsi="Arial" w:cs="Arial"/>
        </w:rPr>
        <w:t xml:space="preserve"> using</w:t>
      </w:r>
      <w:r w:rsidRPr="006A40F5">
        <w:rPr>
          <w:rFonts w:ascii="Arial" w:hAnsi="Arial" w:cs="Arial"/>
        </w:rPr>
        <w:t xml:space="preserve"> </w:t>
      </w:r>
      <w:r w:rsidR="003A1E75" w:rsidRPr="006A40F5">
        <w:rPr>
          <w:rFonts w:ascii="Arial" w:hAnsi="Arial" w:cs="Arial"/>
        </w:rPr>
        <w:t>th</w:t>
      </w:r>
      <w:r w:rsidR="00F95D29" w:rsidRPr="006A40F5">
        <w:rPr>
          <w:rFonts w:ascii="Arial" w:hAnsi="Arial" w:cs="Arial"/>
        </w:rPr>
        <w:t>e</w:t>
      </w:r>
      <w:r w:rsidR="003A1E75" w:rsidRPr="006A40F5">
        <w:rPr>
          <w:rFonts w:ascii="Arial" w:hAnsi="Arial" w:cs="Arial"/>
        </w:rPr>
        <w:t xml:space="preserve"> guidance</w:t>
      </w:r>
      <w:r w:rsidR="00753A03" w:rsidRPr="006A40F5">
        <w:rPr>
          <w:rFonts w:ascii="Arial" w:hAnsi="Arial" w:cs="Arial"/>
        </w:rPr>
        <w:t xml:space="preserve"> </w:t>
      </w:r>
      <w:r w:rsidR="00F95D29" w:rsidRPr="006A40F5">
        <w:rPr>
          <w:rFonts w:ascii="Arial" w:hAnsi="Arial" w:cs="Arial"/>
        </w:rPr>
        <w:t>below when preparing the contamination assessment report</w:t>
      </w:r>
      <w:r w:rsidR="00F95D29" w:rsidRPr="006A40F5" w:rsidDel="00C5288E">
        <w:rPr>
          <w:rFonts w:ascii="Arial" w:hAnsi="Arial" w:cs="Arial"/>
        </w:rPr>
        <w:t xml:space="preserve"> </w:t>
      </w:r>
      <w:r w:rsidR="00C5288E" w:rsidRPr="006A40F5">
        <w:rPr>
          <w:rFonts w:ascii="Arial" w:hAnsi="Arial" w:cs="Arial"/>
        </w:rPr>
        <w:t xml:space="preserve"> to ensure the </w:t>
      </w:r>
      <w:r w:rsidR="00C51B12" w:rsidRPr="006A40F5">
        <w:rPr>
          <w:rFonts w:ascii="Arial" w:hAnsi="Arial" w:cs="Arial"/>
        </w:rPr>
        <w:t xml:space="preserve">relevant </w:t>
      </w:r>
      <w:r w:rsidR="00AB20F1" w:rsidRPr="006A40F5">
        <w:rPr>
          <w:rFonts w:ascii="Arial" w:hAnsi="Arial" w:cs="Arial"/>
        </w:rPr>
        <w:t xml:space="preserve">information </w:t>
      </w:r>
      <w:r w:rsidR="00C5288E" w:rsidRPr="006A40F5">
        <w:rPr>
          <w:rFonts w:ascii="Arial" w:hAnsi="Arial" w:cs="Arial"/>
        </w:rPr>
        <w:t>is</w:t>
      </w:r>
      <w:r w:rsidR="00F95D29" w:rsidRPr="006A40F5">
        <w:rPr>
          <w:rFonts w:ascii="Arial" w:hAnsi="Arial" w:cs="Arial"/>
        </w:rPr>
        <w:t xml:space="preserve"> included.</w:t>
      </w:r>
      <w:r w:rsidR="0097656D">
        <w:rPr>
          <w:rFonts w:ascii="Arial" w:hAnsi="Arial" w:cs="Arial"/>
        </w:rPr>
        <w:br w:type="page"/>
      </w:r>
    </w:p>
    <w:p w14:paraId="4AA10B8D" w14:textId="22954FCD" w:rsidR="00326BE9" w:rsidRPr="006A40F5" w:rsidRDefault="00C362B6" w:rsidP="00326BE9">
      <w:pPr>
        <w:pStyle w:val="Heading3"/>
        <w:rPr>
          <w:color w:val="016574" w:themeColor="accent1"/>
        </w:rPr>
      </w:pPr>
      <w:bookmarkStart w:id="51" w:name="_Toc210983305"/>
      <w:r w:rsidRPr="006A40F5">
        <w:rPr>
          <w:color w:val="016574" w:themeColor="accent1"/>
        </w:rPr>
        <w:lastRenderedPageBreak/>
        <w:t xml:space="preserve">Section </w:t>
      </w:r>
      <w:r w:rsidR="00326BE9" w:rsidRPr="006A40F5">
        <w:rPr>
          <w:color w:val="016574" w:themeColor="accent1"/>
        </w:rPr>
        <w:t xml:space="preserve">A </w:t>
      </w:r>
      <w:r w:rsidR="00641B50">
        <w:rPr>
          <w:color w:val="016574" w:themeColor="accent1"/>
        </w:rPr>
        <w:t>-</w:t>
      </w:r>
      <w:r w:rsidR="00326BE9" w:rsidRPr="006A40F5">
        <w:rPr>
          <w:color w:val="016574" w:themeColor="accent1"/>
        </w:rPr>
        <w:t xml:space="preserve"> Desk</w:t>
      </w:r>
      <w:r w:rsidR="00337456" w:rsidRPr="006A40F5">
        <w:rPr>
          <w:color w:val="016574" w:themeColor="accent1"/>
        </w:rPr>
        <w:t>-based assessment</w:t>
      </w:r>
      <w:r w:rsidR="00523310" w:rsidRPr="006A40F5">
        <w:rPr>
          <w:color w:val="016574" w:themeColor="accent1"/>
        </w:rPr>
        <w:t xml:space="preserve"> </w:t>
      </w:r>
      <w:r w:rsidR="00310A2C" w:rsidRPr="006A40F5">
        <w:rPr>
          <w:color w:val="016574" w:themeColor="accent1"/>
        </w:rPr>
        <w:t xml:space="preserve">and </w:t>
      </w:r>
      <w:r w:rsidR="007169A9">
        <w:rPr>
          <w:color w:val="016574" w:themeColor="accent1"/>
        </w:rPr>
        <w:t>c</w:t>
      </w:r>
      <w:r w:rsidR="00310A2C" w:rsidRPr="006A40F5">
        <w:rPr>
          <w:color w:val="016574" w:themeColor="accent1"/>
        </w:rPr>
        <w:t xml:space="preserve">onceptual </w:t>
      </w:r>
      <w:r w:rsidR="007169A9">
        <w:rPr>
          <w:color w:val="016574" w:themeColor="accent1"/>
        </w:rPr>
        <w:t>s</w:t>
      </w:r>
      <w:r w:rsidR="00310A2C" w:rsidRPr="006A40F5">
        <w:rPr>
          <w:color w:val="016574" w:themeColor="accent1"/>
        </w:rPr>
        <w:t xml:space="preserve">ite </w:t>
      </w:r>
      <w:r w:rsidR="007169A9">
        <w:rPr>
          <w:color w:val="016574" w:themeColor="accent1"/>
        </w:rPr>
        <w:t>m</w:t>
      </w:r>
      <w:r w:rsidR="00310A2C" w:rsidRPr="006A40F5">
        <w:rPr>
          <w:color w:val="016574" w:themeColor="accent1"/>
        </w:rPr>
        <w:t>odel</w:t>
      </w:r>
      <w:bookmarkEnd w:id="51"/>
    </w:p>
    <w:p w14:paraId="7118CCDE" w14:textId="77777777" w:rsidR="00114D00" w:rsidRPr="006A40F5" w:rsidRDefault="00126C18" w:rsidP="00114D00">
      <w:pPr>
        <w:spacing w:before="120" w:after="120"/>
        <w:rPr>
          <w:rFonts w:ascii="Arial" w:hAnsi="Arial" w:cs="Arial"/>
        </w:rPr>
      </w:pPr>
      <w:r w:rsidRPr="006A40F5">
        <w:rPr>
          <w:rFonts w:ascii="Arial" w:hAnsi="Arial" w:cs="Arial"/>
        </w:rPr>
        <w:t xml:space="preserve">The contamination assessment report must include a desk-based assessment to develop a conceptual site model (CSM) that identifies any relevant source–pathway–receptor linkages. </w:t>
      </w:r>
    </w:p>
    <w:p w14:paraId="6C4FC028" w14:textId="45381888" w:rsidR="00126C18" w:rsidRPr="006A40F5" w:rsidRDefault="00126C18" w:rsidP="002031A6">
      <w:pPr>
        <w:spacing w:before="120" w:after="360"/>
        <w:rPr>
          <w:rFonts w:ascii="Arial" w:hAnsi="Arial" w:cs="Arial"/>
        </w:rPr>
      </w:pPr>
      <w:r w:rsidRPr="006A40F5">
        <w:rPr>
          <w:rFonts w:ascii="Arial" w:hAnsi="Arial" w:cs="Arial"/>
        </w:rPr>
        <w:t xml:space="preserve">The following information </w:t>
      </w:r>
      <w:r w:rsidR="00107021" w:rsidRPr="006A40F5">
        <w:rPr>
          <w:rFonts w:ascii="Arial" w:hAnsi="Arial" w:cs="Arial"/>
        </w:rPr>
        <w:t xml:space="preserve">should </w:t>
      </w:r>
      <w:r w:rsidRPr="006A40F5">
        <w:rPr>
          <w:rFonts w:ascii="Arial" w:hAnsi="Arial" w:cs="Arial"/>
        </w:rPr>
        <w:t>be included:</w:t>
      </w:r>
    </w:p>
    <w:p w14:paraId="4A8BBAB0" w14:textId="530E7279" w:rsidR="00126C18" w:rsidRPr="006A40F5" w:rsidRDefault="00126C18" w:rsidP="001E7018">
      <w:pPr>
        <w:numPr>
          <w:ilvl w:val="0"/>
          <w:numId w:val="18"/>
        </w:numPr>
        <w:tabs>
          <w:tab w:val="clear" w:pos="720"/>
          <w:tab w:val="num" w:pos="567"/>
        </w:tabs>
        <w:spacing w:before="120" w:after="120"/>
        <w:ind w:left="567" w:hanging="425"/>
        <w:rPr>
          <w:rFonts w:ascii="Arial" w:hAnsi="Arial" w:cs="Arial"/>
        </w:rPr>
      </w:pPr>
      <w:r w:rsidRPr="006A40F5">
        <w:rPr>
          <w:rFonts w:ascii="Arial" w:hAnsi="Arial" w:cs="Arial"/>
          <w:b/>
          <w:bCs/>
        </w:rPr>
        <w:t xml:space="preserve">Summary of potential sources and contaminants of concern </w:t>
      </w:r>
    </w:p>
    <w:p w14:paraId="6D85CB06" w14:textId="6DC6FF1F" w:rsidR="00126C18" w:rsidRPr="006A40F5" w:rsidRDefault="00126C18" w:rsidP="001E7018">
      <w:pPr>
        <w:numPr>
          <w:ilvl w:val="1"/>
          <w:numId w:val="19"/>
        </w:numPr>
        <w:spacing w:before="120" w:after="120"/>
        <w:ind w:left="993" w:hanging="284"/>
        <w:rPr>
          <w:rFonts w:ascii="Arial" w:hAnsi="Arial" w:cs="Arial"/>
        </w:rPr>
      </w:pPr>
      <w:r w:rsidRPr="006A40F5">
        <w:rPr>
          <w:rFonts w:ascii="Arial" w:hAnsi="Arial" w:cs="Arial"/>
        </w:rPr>
        <w:t>Base</w:t>
      </w:r>
      <w:r w:rsidR="00B81673">
        <w:rPr>
          <w:rFonts w:ascii="Arial" w:hAnsi="Arial" w:cs="Arial"/>
        </w:rPr>
        <w:t xml:space="preserve"> this</w:t>
      </w:r>
      <w:r w:rsidRPr="006A40F5">
        <w:rPr>
          <w:rFonts w:ascii="Arial" w:hAnsi="Arial" w:cs="Arial"/>
        </w:rPr>
        <w:t xml:space="preserve"> on the findings of the </w:t>
      </w:r>
      <w:r w:rsidR="002031A6" w:rsidRPr="006A40F5">
        <w:rPr>
          <w:rFonts w:ascii="Arial" w:hAnsi="Arial" w:cs="Arial"/>
        </w:rPr>
        <w:t>s</w:t>
      </w:r>
      <w:r w:rsidRPr="006A40F5">
        <w:rPr>
          <w:rFonts w:ascii="Arial" w:hAnsi="Arial" w:cs="Arial"/>
        </w:rPr>
        <w:t xml:space="preserve">urrender </w:t>
      </w:r>
      <w:r w:rsidR="002031A6" w:rsidRPr="006A40F5">
        <w:rPr>
          <w:rFonts w:ascii="Arial" w:hAnsi="Arial" w:cs="Arial"/>
        </w:rPr>
        <w:t>r</w:t>
      </w:r>
      <w:r w:rsidRPr="006A40F5">
        <w:rPr>
          <w:rFonts w:ascii="Arial" w:hAnsi="Arial" w:cs="Arial"/>
        </w:rPr>
        <w:t xml:space="preserve">eport </w:t>
      </w:r>
    </w:p>
    <w:p w14:paraId="40CAA442" w14:textId="0C8394B6" w:rsidR="00126C18" w:rsidRPr="006A40F5" w:rsidRDefault="00126C18" w:rsidP="001E7018">
      <w:pPr>
        <w:numPr>
          <w:ilvl w:val="1"/>
          <w:numId w:val="19"/>
        </w:numPr>
        <w:spacing w:before="120" w:after="120"/>
        <w:ind w:left="993" w:hanging="284"/>
        <w:rPr>
          <w:rFonts w:ascii="Arial" w:hAnsi="Arial" w:cs="Arial"/>
        </w:rPr>
      </w:pPr>
      <w:r w:rsidRPr="006A40F5">
        <w:rPr>
          <w:rFonts w:ascii="Arial" w:hAnsi="Arial" w:cs="Arial"/>
        </w:rPr>
        <w:t xml:space="preserve">Focus on contaminants </w:t>
      </w:r>
      <w:r w:rsidR="005C730F" w:rsidRPr="006A40F5">
        <w:rPr>
          <w:rFonts w:ascii="Arial" w:hAnsi="Arial" w:cs="Arial"/>
        </w:rPr>
        <w:t>associated</w:t>
      </w:r>
      <w:r w:rsidRPr="006A40F5">
        <w:rPr>
          <w:rFonts w:ascii="Arial" w:hAnsi="Arial" w:cs="Arial"/>
        </w:rPr>
        <w:t xml:space="preserve"> </w:t>
      </w:r>
      <w:r w:rsidR="00B81673">
        <w:rPr>
          <w:rFonts w:ascii="Arial" w:hAnsi="Arial" w:cs="Arial"/>
        </w:rPr>
        <w:t>with</w:t>
      </w:r>
      <w:r w:rsidRPr="006A40F5">
        <w:rPr>
          <w:rFonts w:ascii="Arial" w:hAnsi="Arial" w:cs="Arial"/>
        </w:rPr>
        <w:t xml:space="preserve"> waste activities</w:t>
      </w:r>
    </w:p>
    <w:p w14:paraId="390C5437" w14:textId="2EECC90F" w:rsidR="00126C18" w:rsidRPr="006A40F5" w:rsidRDefault="006E39E7" w:rsidP="00AA2635">
      <w:pPr>
        <w:spacing w:before="120" w:after="240"/>
        <w:ind w:left="709"/>
        <w:rPr>
          <w:rFonts w:ascii="Arial" w:hAnsi="Arial" w:cs="Arial"/>
        </w:rPr>
      </w:pPr>
      <w:r w:rsidRPr="006A40F5">
        <w:rPr>
          <w:rFonts w:ascii="Arial" w:hAnsi="Arial" w:cs="Arial"/>
        </w:rPr>
        <w:t>This i</w:t>
      </w:r>
      <w:r w:rsidR="00126C18" w:rsidRPr="006A40F5">
        <w:rPr>
          <w:rFonts w:ascii="Arial" w:hAnsi="Arial" w:cs="Arial"/>
        </w:rPr>
        <w:t>nforms the CSM, scope of any site characterisation work, and risk assessment</w:t>
      </w:r>
      <w:r w:rsidR="00B81673">
        <w:rPr>
          <w:rFonts w:ascii="Arial" w:hAnsi="Arial" w:cs="Arial"/>
        </w:rPr>
        <w:t>.</w:t>
      </w:r>
    </w:p>
    <w:p w14:paraId="29078C76" w14:textId="77777777" w:rsidR="00126C18" w:rsidRPr="006A40F5" w:rsidRDefault="00126C18" w:rsidP="001E7018">
      <w:pPr>
        <w:numPr>
          <w:ilvl w:val="0"/>
          <w:numId w:val="18"/>
        </w:numPr>
        <w:tabs>
          <w:tab w:val="clear" w:pos="720"/>
          <w:tab w:val="num" w:pos="567"/>
        </w:tabs>
        <w:spacing w:before="360" w:after="120"/>
        <w:ind w:hanging="578"/>
        <w:rPr>
          <w:rFonts w:ascii="Arial" w:hAnsi="Arial" w:cs="Arial"/>
        </w:rPr>
      </w:pPr>
      <w:r w:rsidRPr="006A40F5">
        <w:rPr>
          <w:rFonts w:ascii="Arial" w:hAnsi="Arial" w:cs="Arial"/>
          <w:b/>
          <w:bCs/>
        </w:rPr>
        <w:t>Surrounding land uses</w:t>
      </w:r>
      <w:r w:rsidRPr="006A40F5">
        <w:rPr>
          <w:rFonts w:ascii="Arial" w:hAnsi="Arial" w:cs="Arial"/>
        </w:rPr>
        <w:t xml:space="preserve"> (e.g. residential, agricultural)</w:t>
      </w:r>
    </w:p>
    <w:p w14:paraId="21A4537A" w14:textId="154BE36C" w:rsidR="00126C18" w:rsidRPr="006A40F5" w:rsidRDefault="00EB46AF" w:rsidP="001E7018">
      <w:pPr>
        <w:pStyle w:val="ListParagraph"/>
        <w:numPr>
          <w:ilvl w:val="1"/>
          <w:numId w:val="20"/>
        </w:numPr>
        <w:tabs>
          <w:tab w:val="num" w:pos="993"/>
        </w:tabs>
        <w:spacing w:before="120" w:after="120"/>
        <w:ind w:hanging="731"/>
        <w:contextualSpacing w:val="0"/>
        <w:rPr>
          <w:rFonts w:ascii="Arial" w:hAnsi="Arial" w:cs="Arial"/>
        </w:rPr>
      </w:pPr>
      <w:r>
        <w:rPr>
          <w:rFonts w:ascii="Arial" w:hAnsi="Arial" w:cs="Arial"/>
        </w:rPr>
        <w:t>I</w:t>
      </w:r>
      <w:r w:rsidR="00126C18" w:rsidRPr="006A40F5">
        <w:rPr>
          <w:rFonts w:ascii="Arial" w:hAnsi="Arial" w:cs="Arial"/>
        </w:rPr>
        <w:t>dentify potential receptors for the CSM</w:t>
      </w:r>
    </w:p>
    <w:p w14:paraId="3823232C" w14:textId="20CFCB07" w:rsidR="00126C18" w:rsidRPr="006A40F5" w:rsidRDefault="00C4464F" w:rsidP="001E7018">
      <w:pPr>
        <w:pStyle w:val="ListParagraph"/>
        <w:numPr>
          <w:ilvl w:val="1"/>
          <w:numId w:val="20"/>
        </w:numPr>
        <w:tabs>
          <w:tab w:val="num" w:pos="993"/>
        </w:tabs>
        <w:spacing w:before="120" w:after="240"/>
        <w:ind w:hanging="731"/>
        <w:contextualSpacing w:val="0"/>
        <w:rPr>
          <w:rFonts w:ascii="Arial" w:hAnsi="Arial" w:cs="Arial"/>
        </w:rPr>
      </w:pPr>
      <w:r>
        <w:rPr>
          <w:rFonts w:ascii="Arial" w:hAnsi="Arial" w:cs="Arial"/>
        </w:rPr>
        <w:t>To s</w:t>
      </w:r>
      <w:r w:rsidR="00126C18" w:rsidRPr="006A40F5">
        <w:rPr>
          <w:rFonts w:ascii="Arial" w:hAnsi="Arial" w:cs="Arial"/>
        </w:rPr>
        <w:t>upport the identification of possible off-site sources of contamination</w:t>
      </w:r>
    </w:p>
    <w:p w14:paraId="37091D23" w14:textId="6280C958" w:rsidR="00126C18" w:rsidRPr="006A40F5" w:rsidRDefault="00126C18" w:rsidP="001E7018">
      <w:pPr>
        <w:numPr>
          <w:ilvl w:val="0"/>
          <w:numId w:val="18"/>
        </w:numPr>
        <w:tabs>
          <w:tab w:val="clear" w:pos="720"/>
          <w:tab w:val="num" w:pos="567"/>
        </w:tabs>
        <w:spacing w:before="360" w:after="120"/>
        <w:ind w:hanging="578"/>
        <w:rPr>
          <w:rFonts w:ascii="Arial" w:hAnsi="Arial" w:cs="Arial"/>
        </w:rPr>
      </w:pPr>
      <w:r w:rsidRPr="006A40F5">
        <w:rPr>
          <w:rFonts w:ascii="Arial" w:hAnsi="Arial" w:cs="Arial"/>
          <w:b/>
          <w:bCs/>
        </w:rPr>
        <w:t xml:space="preserve">Historical activities in the vicinity of the </w:t>
      </w:r>
      <w:r w:rsidR="006D0925" w:rsidRPr="006A40F5">
        <w:rPr>
          <w:rFonts w:ascii="Arial" w:hAnsi="Arial" w:cs="Arial"/>
          <w:b/>
          <w:bCs/>
        </w:rPr>
        <w:t>authorised place</w:t>
      </w:r>
    </w:p>
    <w:p w14:paraId="73AF8C7F" w14:textId="1411E204" w:rsidR="00126C18" w:rsidRPr="006A40F5" w:rsidRDefault="0096116C" w:rsidP="001E7018">
      <w:pPr>
        <w:numPr>
          <w:ilvl w:val="1"/>
          <w:numId w:val="21"/>
        </w:numPr>
        <w:spacing w:before="120" w:after="120"/>
        <w:ind w:left="993" w:hanging="284"/>
        <w:rPr>
          <w:rFonts w:ascii="Arial" w:hAnsi="Arial" w:cs="Arial"/>
        </w:rPr>
      </w:pPr>
      <w:r w:rsidRPr="006A40F5">
        <w:rPr>
          <w:rFonts w:ascii="Arial" w:hAnsi="Arial" w:cs="Arial"/>
        </w:rPr>
        <w:t>Use</w:t>
      </w:r>
      <w:r w:rsidR="00126C18" w:rsidRPr="006A40F5">
        <w:rPr>
          <w:rFonts w:ascii="Arial" w:hAnsi="Arial" w:cs="Arial"/>
        </w:rPr>
        <w:t xml:space="preserve"> historical maps and other evidence</w:t>
      </w:r>
    </w:p>
    <w:p w14:paraId="30ADDA9A" w14:textId="4905D15E" w:rsidR="00126C18" w:rsidRPr="006A40F5" w:rsidRDefault="005E57B3" w:rsidP="001E7018">
      <w:pPr>
        <w:numPr>
          <w:ilvl w:val="1"/>
          <w:numId w:val="21"/>
        </w:numPr>
        <w:spacing w:before="120" w:after="120"/>
        <w:ind w:left="993" w:hanging="284"/>
        <w:rPr>
          <w:rFonts w:ascii="Arial" w:hAnsi="Arial" w:cs="Arial"/>
        </w:rPr>
      </w:pPr>
      <w:r>
        <w:rPr>
          <w:rFonts w:ascii="Arial" w:hAnsi="Arial" w:cs="Arial"/>
        </w:rPr>
        <w:t>To e</w:t>
      </w:r>
      <w:r w:rsidR="00126C18" w:rsidRPr="006A40F5">
        <w:rPr>
          <w:rFonts w:ascii="Arial" w:hAnsi="Arial" w:cs="Arial"/>
        </w:rPr>
        <w:t xml:space="preserve">nable </w:t>
      </w:r>
      <w:r>
        <w:rPr>
          <w:rFonts w:ascii="Arial" w:hAnsi="Arial" w:cs="Arial"/>
        </w:rPr>
        <w:t xml:space="preserve">the </w:t>
      </w:r>
      <w:r w:rsidR="00126C18" w:rsidRPr="006A40F5">
        <w:rPr>
          <w:rFonts w:ascii="Arial" w:hAnsi="Arial" w:cs="Arial"/>
        </w:rPr>
        <w:t>assessment of potential off-site contamination sources</w:t>
      </w:r>
    </w:p>
    <w:p w14:paraId="18A8002B" w14:textId="77777777" w:rsidR="00126C18" w:rsidRPr="006A40F5" w:rsidRDefault="00126C18" w:rsidP="001E7018">
      <w:pPr>
        <w:numPr>
          <w:ilvl w:val="0"/>
          <w:numId w:val="18"/>
        </w:numPr>
        <w:tabs>
          <w:tab w:val="left" w:pos="567"/>
        </w:tabs>
        <w:spacing w:before="360" w:after="120"/>
        <w:ind w:hanging="578"/>
        <w:rPr>
          <w:rFonts w:ascii="Arial" w:hAnsi="Arial" w:cs="Arial"/>
        </w:rPr>
      </w:pPr>
      <w:r w:rsidRPr="006A40F5">
        <w:rPr>
          <w:rFonts w:ascii="Arial" w:hAnsi="Arial" w:cs="Arial"/>
          <w:b/>
          <w:bCs/>
        </w:rPr>
        <w:t>Geology</w:t>
      </w:r>
    </w:p>
    <w:p w14:paraId="001B2A45" w14:textId="2B4BB552" w:rsidR="00126C18" w:rsidRPr="006A40F5" w:rsidRDefault="00A011AE" w:rsidP="00B80F1B">
      <w:pPr>
        <w:spacing w:before="120" w:after="120"/>
        <w:ind w:left="567"/>
        <w:rPr>
          <w:rFonts w:ascii="Arial" w:hAnsi="Arial" w:cs="Arial"/>
        </w:rPr>
      </w:pPr>
      <w:r w:rsidRPr="006A40F5">
        <w:rPr>
          <w:rFonts w:ascii="Arial" w:hAnsi="Arial" w:cs="Arial"/>
        </w:rPr>
        <w:t>To identify</w:t>
      </w:r>
      <w:r w:rsidR="00B80F1B" w:rsidRPr="006A40F5">
        <w:rPr>
          <w:rFonts w:ascii="Arial" w:hAnsi="Arial" w:cs="Arial"/>
        </w:rPr>
        <w:t xml:space="preserve"> potential contaminant pathways in the CSM, i</w:t>
      </w:r>
      <w:r w:rsidR="00126C18" w:rsidRPr="006A40F5">
        <w:rPr>
          <w:rFonts w:ascii="Arial" w:hAnsi="Arial" w:cs="Arial"/>
        </w:rPr>
        <w:t xml:space="preserve">nclude </w:t>
      </w:r>
      <w:r w:rsidR="001B6F9F" w:rsidRPr="006A40F5">
        <w:rPr>
          <w:rFonts w:ascii="Arial" w:hAnsi="Arial" w:cs="Arial"/>
        </w:rPr>
        <w:t>details</w:t>
      </w:r>
      <w:r w:rsidR="00126C18" w:rsidRPr="006A40F5">
        <w:rPr>
          <w:rFonts w:ascii="Arial" w:hAnsi="Arial" w:cs="Arial"/>
        </w:rPr>
        <w:t xml:space="preserve"> on:</w:t>
      </w:r>
    </w:p>
    <w:p w14:paraId="2D3158D5" w14:textId="77777777" w:rsidR="00126C18" w:rsidRPr="006A40F5" w:rsidRDefault="00126C18" w:rsidP="001E7018">
      <w:pPr>
        <w:numPr>
          <w:ilvl w:val="2"/>
          <w:numId w:val="22"/>
        </w:numPr>
        <w:spacing w:before="120" w:after="120"/>
        <w:ind w:left="993" w:hanging="284"/>
        <w:rPr>
          <w:rFonts w:ascii="Arial" w:hAnsi="Arial" w:cs="Arial"/>
        </w:rPr>
      </w:pPr>
      <w:r w:rsidRPr="006A40F5">
        <w:rPr>
          <w:rFonts w:ascii="Arial" w:hAnsi="Arial" w:cs="Arial"/>
        </w:rPr>
        <w:t>Artificial (made) ground</w:t>
      </w:r>
    </w:p>
    <w:p w14:paraId="5929ACF5" w14:textId="77777777" w:rsidR="00126C18" w:rsidRPr="006A40F5" w:rsidRDefault="00126C18" w:rsidP="001E7018">
      <w:pPr>
        <w:numPr>
          <w:ilvl w:val="2"/>
          <w:numId w:val="22"/>
        </w:numPr>
        <w:spacing w:before="120" w:after="120"/>
        <w:ind w:left="993" w:hanging="284"/>
        <w:rPr>
          <w:rFonts w:ascii="Arial" w:hAnsi="Arial" w:cs="Arial"/>
        </w:rPr>
      </w:pPr>
      <w:r w:rsidRPr="006A40F5">
        <w:rPr>
          <w:rFonts w:ascii="Arial" w:hAnsi="Arial" w:cs="Arial"/>
        </w:rPr>
        <w:t>Natural superficial deposits</w:t>
      </w:r>
    </w:p>
    <w:p w14:paraId="2EDD2978" w14:textId="77777777" w:rsidR="00126C18" w:rsidRPr="006A40F5" w:rsidRDefault="00126C18" w:rsidP="001E7018">
      <w:pPr>
        <w:numPr>
          <w:ilvl w:val="2"/>
          <w:numId w:val="22"/>
        </w:numPr>
        <w:spacing w:before="120" w:after="120"/>
        <w:ind w:left="993" w:hanging="284"/>
        <w:rPr>
          <w:rFonts w:ascii="Arial" w:hAnsi="Arial" w:cs="Arial"/>
        </w:rPr>
      </w:pPr>
      <w:r w:rsidRPr="006A40F5">
        <w:rPr>
          <w:rFonts w:ascii="Arial" w:hAnsi="Arial" w:cs="Arial"/>
        </w:rPr>
        <w:t>Bedrock</w:t>
      </w:r>
    </w:p>
    <w:p w14:paraId="758C9ABC" w14:textId="77777777" w:rsidR="00126C18" w:rsidRPr="006A40F5" w:rsidRDefault="00126C18" w:rsidP="001E7018">
      <w:pPr>
        <w:numPr>
          <w:ilvl w:val="2"/>
          <w:numId w:val="22"/>
        </w:numPr>
        <w:spacing w:before="120" w:after="120"/>
        <w:ind w:left="993" w:hanging="284"/>
        <w:rPr>
          <w:rFonts w:ascii="Arial" w:hAnsi="Arial" w:cs="Arial"/>
        </w:rPr>
      </w:pPr>
      <w:r w:rsidRPr="006A40F5">
        <w:rPr>
          <w:rFonts w:ascii="Arial" w:hAnsi="Arial" w:cs="Arial"/>
        </w:rPr>
        <w:t>Mining activity (if applicable)</w:t>
      </w:r>
    </w:p>
    <w:p w14:paraId="7A991499" w14:textId="77777777" w:rsidR="00912557" w:rsidRPr="006A40F5" w:rsidRDefault="00912557" w:rsidP="00912557">
      <w:pPr>
        <w:spacing w:before="120" w:after="120"/>
        <w:ind w:left="993"/>
        <w:rPr>
          <w:rFonts w:ascii="Arial" w:hAnsi="Arial" w:cs="Arial"/>
        </w:rPr>
      </w:pPr>
    </w:p>
    <w:p w14:paraId="03044F9B" w14:textId="3711E3F1" w:rsidR="0097656D" w:rsidRDefault="0097656D" w:rsidP="00912557">
      <w:pPr>
        <w:spacing w:before="120" w:after="120"/>
        <w:ind w:left="993"/>
        <w:rPr>
          <w:rFonts w:ascii="Arial" w:hAnsi="Arial" w:cs="Arial"/>
        </w:rPr>
      </w:pPr>
      <w:r>
        <w:rPr>
          <w:rFonts w:ascii="Arial" w:hAnsi="Arial" w:cs="Arial"/>
        </w:rPr>
        <w:br w:type="page"/>
      </w:r>
    </w:p>
    <w:p w14:paraId="146EE95B" w14:textId="77777777" w:rsidR="00126C18" w:rsidRPr="006A40F5" w:rsidRDefault="00126C18" w:rsidP="001E7018">
      <w:pPr>
        <w:numPr>
          <w:ilvl w:val="0"/>
          <w:numId w:val="18"/>
        </w:numPr>
        <w:tabs>
          <w:tab w:val="clear" w:pos="720"/>
          <w:tab w:val="num" w:pos="567"/>
        </w:tabs>
        <w:spacing w:before="480" w:after="120"/>
        <w:ind w:hanging="578"/>
        <w:rPr>
          <w:rFonts w:ascii="Arial" w:hAnsi="Arial" w:cs="Arial"/>
        </w:rPr>
      </w:pPr>
      <w:r w:rsidRPr="006A40F5">
        <w:rPr>
          <w:rFonts w:ascii="Arial" w:hAnsi="Arial" w:cs="Arial"/>
          <w:b/>
          <w:bCs/>
        </w:rPr>
        <w:lastRenderedPageBreak/>
        <w:t>Water environment</w:t>
      </w:r>
    </w:p>
    <w:p w14:paraId="7DFAF1DD" w14:textId="2231EEC7" w:rsidR="00126C18" w:rsidRPr="006A40F5" w:rsidRDefault="00CD48AB" w:rsidP="00CD48AB">
      <w:pPr>
        <w:spacing w:before="120" w:after="120"/>
        <w:ind w:left="567"/>
        <w:rPr>
          <w:rFonts w:ascii="Arial" w:hAnsi="Arial" w:cs="Arial"/>
        </w:rPr>
      </w:pPr>
      <w:r w:rsidRPr="006A40F5">
        <w:rPr>
          <w:rFonts w:ascii="Arial" w:hAnsi="Arial" w:cs="Arial"/>
        </w:rPr>
        <w:t>To help identify both pathways and potential receptors in the CSM, p</w:t>
      </w:r>
      <w:r w:rsidR="00126C18" w:rsidRPr="006A40F5">
        <w:rPr>
          <w:rFonts w:ascii="Arial" w:hAnsi="Arial" w:cs="Arial"/>
        </w:rPr>
        <w:t xml:space="preserve">rovide </w:t>
      </w:r>
      <w:r w:rsidR="00F01461" w:rsidRPr="006A40F5">
        <w:rPr>
          <w:rFonts w:ascii="Arial" w:hAnsi="Arial" w:cs="Arial"/>
        </w:rPr>
        <w:t>information</w:t>
      </w:r>
      <w:r w:rsidR="00126C18" w:rsidRPr="006A40F5">
        <w:rPr>
          <w:rFonts w:ascii="Arial" w:hAnsi="Arial" w:cs="Arial"/>
        </w:rPr>
        <w:t xml:space="preserve"> on:</w:t>
      </w:r>
    </w:p>
    <w:p w14:paraId="1F1DB920" w14:textId="77777777" w:rsidR="00126C18" w:rsidRPr="006A40F5" w:rsidRDefault="00126C18" w:rsidP="001E7018">
      <w:pPr>
        <w:numPr>
          <w:ilvl w:val="2"/>
          <w:numId w:val="23"/>
        </w:numPr>
        <w:spacing w:before="120" w:after="120"/>
        <w:ind w:left="993" w:hanging="284"/>
        <w:rPr>
          <w:rFonts w:ascii="Arial" w:hAnsi="Arial" w:cs="Arial"/>
        </w:rPr>
      </w:pPr>
      <w:r w:rsidRPr="006A40F5">
        <w:rPr>
          <w:rFonts w:ascii="Arial" w:hAnsi="Arial" w:cs="Arial"/>
        </w:rPr>
        <w:t>Groundwater</w:t>
      </w:r>
    </w:p>
    <w:p w14:paraId="5253D49E" w14:textId="77777777" w:rsidR="00126C18" w:rsidRPr="006A40F5" w:rsidRDefault="00126C18" w:rsidP="001E7018">
      <w:pPr>
        <w:numPr>
          <w:ilvl w:val="2"/>
          <w:numId w:val="23"/>
        </w:numPr>
        <w:spacing w:before="120" w:after="120"/>
        <w:ind w:left="993" w:hanging="284"/>
        <w:rPr>
          <w:rFonts w:ascii="Arial" w:hAnsi="Arial" w:cs="Arial"/>
        </w:rPr>
      </w:pPr>
      <w:r w:rsidRPr="006A40F5">
        <w:rPr>
          <w:rFonts w:ascii="Arial" w:hAnsi="Arial" w:cs="Arial"/>
        </w:rPr>
        <w:t>Surface waters</w:t>
      </w:r>
    </w:p>
    <w:p w14:paraId="7510A2FD" w14:textId="77777777" w:rsidR="00126C18" w:rsidRPr="006A40F5" w:rsidRDefault="00126C18" w:rsidP="001E7018">
      <w:pPr>
        <w:numPr>
          <w:ilvl w:val="2"/>
          <w:numId w:val="23"/>
        </w:numPr>
        <w:spacing w:before="120" w:after="120"/>
        <w:ind w:left="993" w:hanging="284"/>
        <w:rPr>
          <w:rFonts w:ascii="Arial" w:hAnsi="Arial" w:cs="Arial"/>
        </w:rPr>
      </w:pPr>
      <w:r w:rsidRPr="006A40F5">
        <w:rPr>
          <w:rFonts w:ascii="Arial" w:hAnsi="Arial" w:cs="Arial"/>
        </w:rPr>
        <w:t>Coastal waters (if applicable)</w:t>
      </w:r>
    </w:p>
    <w:p w14:paraId="1A49ABD7" w14:textId="77777777" w:rsidR="00126C18" w:rsidRPr="006A40F5" w:rsidRDefault="00126C18" w:rsidP="001E7018">
      <w:pPr>
        <w:numPr>
          <w:ilvl w:val="2"/>
          <w:numId w:val="23"/>
        </w:numPr>
        <w:spacing w:before="120" w:after="120"/>
        <w:ind w:left="993" w:hanging="284"/>
        <w:rPr>
          <w:rFonts w:ascii="Arial" w:hAnsi="Arial" w:cs="Arial"/>
        </w:rPr>
      </w:pPr>
      <w:r w:rsidRPr="006A40F5">
        <w:rPr>
          <w:rFonts w:ascii="Arial" w:hAnsi="Arial" w:cs="Arial"/>
        </w:rPr>
        <w:t>Wetlands</w:t>
      </w:r>
    </w:p>
    <w:p w14:paraId="17520830" w14:textId="77777777" w:rsidR="00126C18" w:rsidRPr="006A40F5" w:rsidRDefault="00126C18" w:rsidP="001E7018">
      <w:pPr>
        <w:numPr>
          <w:ilvl w:val="2"/>
          <w:numId w:val="23"/>
        </w:numPr>
        <w:spacing w:before="120" w:after="240"/>
        <w:ind w:left="993" w:hanging="284"/>
        <w:rPr>
          <w:rFonts w:ascii="Arial" w:hAnsi="Arial" w:cs="Arial"/>
        </w:rPr>
      </w:pPr>
      <w:r w:rsidRPr="006A40F5">
        <w:rPr>
          <w:rFonts w:ascii="Arial" w:hAnsi="Arial" w:cs="Arial"/>
        </w:rPr>
        <w:t>Water abstractions</w:t>
      </w:r>
    </w:p>
    <w:p w14:paraId="3C6CA05D" w14:textId="3EDDE8A3" w:rsidR="00126C18" w:rsidRPr="006A40F5" w:rsidRDefault="00126C18" w:rsidP="001E7018">
      <w:pPr>
        <w:numPr>
          <w:ilvl w:val="0"/>
          <w:numId w:val="18"/>
        </w:numPr>
        <w:tabs>
          <w:tab w:val="clear" w:pos="720"/>
          <w:tab w:val="num" w:pos="567"/>
        </w:tabs>
        <w:spacing w:before="360" w:after="120"/>
        <w:ind w:hanging="578"/>
        <w:rPr>
          <w:rFonts w:ascii="Arial" w:hAnsi="Arial" w:cs="Arial"/>
        </w:rPr>
      </w:pPr>
      <w:r w:rsidRPr="006A40F5">
        <w:rPr>
          <w:rFonts w:ascii="Arial" w:hAnsi="Arial" w:cs="Arial"/>
          <w:b/>
          <w:bCs/>
        </w:rPr>
        <w:t>Designated sites</w:t>
      </w:r>
      <w:r w:rsidRPr="006A40F5">
        <w:rPr>
          <w:rFonts w:ascii="Arial" w:hAnsi="Arial" w:cs="Arial"/>
        </w:rPr>
        <w:t xml:space="preserve"> (SSSI, </w:t>
      </w:r>
      <w:r w:rsidR="00670EF8" w:rsidRPr="006A40F5">
        <w:rPr>
          <w:rFonts w:ascii="Arial" w:hAnsi="Arial" w:cs="Arial"/>
        </w:rPr>
        <w:t>SAC, SPA, or a RAMSAR site</w:t>
      </w:r>
      <w:r w:rsidRPr="006A40F5">
        <w:rPr>
          <w:rFonts w:ascii="Arial" w:hAnsi="Arial" w:cs="Arial"/>
        </w:rPr>
        <w:t>)</w:t>
      </w:r>
    </w:p>
    <w:p w14:paraId="2E50D206" w14:textId="44557E30" w:rsidR="00126C18" w:rsidRPr="006A40F5" w:rsidRDefault="00D64A7A" w:rsidP="001E7018">
      <w:pPr>
        <w:pStyle w:val="ListParagraph"/>
        <w:numPr>
          <w:ilvl w:val="0"/>
          <w:numId w:val="24"/>
        </w:numPr>
        <w:spacing w:before="120" w:after="240"/>
        <w:ind w:left="993" w:hanging="284"/>
        <w:rPr>
          <w:rFonts w:ascii="Arial" w:hAnsi="Arial" w:cs="Arial"/>
        </w:rPr>
      </w:pPr>
      <w:r w:rsidRPr="006A40F5">
        <w:rPr>
          <w:rFonts w:ascii="Arial" w:hAnsi="Arial" w:cs="Arial"/>
        </w:rPr>
        <w:t>Identify</w:t>
      </w:r>
      <w:r w:rsidR="00126C18" w:rsidRPr="006A40F5">
        <w:rPr>
          <w:rFonts w:ascii="Arial" w:hAnsi="Arial" w:cs="Arial"/>
        </w:rPr>
        <w:t xml:space="preserve"> sensitive environmental receptors that should be considered in the CSM</w:t>
      </w:r>
    </w:p>
    <w:p w14:paraId="6D95F988" w14:textId="606065E3" w:rsidR="00126C18" w:rsidRPr="006A40F5" w:rsidRDefault="00126C18" w:rsidP="001E7018">
      <w:pPr>
        <w:numPr>
          <w:ilvl w:val="0"/>
          <w:numId w:val="18"/>
        </w:numPr>
        <w:tabs>
          <w:tab w:val="clear" w:pos="720"/>
          <w:tab w:val="num" w:pos="567"/>
        </w:tabs>
        <w:spacing w:before="360" w:after="120"/>
        <w:ind w:hanging="578"/>
        <w:rPr>
          <w:rFonts w:ascii="Arial" w:hAnsi="Arial" w:cs="Arial"/>
        </w:rPr>
      </w:pPr>
      <w:r w:rsidRPr="006A40F5">
        <w:rPr>
          <w:rFonts w:ascii="Arial" w:hAnsi="Arial" w:cs="Arial"/>
          <w:b/>
          <w:bCs/>
        </w:rPr>
        <w:t xml:space="preserve">Baseline </w:t>
      </w:r>
      <w:r w:rsidR="00CD2223" w:rsidRPr="006A40F5">
        <w:rPr>
          <w:rFonts w:ascii="Arial" w:hAnsi="Arial" w:cs="Arial"/>
          <w:b/>
          <w:bCs/>
        </w:rPr>
        <w:t>assessment</w:t>
      </w:r>
      <w:r w:rsidRPr="006A40F5">
        <w:rPr>
          <w:rFonts w:ascii="Arial" w:hAnsi="Arial" w:cs="Arial"/>
          <w:b/>
          <w:bCs/>
        </w:rPr>
        <w:t xml:space="preserve"> or monitoring data </w:t>
      </w:r>
      <w:r w:rsidRPr="006A40F5">
        <w:rPr>
          <w:rFonts w:ascii="Arial" w:hAnsi="Arial" w:cs="Arial"/>
        </w:rPr>
        <w:t>(if available)</w:t>
      </w:r>
    </w:p>
    <w:p w14:paraId="2D92CFF1" w14:textId="2897E2DB" w:rsidR="00126C18" w:rsidRPr="006A40F5" w:rsidRDefault="00101B2F" w:rsidP="001E7018">
      <w:pPr>
        <w:pStyle w:val="ListParagraph"/>
        <w:numPr>
          <w:ilvl w:val="0"/>
          <w:numId w:val="24"/>
        </w:numPr>
        <w:spacing w:before="120" w:after="240"/>
        <w:ind w:left="993" w:hanging="284"/>
        <w:rPr>
          <w:rFonts w:ascii="Arial" w:hAnsi="Arial" w:cs="Arial"/>
        </w:rPr>
      </w:pPr>
      <w:r>
        <w:rPr>
          <w:rFonts w:ascii="Arial" w:hAnsi="Arial" w:cs="Arial"/>
        </w:rPr>
        <w:t>To s</w:t>
      </w:r>
      <w:r w:rsidR="00644C37" w:rsidRPr="006A40F5">
        <w:rPr>
          <w:rFonts w:ascii="Arial" w:hAnsi="Arial" w:cs="Arial"/>
        </w:rPr>
        <w:t>upport</w:t>
      </w:r>
      <w:r w:rsidR="00126C18" w:rsidRPr="006A40F5">
        <w:rPr>
          <w:rFonts w:ascii="Arial" w:hAnsi="Arial" w:cs="Arial"/>
        </w:rPr>
        <w:t xml:space="preserve"> consideration of any </w:t>
      </w:r>
      <w:r w:rsidR="00644C37" w:rsidRPr="006A40F5">
        <w:rPr>
          <w:rFonts w:ascii="Arial" w:hAnsi="Arial" w:cs="Arial"/>
        </w:rPr>
        <w:t>historical</w:t>
      </w:r>
      <w:r w:rsidR="00126C18" w:rsidRPr="006A40F5">
        <w:rPr>
          <w:rFonts w:ascii="Arial" w:hAnsi="Arial" w:cs="Arial"/>
        </w:rPr>
        <w:t xml:space="preserve"> contamination not </w:t>
      </w:r>
      <w:r w:rsidR="00644C37" w:rsidRPr="006A40F5">
        <w:rPr>
          <w:rFonts w:ascii="Arial" w:hAnsi="Arial" w:cs="Arial"/>
        </w:rPr>
        <w:t>linked</w:t>
      </w:r>
      <w:r w:rsidR="00126C18" w:rsidRPr="006A40F5">
        <w:rPr>
          <w:rFonts w:ascii="Arial" w:hAnsi="Arial" w:cs="Arial"/>
        </w:rPr>
        <w:t xml:space="preserve"> to authorised activities</w:t>
      </w:r>
    </w:p>
    <w:p w14:paraId="74401C00" w14:textId="77777777" w:rsidR="00126C18" w:rsidRPr="006A40F5" w:rsidRDefault="00126C18" w:rsidP="001E7018">
      <w:pPr>
        <w:numPr>
          <w:ilvl w:val="0"/>
          <w:numId w:val="18"/>
        </w:numPr>
        <w:tabs>
          <w:tab w:val="clear" w:pos="720"/>
          <w:tab w:val="num" w:pos="567"/>
        </w:tabs>
        <w:spacing w:before="360" w:after="120"/>
        <w:ind w:hanging="578"/>
        <w:rPr>
          <w:rFonts w:ascii="Arial" w:hAnsi="Arial" w:cs="Arial"/>
        </w:rPr>
      </w:pPr>
      <w:r w:rsidRPr="006A40F5">
        <w:rPr>
          <w:rFonts w:ascii="Arial" w:hAnsi="Arial" w:cs="Arial"/>
          <w:b/>
          <w:bCs/>
        </w:rPr>
        <w:t>Initial conceptual site model (CSM)</w:t>
      </w:r>
    </w:p>
    <w:p w14:paraId="6F07907E" w14:textId="7B926338" w:rsidR="002017C9" w:rsidRPr="006A40F5" w:rsidRDefault="000B2713" w:rsidP="001E7018">
      <w:pPr>
        <w:pStyle w:val="ListParagraph"/>
        <w:numPr>
          <w:ilvl w:val="0"/>
          <w:numId w:val="24"/>
        </w:numPr>
        <w:spacing w:before="120" w:after="120"/>
        <w:ind w:left="993" w:hanging="284"/>
        <w:contextualSpacing w:val="0"/>
        <w:rPr>
          <w:rFonts w:ascii="Arial" w:hAnsi="Arial" w:cs="Arial"/>
        </w:rPr>
      </w:pPr>
      <w:r w:rsidRPr="006A40F5">
        <w:rPr>
          <w:rFonts w:ascii="Arial" w:hAnsi="Arial" w:cs="Arial"/>
        </w:rPr>
        <w:t xml:space="preserve">Develop </w:t>
      </w:r>
      <w:r w:rsidR="00A35177" w:rsidRPr="006A40F5">
        <w:rPr>
          <w:rFonts w:ascii="Arial" w:hAnsi="Arial" w:cs="Arial"/>
        </w:rPr>
        <w:t>a</w:t>
      </w:r>
      <w:r w:rsidR="00644C37" w:rsidRPr="006A40F5">
        <w:rPr>
          <w:rFonts w:ascii="Arial" w:hAnsi="Arial" w:cs="Arial"/>
        </w:rPr>
        <w:t xml:space="preserve"> </w:t>
      </w:r>
      <w:r w:rsidR="00C65789" w:rsidRPr="006A40F5">
        <w:rPr>
          <w:rFonts w:ascii="Arial" w:hAnsi="Arial" w:cs="Arial"/>
        </w:rPr>
        <w:t>CSM that identifies any relevant source–pathway–receptor linkages</w:t>
      </w:r>
    </w:p>
    <w:p w14:paraId="56059C08" w14:textId="77777777" w:rsidR="00855597" w:rsidRPr="006A40F5" w:rsidRDefault="002017C9" w:rsidP="001E7018">
      <w:pPr>
        <w:pStyle w:val="ListParagraph"/>
        <w:numPr>
          <w:ilvl w:val="0"/>
          <w:numId w:val="24"/>
        </w:numPr>
        <w:spacing w:before="120" w:after="120"/>
        <w:ind w:left="993" w:hanging="284"/>
        <w:contextualSpacing w:val="0"/>
        <w:rPr>
          <w:rFonts w:ascii="Arial" w:hAnsi="Arial" w:cs="Arial"/>
        </w:rPr>
      </w:pPr>
      <w:r w:rsidRPr="006A40F5">
        <w:rPr>
          <w:rFonts w:ascii="Arial" w:hAnsi="Arial" w:cs="Arial"/>
        </w:rPr>
        <w:t>Clearly highlight any areas of uncertainty</w:t>
      </w:r>
    </w:p>
    <w:p w14:paraId="75606E9B" w14:textId="1EC92494" w:rsidR="00855597" w:rsidRPr="006A40F5" w:rsidRDefault="0043792D" w:rsidP="001E7018">
      <w:pPr>
        <w:pStyle w:val="ListParagraph"/>
        <w:numPr>
          <w:ilvl w:val="0"/>
          <w:numId w:val="24"/>
        </w:numPr>
        <w:spacing w:before="120" w:after="120"/>
        <w:ind w:left="993" w:hanging="284"/>
        <w:contextualSpacing w:val="0"/>
        <w:rPr>
          <w:rFonts w:ascii="Arial" w:hAnsi="Arial" w:cs="Arial"/>
        </w:rPr>
      </w:pPr>
      <w:r w:rsidRPr="006A40F5">
        <w:rPr>
          <w:rFonts w:ascii="Arial" w:hAnsi="Arial" w:cs="Arial"/>
        </w:rPr>
        <w:t xml:space="preserve">Use the CSM to determine </w:t>
      </w:r>
      <w:r w:rsidR="00F751AD" w:rsidRPr="006A40F5">
        <w:rPr>
          <w:rFonts w:ascii="Arial" w:hAnsi="Arial" w:cs="Arial"/>
        </w:rPr>
        <w:t>if</w:t>
      </w:r>
      <w:r w:rsidRPr="006A40F5">
        <w:rPr>
          <w:rFonts w:ascii="Arial" w:hAnsi="Arial" w:cs="Arial"/>
        </w:rPr>
        <w:t xml:space="preserve"> further intrusive </w:t>
      </w:r>
      <w:r w:rsidR="00E86AB8" w:rsidRPr="006A40F5">
        <w:rPr>
          <w:rFonts w:ascii="Arial" w:hAnsi="Arial" w:cs="Arial"/>
        </w:rPr>
        <w:t xml:space="preserve">site </w:t>
      </w:r>
      <w:r w:rsidRPr="006A40F5">
        <w:rPr>
          <w:rFonts w:ascii="Arial" w:hAnsi="Arial" w:cs="Arial"/>
        </w:rPr>
        <w:t>investigation or monitoring is needed</w:t>
      </w:r>
    </w:p>
    <w:p w14:paraId="65CFA76E" w14:textId="42404ACB" w:rsidR="0043792D" w:rsidRPr="006A40F5" w:rsidRDefault="005D4A9F" w:rsidP="001E7018">
      <w:pPr>
        <w:pStyle w:val="ListParagraph"/>
        <w:numPr>
          <w:ilvl w:val="0"/>
          <w:numId w:val="24"/>
        </w:numPr>
        <w:spacing w:before="120" w:after="120"/>
        <w:ind w:left="993" w:hanging="284"/>
        <w:contextualSpacing w:val="0"/>
        <w:rPr>
          <w:rFonts w:ascii="Arial" w:hAnsi="Arial" w:cs="Arial"/>
        </w:rPr>
      </w:pPr>
      <w:r>
        <w:rPr>
          <w:rFonts w:ascii="Arial" w:hAnsi="Arial" w:cs="Arial"/>
        </w:rPr>
        <w:t>Use the CSM to s</w:t>
      </w:r>
      <w:r w:rsidR="0043792D" w:rsidRPr="006A40F5">
        <w:rPr>
          <w:rFonts w:ascii="Arial" w:hAnsi="Arial" w:cs="Arial"/>
        </w:rPr>
        <w:t>upport the assessment of the sensitivity of identified receptors</w:t>
      </w:r>
    </w:p>
    <w:p w14:paraId="6768FECF" w14:textId="77777777" w:rsidR="001553E3" w:rsidRPr="006A40F5" w:rsidRDefault="001553E3" w:rsidP="001553E3">
      <w:pPr>
        <w:spacing w:before="120" w:after="120"/>
        <w:rPr>
          <w:rFonts w:ascii="Arial" w:hAnsi="Arial" w:cs="Arial"/>
        </w:rPr>
      </w:pPr>
    </w:p>
    <w:p w14:paraId="2CD2CA0E" w14:textId="77777777" w:rsidR="00F16FCB" w:rsidRPr="006A40F5" w:rsidRDefault="00F16FCB" w:rsidP="001553E3">
      <w:pPr>
        <w:spacing w:before="120" w:after="120"/>
        <w:rPr>
          <w:rFonts w:ascii="Arial" w:hAnsi="Arial" w:cs="Arial"/>
        </w:rPr>
      </w:pPr>
    </w:p>
    <w:p w14:paraId="2C556EFB" w14:textId="77777777" w:rsidR="00F16FCB" w:rsidRPr="006A40F5" w:rsidRDefault="00F16FCB" w:rsidP="001553E3">
      <w:pPr>
        <w:spacing w:before="120" w:after="120"/>
        <w:rPr>
          <w:rFonts w:ascii="Arial" w:hAnsi="Arial" w:cs="Arial"/>
        </w:rPr>
      </w:pPr>
    </w:p>
    <w:p w14:paraId="6B11AAF9" w14:textId="77777777" w:rsidR="00F16FCB" w:rsidRPr="006A40F5" w:rsidRDefault="00F16FCB" w:rsidP="001553E3">
      <w:pPr>
        <w:spacing w:before="120" w:after="120"/>
        <w:rPr>
          <w:rFonts w:ascii="Arial" w:hAnsi="Arial" w:cs="Arial"/>
        </w:rPr>
      </w:pPr>
    </w:p>
    <w:p w14:paraId="5BB01241" w14:textId="77777777" w:rsidR="00FA4309" w:rsidRPr="006A40F5" w:rsidRDefault="00FA4309" w:rsidP="001553E3">
      <w:pPr>
        <w:spacing w:before="120" w:after="120"/>
        <w:rPr>
          <w:rFonts w:ascii="Arial" w:hAnsi="Arial" w:cs="Arial"/>
        </w:rPr>
      </w:pPr>
    </w:p>
    <w:p w14:paraId="63E1C3D5" w14:textId="03DA0AE5" w:rsidR="0097656D" w:rsidRDefault="0097656D" w:rsidP="001553E3">
      <w:pPr>
        <w:spacing w:before="120" w:after="120"/>
        <w:rPr>
          <w:rFonts w:ascii="Arial" w:hAnsi="Arial" w:cs="Arial"/>
        </w:rPr>
      </w:pPr>
      <w:r>
        <w:rPr>
          <w:rFonts w:ascii="Arial" w:hAnsi="Arial" w:cs="Arial"/>
        </w:rPr>
        <w:br w:type="page"/>
      </w:r>
    </w:p>
    <w:p w14:paraId="1ED7A649" w14:textId="5AFF919D" w:rsidR="001553E3" w:rsidRPr="006A40F5" w:rsidRDefault="00C362B6" w:rsidP="001553E3">
      <w:pPr>
        <w:pStyle w:val="Heading3"/>
        <w:rPr>
          <w:color w:val="016574" w:themeColor="accent1"/>
        </w:rPr>
      </w:pPr>
      <w:bookmarkStart w:id="52" w:name="_Toc210983306"/>
      <w:r w:rsidRPr="006A40F5">
        <w:rPr>
          <w:color w:val="016574" w:themeColor="accent1"/>
        </w:rPr>
        <w:lastRenderedPageBreak/>
        <w:t xml:space="preserve">Section </w:t>
      </w:r>
      <w:r w:rsidR="00676637" w:rsidRPr="006A40F5">
        <w:rPr>
          <w:color w:val="016574" w:themeColor="accent1"/>
        </w:rPr>
        <w:t>B</w:t>
      </w:r>
      <w:r w:rsidR="001553E3" w:rsidRPr="006A40F5">
        <w:rPr>
          <w:color w:val="016574" w:themeColor="accent1"/>
        </w:rPr>
        <w:t xml:space="preserve"> </w:t>
      </w:r>
      <w:r w:rsidR="00641B50">
        <w:rPr>
          <w:color w:val="016574" w:themeColor="accent1"/>
        </w:rPr>
        <w:t>-</w:t>
      </w:r>
      <w:r w:rsidR="001553E3" w:rsidRPr="006A40F5">
        <w:rPr>
          <w:color w:val="016574" w:themeColor="accent1"/>
        </w:rPr>
        <w:t xml:space="preserve"> Intrusive site investigation and/or environmental monitoring</w:t>
      </w:r>
      <w:bookmarkEnd w:id="52"/>
    </w:p>
    <w:p w14:paraId="25ADE5A1" w14:textId="2DCA4FBA" w:rsidR="00E535F8" w:rsidRPr="006A40F5" w:rsidRDefault="00E535F8" w:rsidP="00E535F8">
      <w:pPr>
        <w:spacing w:before="120" w:after="120"/>
        <w:rPr>
          <w:rFonts w:ascii="Arial" w:hAnsi="Arial" w:cs="Arial"/>
        </w:rPr>
      </w:pPr>
      <w:r w:rsidRPr="006A40F5">
        <w:rPr>
          <w:rFonts w:ascii="Arial" w:hAnsi="Arial" w:cs="Arial"/>
        </w:rPr>
        <w:t>Based on the CSM’s findings, additional intrusive site investigation or monitoring may be required to assess any environmental impacts from the regulated activity.</w:t>
      </w:r>
    </w:p>
    <w:p w14:paraId="0B152F6B" w14:textId="08F5576E" w:rsidR="00F10F76" w:rsidRPr="006A40F5" w:rsidRDefault="00F10F76" w:rsidP="00BC21CF">
      <w:pPr>
        <w:spacing w:before="120" w:after="240"/>
        <w:rPr>
          <w:rFonts w:ascii="Arial" w:hAnsi="Arial" w:cs="Arial"/>
        </w:rPr>
      </w:pPr>
      <w:r w:rsidRPr="006A40F5">
        <w:rPr>
          <w:rFonts w:ascii="Arial" w:hAnsi="Arial" w:cs="Arial"/>
        </w:rPr>
        <w:t xml:space="preserve">If </w:t>
      </w:r>
      <w:r w:rsidR="00F27C10" w:rsidRPr="006A40F5">
        <w:rPr>
          <w:rFonts w:ascii="Arial" w:hAnsi="Arial" w:cs="Arial"/>
        </w:rPr>
        <w:t xml:space="preserve">additional intrusive site investigation or monitoring </w:t>
      </w:r>
      <w:r w:rsidR="009946C2" w:rsidRPr="006A40F5">
        <w:rPr>
          <w:rFonts w:ascii="Arial" w:hAnsi="Arial" w:cs="Arial"/>
        </w:rPr>
        <w:t xml:space="preserve">is </w:t>
      </w:r>
      <w:r w:rsidRPr="006A40F5">
        <w:rPr>
          <w:rFonts w:ascii="Arial" w:hAnsi="Arial" w:cs="Arial"/>
        </w:rPr>
        <w:t xml:space="preserve">required, the </w:t>
      </w:r>
      <w:r w:rsidR="00B51440" w:rsidRPr="006A40F5">
        <w:rPr>
          <w:rFonts w:ascii="Arial" w:hAnsi="Arial" w:cs="Arial"/>
        </w:rPr>
        <w:t>contamination assessment report</w:t>
      </w:r>
      <w:r w:rsidRPr="006A40F5">
        <w:rPr>
          <w:rFonts w:ascii="Arial" w:hAnsi="Arial" w:cs="Arial"/>
        </w:rPr>
        <w:t xml:space="preserve"> must include:</w:t>
      </w:r>
    </w:p>
    <w:p w14:paraId="102CAEF2" w14:textId="77777777" w:rsidR="004D6D78" w:rsidRPr="006A40F5" w:rsidRDefault="00CE2F75" w:rsidP="001E7018">
      <w:pPr>
        <w:pStyle w:val="ListParagraph"/>
        <w:numPr>
          <w:ilvl w:val="0"/>
          <w:numId w:val="25"/>
        </w:numPr>
        <w:spacing w:before="120" w:after="120"/>
        <w:ind w:left="567" w:hanging="425"/>
        <w:rPr>
          <w:rFonts w:ascii="Arial" w:hAnsi="Arial" w:cs="Arial"/>
        </w:rPr>
      </w:pPr>
      <w:r w:rsidRPr="006A40F5">
        <w:rPr>
          <w:rFonts w:ascii="Arial" w:hAnsi="Arial" w:cs="Arial"/>
          <w:b/>
          <w:bCs/>
        </w:rPr>
        <w:t xml:space="preserve">Scope of </w:t>
      </w:r>
      <w:r w:rsidR="00E45F5B" w:rsidRPr="006A40F5">
        <w:rPr>
          <w:rFonts w:ascii="Arial" w:hAnsi="Arial" w:cs="Arial"/>
          <w:b/>
          <w:bCs/>
        </w:rPr>
        <w:t>intrusive site i</w:t>
      </w:r>
      <w:r w:rsidRPr="006A40F5">
        <w:rPr>
          <w:rFonts w:ascii="Arial" w:hAnsi="Arial" w:cs="Arial"/>
          <w:b/>
          <w:bCs/>
        </w:rPr>
        <w:t xml:space="preserve">nvestigation and/or </w:t>
      </w:r>
      <w:r w:rsidR="00E45F5B" w:rsidRPr="006A40F5">
        <w:rPr>
          <w:rFonts w:ascii="Arial" w:hAnsi="Arial" w:cs="Arial"/>
          <w:b/>
          <w:bCs/>
        </w:rPr>
        <w:t>e</w:t>
      </w:r>
      <w:r w:rsidRPr="006A40F5">
        <w:rPr>
          <w:rFonts w:ascii="Arial" w:hAnsi="Arial" w:cs="Arial"/>
          <w:b/>
          <w:bCs/>
        </w:rPr>
        <w:t xml:space="preserve">nvironmental </w:t>
      </w:r>
      <w:r w:rsidR="00E45F5B" w:rsidRPr="006A40F5">
        <w:rPr>
          <w:rFonts w:ascii="Arial" w:hAnsi="Arial" w:cs="Arial"/>
          <w:b/>
          <w:bCs/>
        </w:rPr>
        <w:t>m</w:t>
      </w:r>
      <w:r w:rsidRPr="006A40F5">
        <w:rPr>
          <w:rFonts w:ascii="Arial" w:hAnsi="Arial" w:cs="Arial"/>
          <w:b/>
          <w:bCs/>
        </w:rPr>
        <w:t>onitoring</w:t>
      </w:r>
      <w:r w:rsidRPr="006A40F5">
        <w:rPr>
          <w:rFonts w:ascii="Arial" w:hAnsi="Arial" w:cs="Arial"/>
        </w:rPr>
        <w:br/>
      </w:r>
      <w:r w:rsidR="00032A8D" w:rsidRPr="006A40F5">
        <w:rPr>
          <w:rFonts w:ascii="Arial" w:hAnsi="Arial" w:cs="Arial"/>
        </w:rPr>
        <w:t>You should explain</w:t>
      </w:r>
      <w:r w:rsidR="00495678" w:rsidRPr="006A40F5">
        <w:rPr>
          <w:rFonts w:ascii="Arial" w:hAnsi="Arial" w:cs="Arial"/>
        </w:rPr>
        <w:t xml:space="preserve"> how your proposed </w:t>
      </w:r>
      <w:r w:rsidRPr="006A40F5">
        <w:rPr>
          <w:rFonts w:ascii="Arial" w:hAnsi="Arial" w:cs="Arial"/>
        </w:rPr>
        <w:t xml:space="preserve">intrusive </w:t>
      </w:r>
      <w:r w:rsidR="003C6D24" w:rsidRPr="006A40F5">
        <w:rPr>
          <w:rFonts w:ascii="Arial" w:hAnsi="Arial" w:cs="Arial"/>
        </w:rPr>
        <w:t xml:space="preserve">site </w:t>
      </w:r>
      <w:r w:rsidRPr="006A40F5">
        <w:rPr>
          <w:rFonts w:ascii="Arial" w:hAnsi="Arial" w:cs="Arial"/>
        </w:rPr>
        <w:t>investigation and/or monitoring is adequate for characterising the authorised place based on the CSM</w:t>
      </w:r>
      <w:r w:rsidR="00FC7EAF" w:rsidRPr="006A40F5">
        <w:rPr>
          <w:rFonts w:ascii="Arial" w:hAnsi="Arial" w:cs="Arial"/>
        </w:rPr>
        <w:t xml:space="preserve">. </w:t>
      </w:r>
    </w:p>
    <w:p w14:paraId="0CDD8036" w14:textId="616F9179" w:rsidR="00CE2F75" w:rsidRPr="006A40F5" w:rsidRDefault="00ED689D" w:rsidP="004D6D78">
      <w:pPr>
        <w:pStyle w:val="ListParagraph"/>
        <w:spacing w:before="120" w:after="120"/>
        <w:ind w:left="567"/>
        <w:rPr>
          <w:rFonts w:ascii="Arial" w:hAnsi="Arial" w:cs="Arial"/>
        </w:rPr>
      </w:pPr>
      <w:r w:rsidRPr="006A40F5">
        <w:rPr>
          <w:rFonts w:ascii="Arial" w:hAnsi="Arial" w:cs="Arial"/>
        </w:rPr>
        <w:t>I</w:t>
      </w:r>
      <w:r w:rsidR="00CE2F75" w:rsidRPr="006A40F5">
        <w:rPr>
          <w:rFonts w:ascii="Arial" w:hAnsi="Arial" w:cs="Arial"/>
        </w:rPr>
        <w:t>nclude justifications for:</w:t>
      </w:r>
    </w:p>
    <w:p w14:paraId="288C5416" w14:textId="3CAD5A57" w:rsidR="00CE2F75" w:rsidRPr="006A40F5" w:rsidRDefault="00CE2F75" w:rsidP="001E7018">
      <w:pPr>
        <w:numPr>
          <w:ilvl w:val="0"/>
          <w:numId w:val="26"/>
        </w:numPr>
        <w:spacing w:before="100" w:after="100"/>
        <w:ind w:left="993" w:hanging="284"/>
        <w:rPr>
          <w:rFonts w:ascii="Arial" w:hAnsi="Arial" w:cs="Arial"/>
        </w:rPr>
      </w:pPr>
      <w:r w:rsidRPr="006A40F5">
        <w:rPr>
          <w:rFonts w:ascii="Arial" w:hAnsi="Arial" w:cs="Arial"/>
        </w:rPr>
        <w:t xml:space="preserve">Type(s) of </w:t>
      </w:r>
      <w:r w:rsidR="004D6D78" w:rsidRPr="006A40F5">
        <w:rPr>
          <w:rFonts w:ascii="Arial" w:hAnsi="Arial" w:cs="Arial"/>
        </w:rPr>
        <w:t xml:space="preserve">intrusive site </w:t>
      </w:r>
      <w:r w:rsidRPr="006A40F5">
        <w:rPr>
          <w:rFonts w:ascii="Arial" w:hAnsi="Arial" w:cs="Arial"/>
        </w:rPr>
        <w:t>investigation/monitoring</w:t>
      </w:r>
    </w:p>
    <w:p w14:paraId="2A8299E0" w14:textId="77777777" w:rsidR="00CE2F75" w:rsidRPr="006A40F5" w:rsidRDefault="00CE2F75" w:rsidP="001E7018">
      <w:pPr>
        <w:numPr>
          <w:ilvl w:val="0"/>
          <w:numId w:val="26"/>
        </w:numPr>
        <w:spacing w:before="100" w:after="100"/>
        <w:ind w:left="993" w:hanging="284"/>
        <w:rPr>
          <w:rFonts w:ascii="Arial" w:hAnsi="Arial" w:cs="Arial"/>
        </w:rPr>
      </w:pPr>
      <w:r w:rsidRPr="006A40F5">
        <w:rPr>
          <w:rFonts w:ascii="Arial" w:hAnsi="Arial" w:cs="Arial"/>
        </w:rPr>
        <w:t>Number and locations of exploratory holes/monitoring points, including any access constraints</w:t>
      </w:r>
    </w:p>
    <w:p w14:paraId="6F55DD98" w14:textId="77777777" w:rsidR="00CE2F75" w:rsidRPr="006A40F5" w:rsidRDefault="00CE2F75" w:rsidP="001E7018">
      <w:pPr>
        <w:numPr>
          <w:ilvl w:val="0"/>
          <w:numId w:val="26"/>
        </w:numPr>
        <w:spacing w:before="100" w:after="100"/>
        <w:ind w:left="993" w:hanging="284"/>
        <w:rPr>
          <w:rFonts w:ascii="Arial" w:hAnsi="Arial" w:cs="Arial"/>
        </w:rPr>
      </w:pPr>
      <w:r w:rsidRPr="006A40F5">
        <w:rPr>
          <w:rFonts w:ascii="Arial" w:hAnsi="Arial" w:cs="Arial"/>
        </w:rPr>
        <w:t>Number and locations of samples</w:t>
      </w:r>
    </w:p>
    <w:p w14:paraId="4C230B67" w14:textId="77777777" w:rsidR="00CE2F75" w:rsidRPr="006A40F5" w:rsidRDefault="00CE2F75" w:rsidP="001E7018">
      <w:pPr>
        <w:numPr>
          <w:ilvl w:val="0"/>
          <w:numId w:val="26"/>
        </w:numPr>
        <w:spacing w:before="100" w:after="100"/>
        <w:ind w:left="993" w:hanging="284"/>
        <w:rPr>
          <w:rFonts w:ascii="Arial" w:hAnsi="Arial" w:cs="Arial"/>
        </w:rPr>
      </w:pPr>
      <w:r w:rsidRPr="006A40F5">
        <w:rPr>
          <w:rFonts w:ascii="Arial" w:hAnsi="Arial" w:cs="Arial"/>
        </w:rPr>
        <w:t>Analytical suites</w:t>
      </w:r>
    </w:p>
    <w:p w14:paraId="77793991" w14:textId="67BB8B1E" w:rsidR="00CE2F75" w:rsidRPr="006A40F5" w:rsidRDefault="00545C97" w:rsidP="001E7018">
      <w:pPr>
        <w:numPr>
          <w:ilvl w:val="0"/>
          <w:numId w:val="26"/>
        </w:numPr>
        <w:spacing w:before="100" w:after="100"/>
        <w:ind w:left="993" w:hanging="284"/>
        <w:rPr>
          <w:rFonts w:ascii="Arial" w:hAnsi="Arial" w:cs="Arial"/>
        </w:rPr>
      </w:pPr>
      <w:r w:rsidRPr="006A40F5">
        <w:rPr>
          <w:rFonts w:ascii="Arial" w:hAnsi="Arial" w:cs="Arial"/>
        </w:rPr>
        <w:t>M</w:t>
      </w:r>
      <w:r w:rsidR="00CE2F75" w:rsidRPr="006A40F5">
        <w:rPr>
          <w:rFonts w:ascii="Arial" w:hAnsi="Arial" w:cs="Arial"/>
        </w:rPr>
        <w:t>onitoring</w:t>
      </w:r>
      <w:r w:rsidRPr="006A40F5">
        <w:rPr>
          <w:rFonts w:ascii="Arial" w:hAnsi="Arial" w:cs="Arial"/>
        </w:rPr>
        <w:t xml:space="preserve"> frequency and duration</w:t>
      </w:r>
    </w:p>
    <w:p w14:paraId="5E3DF34C" w14:textId="24EB5958" w:rsidR="00D5042B" w:rsidRPr="006A40F5" w:rsidRDefault="00CE2F75" w:rsidP="00CE2F75">
      <w:pPr>
        <w:pStyle w:val="ListParagraph"/>
        <w:spacing w:before="120" w:after="120"/>
        <w:ind w:left="567"/>
        <w:contextualSpacing w:val="0"/>
        <w:rPr>
          <w:rFonts w:ascii="Arial" w:hAnsi="Arial" w:cs="Arial"/>
        </w:rPr>
      </w:pPr>
      <w:r w:rsidRPr="006A40F5">
        <w:rPr>
          <w:rFonts w:ascii="Arial" w:hAnsi="Arial" w:cs="Arial"/>
        </w:rPr>
        <w:t xml:space="preserve">Note: </w:t>
      </w:r>
      <w:r w:rsidR="00D5042B" w:rsidRPr="006A40F5">
        <w:rPr>
          <w:rFonts w:ascii="Arial" w:hAnsi="Arial" w:cs="Arial"/>
        </w:rPr>
        <w:t xml:space="preserve">It is strongly recommended to consult SEPA before starting any site work to ensure the proposed investigation/monitoring is appropriate. </w:t>
      </w:r>
    </w:p>
    <w:p w14:paraId="00A27700" w14:textId="676C9AEC" w:rsidR="00CE2F75" w:rsidRPr="006A40F5" w:rsidRDefault="00CE2F75" w:rsidP="00CE2F75">
      <w:pPr>
        <w:pStyle w:val="ListParagraph"/>
        <w:spacing w:before="120" w:after="120"/>
        <w:ind w:left="567"/>
        <w:contextualSpacing w:val="0"/>
        <w:rPr>
          <w:rFonts w:ascii="Arial" w:hAnsi="Arial" w:cs="Arial"/>
        </w:rPr>
      </w:pPr>
    </w:p>
    <w:p w14:paraId="7A80EADC" w14:textId="567BACB7" w:rsidR="00105BDF" w:rsidRPr="006A40F5" w:rsidRDefault="00105BDF" w:rsidP="001E7018">
      <w:pPr>
        <w:pStyle w:val="ListParagraph"/>
        <w:numPr>
          <w:ilvl w:val="0"/>
          <w:numId w:val="25"/>
        </w:numPr>
        <w:spacing w:before="360" w:after="120"/>
        <w:ind w:left="567" w:hanging="425"/>
        <w:rPr>
          <w:rFonts w:ascii="Arial" w:hAnsi="Arial" w:cs="Arial"/>
        </w:rPr>
      </w:pPr>
      <w:r w:rsidRPr="006A40F5">
        <w:rPr>
          <w:rFonts w:ascii="Arial" w:hAnsi="Arial" w:cs="Arial"/>
          <w:b/>
          <w:bCs/>
        </w:rPr>
        <w:t xml:space="preserve">Summary </w:t>
      </w:r>
      <w:r w:rsidR="009C547A" w:rsidRPr="006A40F5">
        <w:rPr>
          <w:rFonts w:ascii="Arial" w:hAnsi="Arial" w:cs="Arial"/>
          <w:b/>
          <w:bCs/>
        </w:rPr>
        <w:t xml:space="preserve">of intrusive investigation and/or monitoring findings </w:t>
      </w:r>
      <w:r w:rsidRPr="006A40F5">
        <w:rPr>
          <w:rFonts w:ascii="Arial" w:hAnsi="Arial" w:cs="Arial"/>
        </w:rPr>
        <w:br/>
        <w:t xml:space="preserve">This section should help characterise ground conditions and identify current levels of contamination to inform the risk assessment. </w:t>
      </w:r>
      <w:r w:rsidR="00706DB8" w:rsidRPr="006A40F5">
        <w:rPr>
          <w:rFonts w:ascii="Arial" w:hAnsi="Arial" w:cs="Arial"/>
        </w:rPr>
        <w:t>Please include information on</w:t>
      </w:r>
      <w:r w:rsidRPr="006A40F5">
        <w:rPr>
          <w:rFonts w:ascii="Arial" w:hAnsi="Arial" w:cs="Arial"/>
        </w:rPr>
        <w:t>:</w:t>
      </w:r>
    </w:p>
    <w:p w14:paraId="3EBEFEB2" w14:textId="77777777" w:rsidR="00105BDF" w:rsidRPr="006A40F5" w:rsidRDefault="00105BDF" w:rsidP="001E7018">
      <w:pPr>
        <w:numPr>
          <w:ilvl w:val="0"/>
          <w:numId w:val="27"/>
        </w:numPr>
        <w:spacing w:before="100" w:after="100"/>
        <w:ind w:left="993" w:hanging="284"/>
        <w:rPr>
          <w:rFonts w:ascii="Arial" w:hAnsi="Arial" w:cs="Arial"/>
        </w:rPr>
      </w:pPr>
      <w:r w:rsidRPr="006A40F5">
        <w:rPr>
          <w:rFonts w:ascii="Arial" w:hAnsi="Arial" w:cs="Arial"/>
        </w:rPr>
        <w:t>Geology and soil</w:t>
      </w:r>
    </w:p>
    <w:p w14:paraId="403DC769" w14:textId="77777777" w:rsidR="00105BDF" w:rsidRPr="006A40F5" w:rsidRDefault="00105BDF" w:rsidP="001E7018">
      <w:pPr>
        <w:numPr>
          <w:ilvl w:val="0"/>
          <w:numId w:val="27"/>
        </w:numPr>
        <w:spacing w:before="100" w:after="100"/>
        <w:ind w:left="993" w:hanging="284"/>
        <w:rPr>
          <w:rFonts w:ascii="Arial" w:hAnsi="Arial" w:cs="Arial"/>
        </w:rPr>
      </w:pPr>
      <w:r w:rsidRPr="006A40F5">
        <w:rPr>
          <w:rFonts w:ascii="Arial" w:hAnsi="Arial" w:cs="Arial"/>
        </w:rPr>
        <w:t>Groundwater</w:t>
      </w:r>
    </w:p>
    <w:p w14:paraId="1D17CB55" w14:textId="77777777" w:rsidR="00105BDF" w:rsidRPr="006A40F5" w:rsidRDefault="00105BDF" w:rsidP="001E7018">
      <w:pPr>
        <w:numPr>
          <w:ilvl w:val="0"/>
          <w:numId w:val="27"/>
        </w:numPr>
        <w:spacing w:before="100" w:after="100"/>
        <w:ind w:left="993" w:hanging="284"/>
        <w:rPr>
          <w:rFonts w:ascii="Arial" w:hAnsi="Arial" w:cs="Arial"/>
        </w:rPr>
      </w:pPr>
      <w:r w:rsidRPr="006A40F5">
        <w:rPr>
          <w:rFonts w:ascii="Arial" w:hAnsi="Arial" w:cs="Arial"/>
        </w:rPr>
        <w:t>Surface waters</w:t>
      </w:r>
    </w:p>
    <w:p w14:paraId="34E03A98" w14:textId="77777777" w:rsidR="00105BDF" w:rsidRPr="006A40F5" w:rsidRDefault="00105BDF" w:rsidP="001E7018">
      <w:pPr>
        <w:numPr>
          <w:ilvl w:val="0"/>
          <w:numId w:val="27"/>
        </w:numPr>
        <w:spacing w:before="100" w:after="100"/>
        <w:ind w:left="993" w:hanging="284"/>
        <w:rPr>
          <w:rFonts w:ascii="Arial" w:hAnsi="Arial" w:cs="Arial"/>
        </w:rPr>
      </w:pPr>
      <w:r w:rsidRPr="006A40F5">
        <w:rPr>
          <w:rFonts w:ascii="Arial" w:hAnsi="Arial" w:cs="Arial"/>
        </w:rPr>
        <w:t>Ground gases</w:t>
      </w:r>
    </w:p>
    <w:p w14:paraId="1934B456" w14:textId="77777777" w:rsidR="00105BDF" w:rsidRPr="006A40F5" w:rsidRDefault="00105BDF" w:rsidP="001E7018">
      <w:pPr>
        <w:numPr>
          <w:ilvl w:val="0"/>
          <w:numId w:val="27"/>
        </w:numPr>
        <w:spacing w:before="100" w:after="100"/>
        <w:ind w:left="993" w:hanging="284"/>
        <w:rPr>
          <w:rFonts w:ascii="Arial" w:hAnsi="Arial" w:cs="Arial"/>
        </w:rPr>
      </w:pPr>
      <w:r w:rsidRPr="006A40F5">
        <w:rPr>
          <w:rFonts w:ascii="Arial" w:hAnsi="Arial" w:cs="Arial"/>
        </w:rPr>
        <w:t>Contaminant concentrations and trends</w:t>
      </w:r>
    </w:p>
    <w:p w14:paraId="2653D805" w14:textId="33335B38" w:rsidR="0097656D" w:rsidRDefault="0097656D" w:rsidP="004C45AD">
      <w:pPr>
        <w:spacing w:before="120" w:after="120"/>
        <w:ind w:left="142" w:firstLine="425"/>
        <w:rPr>
          <w:rFonts w:ascii="Arial" w:hAnsi="Arial" w:cs="Arial"/>
        </w:rPr>
      </w:pPr>
      <w:r>
        <w:rPr>
          <w:rFonts w:ascii="Arial" w:hAnsi="Arial" w:cs="Arial"/>
        </w:rPr>
        <w:br w:type="page"/>
      </w:r>
    </w:p>
    <w:p w14:paraId="15F6F5ED" w14:textId="7E79EBB1" w:rsidR="00105BDF" w:rsidRPr="006A40F5" w:rsidRDefault="00105BDF" w:rsidP="004C45AD">
      <w:pPr>
        <w:spacing w:before="120" w:after="120"/>
        <w:ind w:left="142" w:firstLine="425"/>
        <w:rPr>
          <w:rFonts w:ascii="Arial" w:hAnsi="Arial" w:cs="Arial"/>
        </w:rPr>
      </w:pPr>
      <w:r w:rsidRPr="006A40F5">
        <w:rPr>
          <w:rFonts w:ascii="Arial" w:hAnsi="Arial" w:cs="Arial"/>
        </w:rPr>
        <w:lastRenderedPageBreak/>
        <w:t>You must also include:</w:t>
      </w:r>
    </w:p>
    <w:p w14:paraId="3E453ECB" w14:textId="5A0171FA" w:rsidR="00105BDF" w:rsidRPr="006A40F5" w:rsidRDefault="00105BDF" w:rsidP="001E7018">
      <w:pPr>
        <w:numPr>
          <w:ilvl w:val="0"/>
          <w:numId w:val="28"/>
        </w:numPr>
        <w:spacing w:before="120" w:after="120"/>
        <w:ind w:left="993" w:hanging="284"/>
        <w:rPr>
          <w:rFonts w:ascii="Arial" w:hAnsi="Arial" w:cs="Arial"/>
        </w:rPr>
      </w:pPr>
      <w:r w:rsidRPr="006A40F5">
        <w:rPr>
          <w:rFonts w:ascii="Arial" w:hAnsi="Arial" w:cs="Arial"/>
        </w:rPr>
        <w:t>A plan showing the locations of exploratory holes and/or monitoring points</w:t>
      </w:r>
    </w:p>
    <w:p w14:paraId="0186C658" w14:textId="77777777" w:rsidR="00105BDF" w:rsidRPr="006A40F5" w:rsidRDefault="00105BDF" w:rsidP="001E7018">
      <w:pPr>
        <w:numPr>
          <w:ilvl w:val="0"/>
          <w:numId w:val="28"/>
        </w:numPr>
        <w:spacing w:before="120" w:after="120"/>
        <w:ind w:left="993" w:hanging="284"/>
        <w:rPr>
          <w:rFonts w:ascii="Arial" w:hAnsi="Arial" w:cs="Arial"/>
        </w:rPr>
      </w:pPr>
      <w:r w:rsidRPr="006A40F5">
        <w:rPr>
          <w:rFonts w:ascii="Arial" w:hAnsi="Arial" w:cs="Arial"/>
        </w:rPr>
        <w:t>Exploratory hole logs</w:t>
      </w:r>
    </w:p>
    <w:p w14:paraId="2A73D438" w14:textId="77777777" w:rsidR="00105BDF" w:rsidRPr="006A40F5" w:rsidRDefault="00105BDF" w:rsidP="001E7018">
      <w:pPr>
        <w:numPr>
          <w:ilvl w:val="0"/>
          <w:numId w:val="28"/>
        </w:numPr>
        <w:spacing w:before="120" w:after="120"/>
        <w:ind w:left="993" w:hanging="284"/>
        <w:rPr>
          <w:rFonts w:ascii="Arial" w:hAnsi="Arial" w:cs="Arial"/>
        </w:rPr>
      </w:pPr>
      <w:r w:rsidRPr="006A40F5">
        <w:rPr>
          <w:rFonts w:ascii="Arial" w:hAnsi="Arial" w:cs="Arial"/>
        </w:rPr>
        <w:t>Geological cross-sections (if applicable)</w:t>
      </w:r>
    </w:p>
    <w:p w14:paraId="38A12F4E" w14:textId="77777777" w:rsidR="00105BDF" w:rsidRPr="006A40F5" w:rsidRDefault="00105BDF" w:rsidP="001E7018">
      <w:pPr>
        <w:numPr>
          <w:ilvl w:val="0"/>
          <w:numId w:val="28"/>
        </w:numPr>
        <w:spacing w:before="120" w:after="120"/>
        <w:ind w:left="993" w:hanging="284"/>
        <w:rPr>
          <w:rFonts w:ascii="Arial" w:hAnsi="Arial" w:cs="Arial"/>
        </w:rPr>
      </w:pPr>
      <w:r w:rsidRPr="006A40F5">
        <w:rPr>
          <w:rFonts w:ascii="Arial" w:hAnsi="Arial" w:cs="Arial"/>
        </w:rPr>
        <w:t>Field monitoring records</w:t>
      </w:r>
    </w:p>
    <w:p w14:paraId="1AA082D7" w14:textId="77777777" w:rsidR="00105BDF" w:rsidRPr="006A40F5" w:rsidRDefault="00105BDF" w:rsidP="001E7018">
      <w:pPr>
        <w:numPr>
          <w:ilvl w:val="0"/>
          <w:numId w:val="28"/>
        </w:numPr>
        <w:spacing w:before="120" w:after="120"/>
        <w:ind w:left="993" w:hanging="284"/>
        <w:rPr>
          <w:rFonts w:ascii="Arial" w:hAnsi="Arial" w:cs="Arial"/>
        </w:rPr>
      </w:pPr>
      <w:r w:rsidRPr="006A40F5">
        <w:rPr>
          <w:rFonts w:ascii="Arial" w:hAnsi="Arial" w:cs="Arial"/>
        </w:rPr>
        <w:t>Laboratory testing certificates</w:t>
      </w:r>
    </w:p>
    <w:p w14:paraId="1AC83671" w14:textId="048CC34B" w:rsidR="00105BDF" w:rsidRPr="006A40F5" w:rsidRDefault="00105BDF" w:rsidP="00332918">
      <w:pPr>
        <w:spacing w:before="360" w:after="120"/>
        <w:rPr>
          <w:rFonts w:ascii="Arial" w:hAnsi="Arial" w:cs="Arial"/>
        </w:rPr>
      </w:pPr>
      <w:r w:rsidRPr="006A40F5">
        <w:rPr>
          <w:rFonts w:ascii="Arial" w:hAnsi="Arial" w:cs="Arial"/>
        </w:rPr>
        <w:t xml:space="preserve">Note: </w:t>
      </w:r>
      <w:r w:rsidR="00D66E9A" w:rsidRPr="006A40F5">
        <w:rPr>
          <w:rFonts w:ascii="Arial" w:hAnsi="Arial" w:cs="Arial"/>
        </w:rPr>
        <w:t xml:space="preserve">In some cases, you may need to carry out more than one phase of investigation or monitoring. This might happen if the initial results show </w:t>
      </w:r>
      <w:r w:rsidR="00024CEF" w:rsidRPr="006A40F5">
        <w:rPr>
          <w:rFonts w:ascii="Arial" w:hAnsi="Arial" w:cs="Arial"/>
        </w:rPr>
        <w:t xml:space="preserve">that ground conditions differ significantly from what was expected </w:t>
      </w:r>
      <w:r w:rsidR="00D66E9A" w:rsidRPr="006A40F5">
        <w:rPr>
          <w:rFonts w:ascii="Arial" w:hAnsi="Arial" w:cs="Arial"/>
        </w:rPr>
        <w:t xml:space="preserve">or if </w:t>
      </w:r>
      <w:r w:rsidR="004F2FE2" w:rsidRPr="006A40F5">
        <w:rPr>
          <w:rFonts w:ascii="Arial" w:hAnsi="Arial" w:cs="Arial"/>
        </w:rPr>
        <w:t xml:space="preserve">further work </w:t>
      </w:r>
      <w:r w:rsidR="00BC6E25" w:rsidRPr="006A40F5">
        <w:rPr>
          <w:rFonts w:ascii="Arial" w:hAnsi="Arial" w:cs="Arial"/>
        </w:rPr>
        <w:t>is needed to</w:t>
      </w:r>
      <w:r w:rsidR="00D66E9A" w:rsidRPr="006A40F5">
        <w:rPr>
          <w:rFonts w:ascii="Arial" w:hAnsi="Arial" w:cs="Arial"/>
        </w:rPr>
        <w:t xml:space="preserve"> define </w:t>
      </w:r>
      <w:r w:rsidR="0080475F" w:rsidRPr="006A40F5">
        <w:rPr>
          <w:rFonts w:ascii="Arial" w:hAnsi="Arial" w:cs="Arial"/>
        </w:rPr>
        <w:t>the extent of any contamination hotspots</w:t>
      </w:r>
      <w:r w:rsidR="00D66E9A" w:rsidRPr="006A40F5">
        <w:rPr>
          <w:rFonts w:ascii="Arial" w:hAnsi="Arial" w:cs="Arial"/>
        </w:rPr>
        <w:t>.</w:t>
      </w:r>
    </w:p>
    <w:p w14:paraId="6023550B" w14:textId="77777777" w:rsidR="00F246FA" w:rsidRPr="006A40F5" w:rsidRDefault="00F246FA" w:rsidP="00B839D8">
      <w:pPr>
        <w:spacing w:before="120" w:after="120"/>
        <w:ind w:left="709"/>
        <w:rPr>
          <w:rFonts w:ascii="Arial" w:eastAsia="Arial" w:hAnsi="Arial" w:cs="Arial"/>
          <w:b/>
          <w:color w:val="000000"/>
          <w:spacing w:val="-2"/>
        </w:rPr>
      </w:pPr>
    </w:p>
    <w:p w14:paraId="304EFB90" w14:textId="6B069EFD" w:rsidR="0084191B" w:rsidRPr="006A40F5" w:rsidRDefault="00205756" w:rsidP="000D0089">
      <w:pPr>
        <w:pStyle w:val="Heading3"/>
        <w:rPr>
          <w:color w:val="016574" w:themeColor="accent1"/>
        </w:rPr>
      </w:pPr>
      <w:bookmarkStart w:id="53" w:name="_Toc210983307"/>
      <w:r w:rsidRPr="006A40F5">
        <w:rPr>
          <w:color w:val="016574" w:themeColor="accent1"/>
        </w:rPr>
        <w:t xml:space="preserve">Section </w:t>
      </w:r>
      <w:r w:rsidR="00045504" w:rsidRPr="006A40F5">
        <w:rPr>
          <w:color w:val="016574" w:themeColor="accent1"/>
        </w:rPr>
        <w:t>C</w:t>
      </w:r>
      <w:r w:rsidR="0084191B" w:rsidRPr="006A40F5">
        <w:rPr>
          <w:color w:val="016574" w:themeColor="accent1"/>
        </w:rPr>
        <w:t xml:space="preserve"> - Risk assessment</w:t>
      </w:r>
      <w:bookmarkEnd w:id="53"/>
      <w:r w:rsidRPr="006A40F5">
        <w:rPr>
          <w:color w:val="016574" w:themeColor="accent1"/>
        </w:rPr>
        <w:t xml:space="preserve"> </w:t>
      </w:r>
    </w:p>
    <w:p w14:paraId="77F0CF28" w14:textId="39839FD0" w:rsidR="003F2BCA" w:rsidRPr="006A40F5" w:rsidRDefault="004079A6" w:rsidP="00B766CB">
      <w:r w:rsidRPr="006A40F5">
        <w:t xml:space="preserve">A risk assessment </w:t>
      </w:r>
      <w:r w:rsidR="002D6671" w:rsidRPr="006A40F5">
        <w:t>will use the results from intrusive site investigations or monitoring to assess</w:t>
      </w:r>
      <w:r w:rsidR="00B766CB" w:rsidRPr="006A40F5">
        <w:t xml:space="preserve"> whether any contamination at the proposed authorised place pose</w:t>
      </w:r>
      <w:r w:rsidR="00C85AFE" w:rsidRPr="006A40F5">
        <w:t>s</w:t>
      </w:r>
      <w:r w:rsidR="00B766CB" w:rsidRPr="006A40F5">
        <w:t xml:space="preserve"> a risk to human health or the environment</w:t>
      </w:r>
      <w:r w:rsidR="00871E95" w:rsidRPr="006A40F5">
        <w:t>.</w:t>
      </w:r>
      <w:r w:rsidR="003F2BCA" w:rsidRPr="006A40F5">
        <w:t xml:space="preserve"> </w:t>
      </w:r>
    </w:p>
    <w:p w14:paraId="0367ACAE" w14:textId="47E6AFBD" w:rsidR="00B766CB" w:rsidRPr="006A40F5" w:rsidRDefault="00B766CB" w:rsidP="00B766CB">
      <w:r w:rsidRPr="006A40F5">
        <w:t xml:space="preserve">If </w:t>
      </w:r>
      <w:r w:rsidR="003F2BCA" w:rsidRPr="006A40F5">
        <w:t xml:space="preserve">a </w:t>
      </w:r>
      <w:r w:rsidRPr="006A40F5">
        <w:t>risk assessment is required, your report should include the following:</w:t>
      </w:r>
    </w:p>
    <w:p w14:paraId="5CC03741" w14:textId="77777777" w:rsidR="00B766CB" w:rsidRPr="006A40F5" w:rsidRDefault="00B766CB" w:rsidP="00B766CB"/>
    <w:p w14:paraId="1FCA4DEF" w14:textId="60F7264A" w:rsidR="009C5AF6" w:rsidRPr="006A40F5" w:rsidRDefault="009C5AF6" w:rsidP="001E7018">
      <w:pPr>
        <w:pStyle w:val="ListParagraph"/>
        <w:numPr>
          <w:ilvl w:val="0"/>
          <w:numId w:val="33"/>
        </w:numPr>
        <w:spacing w:before="120" w:after="120"/>
        <w:ind w:left="567" w:hanging="425"/>
        <w:rPr>
          <w:b/>
          <w:bCs/>
        </w:rPr>
      </w:pPr>
      <w:r w:rsidRPr="006A40F5">
        <w:rPr>
          <w:b/>
          <w:bCs/>
        </w:rPr>
        <w:t>Updated conceptual site model (CSM)</w:t>
      </w:r>
    </w:p>
    <w:p w14:paraId="7399C2F5" w14:textId="7D70E0AE" w:rsidR="002D1219" w:rsidRPr="006A40F5" w:rsidRDefault="002D1219" w:rsidP="00E41C3A">
      <w:pPr>
        <w:tabs>
          <w:tab w:val="left" w:pos="216"/>
          <w:tab w:val="left" w:pos="360"/>
        </w:tabs>
        <w:spacing w:before="120" w:after="120"/>
        <w:ind w:left="567"/>
        <w:textAlignment w:val="baseline"/>
      </w:pPr>
      <w:r w:rsidRPr="006A40F5">
        <w:t xml:space="preserve">Provide an updated CSM </w:t>
      </w:r>
      <w:r w:rsidR="00B11FAF" w:rsidRPr="006A40F5">
        <w:t>identifying</w:t>
      </w:r>
      <w:r w:rsidRPr="006A40F5">
        <w:t>:</w:t>
      </w:r>
    </w:p>
    <w:p w14:paraId="6CD93314" w14:textId="43990866" w:rsidR="002D1219" w:rsidRPr="006A40F5" w:rsidRDefault="00D03E50" w:rsidP="001E7018">
      <w:pPr>
        <w:numPr>
          <w:ilvl w:val="0"/>
          <w:numId w:val="31"/>
        </w:numPr>
        <w:tabs>
          <w:tab w:val="left" w:pos="216"/>
          <w:tab w:val="left" w:pos="360"/>
        </w:tabs>
        <w:spacing w:before="120" w:after="120"/>
        <w:ind w:left="993" w:hanging="284"/>
        <w:textAlignment w:val="baseline"/>
      </w:pPr>
      <w:r w:rsidRPr="006A40F5">
        <w:t>S</w:t>
      </w:r>
      <w:r w:rsidR="002D1219" w:rsidRPr="006A40F5">
        <w:t>ources of contamination</w:t>
      </w:r>
    </w:p>
    <w:p w14:paraId="63896CB1" w14:textId="77777777" w:rsidR="002D1219" w:rsidRPr="006A40F5" w:rsidRDefault="002D1219" w:rsidP="001E7018">
      <w:pPr>
        <w:numPr>
          <w:ilvl w:val="0"/>
          <w:numId w:val="31"/>
        </w:numPr>
        <w:tabs>
          <w:tab w:val="left" w:pos="216"/>
          <w:tab w:val="left" w:pos="360"/>
        </w:tabs>
        <w:spacing w:before="120" w:after="120"/>
        <w:ind w:left="993" w:hanging="284"/>
        <w:textAlignment w:val="baseline"/>
      </w:pPr>
      <w:r w:rsidRPr="006A40F5">
        <w:t>Pathways through which contamination could spread</w:t>
      </w:r>
    </w:p>
    <w:p w14:paraId="1F747683" w14:textId="77777777" w:rsidR="002D1219" w:rsidRPr="006A40F5" w:rsidRDefault="002D1219" w:rsidP="001E7018">
      <w:pPr>
        <w:numPr>
          <w:ilvl w:val="0"/>
          <w:numId w:val="31"/>
        </w:numPr>
        <w:tabs>
          <w:tab w:val="left" w:pos="216"/>
          <w:tab w:val="left" w:pos="360"/>
        </w:tabs>
        <w:spacing w:before="120" w:after="120"/>
        <w:ind w:left="993" w:hanging="284"/>
        <w:textAlignment w:val="baseline"/>
      </w:pPr>
      <w:r w:rsidRPr="006A40F5">
        <w:t xml:space="preserve">Receptors that could be affected </w:t>
      </w:r>
    </w:p>
    <w:p w14:paraId="57BC7F57" w14:textId="77777777" w:rsidR="00DE24C0" w:rsidRPr="006A40F5" w:rsidRDefault="002D1219" w:rsidP="00DE24C0">
      <w:pPr>
        <w:tabs>
          <w:tab w:val="left" w:pos="216"/>
          <w:tab w:val="left" w:pos="360"/>
        </w:tabs>
        <w:spacing w:before="240" w:after="120"/>
        <w:ind w:left="567"/>
        <w:textAlignment w:val="baseline"/>
      </w:pPr>
      <w:r w:rsidRPr="006A40F5">
        <w:t>You should also highlight any areas where there is still uncertainty.</w:t>
      </w:r>
    </w:p>
    <w:p w14:paraId="02024E94" w14:textId="4F83B690" w:rsidR="0097656D" w:rsidRDefault="002D1219" w:rsidP="00DE24C0">
      <w:pPr>
        <w:tabs>
          <w:tab w:val="left" w:pos="216"/>
          <w:tab w:val="left" w:pos="360"/>
        </w:tabs>
        <w:spacing w:before="120"/>
        <w:ind w:left="567"/>
        <w:textAlignment w:val="baseline"/>
      </w:pPr>
      <w:r w:rsidRPr="006A40F5">
        <w:t>This updated CSM will help identify any remaining pollutant linkages that may require further risk assessment. You may also want to consider how sensitive the different receptors are to contamination.</w:t>
      </w:r>
      <w:r w:rsidR="0097656D">
        <w:br w:type="page"/>
      </w:r>
    </w:p>
    <w:p w14:paraId="2CCC4822" w14:textId="436AECAB" w:rsidR="00AF173A" w:rsidRPr="006A40F5" w:rsidRDefault="00AF173A" w:rsidP="001E7018">
      <w:pPr>
        <w:pStyle w:val="ListParagraph"/>
        <w:numPr>
          <w:ilvl w:val="0"/>
          <w:numId w:val="33"/>
        </w:numPr>
        <w:spacing w:before="120" w:after="120"/>
        <w:ind w:left="567" w:hanging="425"/>
        <w:contextualSpacing w:val="0"/>
        <w:rPr>
          <w:rFonts w:ascii="Arial" w:eastAsia="Arial" w:hAnsi="Arial" w:cs="Arial"/>
          <w:b/>
          <w:bCs/>
          <w:color w:val="000000"/>
          <w:spacing w:val="-3"/>
        </w:rPr>
      </w:pPr>
      <w:r w:rsidRPr="006A40F5">
        <w:rPr>
          <w:rFonts w:ascii="Arial" w:eastAsia="Arial" w:hAnsi="Arial" w:cs="Arial"/>
          <w:b/>
          <w:bCs/>
          <w:color w:val="000000"/>
          <w:spacing w:val="-3"/>
        </w:rPr>
        <w:lastRenderedPageBreak/>
        <w:t xml:space="preserve">Initial screening </w:t>
      </w:r>
      <w:r w:rsidRPr="006A40F5">
        <w:rPr>
          <w:rFonts w:ascii="Arial" w:eastAsia="Arial" w:hAnsi="Arial" w:cs="Arial"/>
          <w:b/>
          <w:bCs/>
          <w:color w:val="000000"/>
        </w:rPr>
        <w:t>against generic assessment criteria</w:t>
      </w:r>
      <w:r w:rsidR="0062021F" w:rsidRPr="006A40F5">
        <w:rPr>
          <w:rFonts w:ascii="Arial" w:eastAsia="Arial" w:hAnsi="Arial" w:cs="Arial"/>
          <w:b/>
          <w:bCs/>
          <w:color w:val="000000"/>
        </w:rPr>
        <w:t xml:space="preserve"> </w:t>
      </w:r>
    </w:p>
    <w:p w14:paraId="316BF402" w14:textId="3BC862AA" w:rsidR="00063458" w:rsidRPr="006A40F5" w:rsidRDefault="00F676C6"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C</w:t>
      </w:r>
      <w:r w:rsidR="00063458" w:rsidRPr="006A40F5">
        <w:rPr>
          <w:rFonts w:ascii="Arial" w:eastAsia="Arial" w:hAnsi="Arial" w:cs="Arial"/>
          <w:color w:val="000000"/>
        </w:rPr>
        <w:t>ompare your findings with generic assessment criteria for:</w:t>
      </w:r>
    </w:p>
    <w:p w14:paraId="157CBDFB" w14:textId="77777777" w:rsidR="00063458" w:rsidRPr="006A40F5" w:rsidRDefault="00063458" w:rsidP="001E7018">
      <w:pPr>
        <w:numPr>
          <w:ilvl w:val="0"/>
          <w:numId w:val="32"/>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Human health</w:t>
      </w:r>
    </w:p>
    <w:p w14:paraId="6D910412" w14:textId="77777777" w:rsidR="00063458" w:rsidRPr="006A40F5" w:rsidRDefault="00063458" w:rsidP="001E7018">
      <w:pPr>
        <w:numPr>
          <w:ilvl w:val="0"/>
          <w:numId w:val="32"/>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The water environment</w:t>
      </w:r>
    </w:p>
    <w:p w14:paraId="11439081" w14:textId="3F90B480" w:rsidR="00FC0354" w:rsidRPr="006A40F5" w:rsidRDefault="00FC0354" w:rsidP="001E7018">
      <w:pPr>
        <w:numPr>
          <w:ilvl w:val="0"/>
          <w:numId w:val="32"/>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 xml:space="preserve">Any other relevant receptors identified in </w:t>
      </w:r>
      <w:r w:rsidR="0066478C" w:rsidRPr="006A40F5">
        <w:rPr>
          <w:rFonts w:ascii="Arial" w:eastAsia="Arial" w:hAnsi="Arial" w:cs="Arial"/>
          <w:color w:val="000000"/>
        </w:rPr>
        <w:t>the</w:t>
      </w:r>
      <w:r w:rsidRPr="006A40F5">
        <w:rPr>
          <w:rFonts w:ascii="Arial" w:eastAsia="Arial" w:hAnsi="Arial" w:cs="Arial"/>
          <w:color w:val="000000"/>
        </w:rPr>
        <w:t xml:space="preserve"> CSM</w:t>
      </w:r>
    </w:p>
    <w:p w14:paraId="5BCF300A" w14:textId="77777777" w:rsidR="00D010B2" w:rsidRPr="006A40F5" w:rsidRDefault="004B6371"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 xml:space="preserve">Justify your choice of assessment criteria and explain if risk assessment is not relevant for a particular receptor. </w:t>
      </w:r>
    </w:p>
    <w:p w14:paraId="6C1FDC9A" w14:textId="3F5FDDDD" w:rsidR="00EF261D" w:rsidRPr="006A40F5" w:rsidRDefault="00EF261D"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 xml:space="preserve">This step helps to identify any </w:t>
      </w:r>
      <w:r w:rsidR="001B269E" w:rsidRPr="006A40F5">
        <w:rPr>
          <w:rFonts w:ascii="Arial" w:eastAsia="Arial" w:hAnsi="Arial" w:cs="Arial"/>
          <w:color w:val="000000"/>
        </w:rPr>
        <w:t xml:space="preserve">potential residual contaminants </w:t>
      </w:r>
      <w:r w:rsidRPr="006A40F5">
        <w:rPr>
          <w:rFonts w:ascii="Arial" w:eastAsia="Arial" w:hAnsi="Arial" w:cs="Arial"/>
          <w:color w:val="000000"/>
        </w:rPr>
        <w:t>or pollutant linkages that may need a more detailed site-specific risk assessment.</w:t>
      </w:r>
    </w:p>
    <w:p w14:paraId="5B3A6653" w14:textId="77777777" w:rsidR="00471825" w:rsidRPr="006A40F5" w:rsidRDefault="00471825" w:rsidP="00E41C3A">
      <w:pPr>
        <w:spacing w:before="120" w:after="120"/>
        <w:ind w:left="567" w:hanging="425"/>
        <w:textAlignment w:val="baseline"/>
        <w:rPr>
          <w:rFonts w:ascii="Arial" w:eastAsia="Arial" w:hAnsi="Arial" w:cs="Arial"/>
          <w:color w:val="000000"/>
        </w:rPr>
      </w:pPr>
    </w:p>
    <w:p w14:paraId="0862E649" w14:textId="5F72B74B" w:rsidR="006410F1" w:rsidRPr="006A40F5" w:rsidRDefault="00A06359" w:rsidP="001E7018">
      <w:pPr>
        <w:numPr>
          <w:ilvl w:val="0"/>
          <w:numId w:val="33"/>
        </w:numPr>
        <w:spacing w:before="120" w:after="120"/>
        <w:ind w:left="567" w:hanging="425"/>
        <w:rPr>
          <w:rFonts w:ascii="Arial" w:eastAsia="Arial" w:hAnsi="Arial" w:cs="Arial"/>
          <w:b/>
          <w:bCs/>
          <w:color w:val="000000"/>
          <w:spacing w:val="-3"/>
        </w:rPr>
      </w:pPr>
      <w:r w:rsidRPr="006A40F5">
        <w:rPr>
          <w:rFonts w:ascii="Arial" w:eastAsia="Arial" w:hAnsi="Arial" w:cs="Arial"/>
          <w:b/>
          <w:bCs/>
          <w:color w:val="000000"/>
          <w:spacing w:val="-3"/>
        </w:rPr>
        <w:t xml:space="preserve">Detailed Quantitative Risk Assessment (DQRA) </w:t>
      </w:r>
      <w:r w:rsidR="00995236" w:rsidRPr="006A40F5">
        <w:rPr>
          <w:rFonts w:ascii="Arial" w:eastAsia="Arial" w:hAnsi="Arial" w:cs="Arial"/>
          <w:b/>
          <w:bCs/>
          <w:color w:val="000000"/>
          <w:spacing w:val="-3"/>
        </w:rPr>
        <w:t xml:space="preserve">for human health and </w:t>
      </w:r>
      <w:r w:rsidR="00324B3C" w:rsidRPr="006A40F5">
        <w:rPr>
          <w:rFonts w:ascii="Arial" w:eastAsia="Arial" w:hAnsi="Arial" w:cs="Arial"/>
          <w:b/>
          <w:bCs/>
          <w:color w:val="000000"/>
          <w:spacing w:val="-3"/>
        </w:rPr>
        <w:t xml:space="preserve">water environment </w:t>
      </w:r>
    </w:p>
    <w:p w14:paraId="6AFE4EF3" w14:textId="400DE7B1" w:rsidR="001D7CCC" w:rsidRPr="006A40F5" w:rsidRDefault="00F135C1"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 xml:space="preserve">If the initial screening shows there could still be a risk, </w:t>
      </w:r>
      <w:r w:rsidR="001D7CCC" w:rsidRPr="006A40F5">
        <w:rPr>
          <w:rFonts w:ascii="Arial" w:eastAsia="Arial" w:hAnsi="Arial" w:cs="Arial"/>
          <w:color w:val="000000"/>
        </w:rPr>
        <w:t>a Detailed Quantitative Risk Assessment (DQRA) for human health and water environment</w:t>
      </w:r>
      <w:r w:rsidR="00400C73" w:rsidRPr="006A40F5">
        <w:rPr>
          <w:rFonts w:ascii="Arial" w:eastAsia="Arial" w:hAnsi="Arial" w:cs="Arial"/>
          <w:color w:val="000000"/>
        </w:rPr>
        <w:t xml:space="preserve"> should be carried out</w:t>
      </w:r>
      <w:r w:rsidR="009D411E" w:rsidRPr="006A40F5">
        <w:rPr>
          <w:rFonts w:ascii="Arial" w:eastAsia="Arial" w:hAnsi="Arial" w:cs="Arial"/>
          <w:color w:val="000000"/>
        </w:rPr>
        <w:t>.</w:t>
      </w:r>
      <w:r w:rsidR="001D7CCC" w:rsidRPr="006A40F5">
        <w:rPr>
          <w:rFonts w:ascii="Arial" w:eastAsia="Arial" w:hAnsi="Arial" w:cs="Arial"/>
          <w:color w:val="000000"/>
        </w:rPr>
        <w:t xml:space="preserve">   </w:t>
      </w:r>
    </w:p>
    <w:p w14:paraId="4D96232A" w14:textId="4F454EF2" w:rsidR="00F135C1" w:rsidRPr="006A40F5" w:rsidRDefault="00094D29"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Y</w:t>
      </w:r>
      <w:r w:rsidR="00F135C1" w:rsidRPr="006A40F5">
        <w:rPr>
          <w:rFonts w:ascii="Arial" w:eastAsia="Arial" w:hAnsi="Arial" w:cs="Arial"/>
          <w:color w:val="000000"/>
        </w:rPr>
        <w:t xml:space="preserve">ou </w:t>
      </w:r>
      <w:r w:rsidR="0019743A" w:rsidRPr="006A40F5">
        <w:rPr>
          <w:rFonts w:ascii="Arial" w:eastAsia="Arial" w:hAnsi="Arial" w:cs="Arial"/>
          <w:color w:val="000000"/>
        </w:rPr>
        <w:t xml:space="preserve">should include justification </w:t>
      </w:r>
      <w:r w:rsidR="00461A44" w:rsidRPr="006A40F5">
        <w:rPr>
          <w:rFonts w:ascii="Arial" w:eastAsia="Arial" w:hAnsi="Arial" w:cs="Arial"/>
          <w:color w:val="000000"/>
        </w:rPr>
        <w:t>for</w:t>
      </w:r>
      <w:r w:rsidR="00F135C1" w:rsidRPr="006A40F5">
        <w:rPr>
          <w:rFonts w:ascii="Arial" w:eastAsia="Arial" w:hAnsi="Arial" w:cs="Arial"/>
          <w:color w:val="000000"/>
        </w:rPr>
        <w:t>:</w:t>
      </w:r>
    </w:p>
    <w:p w14:paraId="4E45EED9" w14:textId="77777777" w:rsidR="00C03ADF" w:rsidRPr="006A40F5" w:rsidRDefault="00C03ADF" w:rsidP="001E7018">
      <w:pPr>
        <w:numPr>
          <w:ilvl w:val="0"/>
          <w:numId w:val="30"/>
        </w:numPr>
        <w:tabs>
          <w:tab w:val="left" w:pos="360"/>
        </w:tabs>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Modelling approach</w:t>
      </w:r>
    </w:p>
    <w:p w14:paraId="6BE8DD96" w14:textId="77777777" w:rsidR="00C03ADF" w:rsidRPr="006A40F5" w:rsidRDefault="00C03ADF" w:rsidP="001E7018">
      <w:pPr>
        <w:numPr>
          <w:ilvl w:val="0"/>
          <w:numId w:val="30"/>
        </w:numPr>
        <w:tabs>
          <w:tab w:val="left" w:pos="360"/>
        </w:tabs>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Model input parameters</w:t>
      </w:r>
    </w:p>
    <w:p w14:paraId="5EDCC042" w14:textId="77777777" w:rsidR="00C03ADF" w:rsidRPr="006A40F5" w:rsidRDefault="00C03ADF" w:rsidP="001E7018">
      <w:pPr>
        <w:numPr>
          <w:ilvl w:val="0"/>
          <w:numId w:val="30"/>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 xml:space="preserve">Choice of assessment points </w:t>
      </w:r>
    </w:p>
    <w:p w14:paraId="07446E06" w14:textId="3BE4514E" w:rsidR="00114455" w:rsidRPr="006A40F5" w:rsidRDefault="000F551F" w:rsidP="00ED1717">
      <w:pPr>
        <w:spacing w:before="120" w:after="120"/>
        <w:ind w:left="567"/>
        <w:textAlignment w:val="baseline"/>
        <w:rPr>
          <w:rFonts w:ascii="Arial" w:eastAsia="Arial" w:hAnsi="Arial" w:cs="Arial"/>
          <w:color w:val="000000"/>
        </w:rPr>
      </w:pPr>
      <w:r w:rsidRPr="006A40F5">
        <w:rPr>
          <w:rFonts w:ascii="Arial" w:eastAsia="Arial" w:hAnsi="Arial" w:cs="Arial"/>
          <w:color w:val="000000"/>
        </w:rPr>
        <w:t>This help</w:t>
      </w:r>
      <w:r w:rsidR="00E41C3A" w:rsidRPr="006A40F5">
        <w:rPr>
          <w:rFonts w:ascii="Arial" w:eastAsia="Arial" w:hAnsi="Arial" w:cs="Arial"/>
          <w:color w:val="000000"/>
        </w:rPr>
        <w:t>s</w:t>
      </w:r>
      <w:r w:rsidRPr="006A40F5">
        <w:rPr>
          <w:rFonts w:ascii="Arial" w:eastAsia="Arial" w:hAnsi="Arial" w:cs="Arial"/>
          <w:color w:val="000000"/>
        </w:rPr>
        <w:t xml:space="preserve"> </w:t>
      </w:r>
      <w:r w:rsidR="006410F1" w:rsidRPr="006A40F5">
        <w:rPr>
          <w:rFonts w:ascii="Arial" w:eastAsia="Arial" w:hAnsi="Arial" w:cs="Arial"/>
          <w:color w:val="000000"/>
        </w:rPr>
        <w:t xml:space="preserve">to assess in detail any residual contamination risks and inform </w:t>
      </w:r>
      <w:r w:rsidR="00094D29" w:rsidRPr="006A40F5">
        <w:rPr>
          <w:rFonts w:ascii="Arial" w:eastAsia="Arial" w:hAnsi="Arial" w:cs="Arial"/>
          <w:color w:val="000000"/>
        </w:rPr>
        <w:t>the statement of</w:t>
      </w:r>
      <w:r w:rsidR="00D61D98" w:rsidRPr="006A40F5">
        <w:rPr>
          <w:rFonts w:ascii="Arial" w:eastAsia="Arial" w:hAnsi="Arial" w:cs="Arial"/>
          <w:color w:val="000000"/>
        </w:rPr>
        <w:t xml:space="preserve"> the current condition of the authori</w:t>
      </w:r>
      <w:r w:rsidR="009D411E" w:rsidRPr="006A40F5">
        <w:rPr>
          <w:rFonts w:ascii="Arial" w:eastAsia="Arial" w:hAnsi="Arial" w:cs="Arial"/>
          <w:color w:val="000000"/>
        </w:rPr>
        <w:t>s</w:t>
      </w:r>
      <w:r w:rsidR="00D61D98" w:rsidRPr="006A40F5">
        <w:rPr>
          <w:rFonts w:ascii="Arial" w:eastAsia="Arial" w:hAnsi="Arial" w:cs="Arial"/>
          <w:color w:val="000000"/>
        </w:rPr>
        <w:t>ed place</w:t>
      </w:r>
      <w:r w:rsidR="006410F1" w:rsidRPr="006A40F5">
        <w:rPr>
          <w:rFonts w:ascii="Arial" w:eastAsia="Arial" w:hAnsi="Arial" w:cs="Arial"/>
          <w:color w:val="000000"/>
        </w:rPr>
        <w:t>.</w:t>
      </w:r>
      <w:r w:rsidR="00324B3C" w:rsidRPr="006A40F5">
        <w:rPr>
          <w:rFonts w:ascii="Arial" w:eastAsia="Arial" w:hAnsi="Arial" w:cs="Arial"/>
          <w:color w:val="000000"/>
        </w:rPr>
        <w:t xml:space="preserve">  </w:t>
      </w:r>
    </w:p>
    <w:p w14:paraId="2C1A04A0" w14:textId="77777777" w:rsidR="002D5351" w:rsidRPr="006A40F5" w:rsidRDefault="002D5351" w:rsidP="002D5351">
      <w:pPr>
        <w:spacing w:before="120" w:line="271" w:lineRule="exact"/>
        <w:ind w:left="142"/>
        <w:textAlignment w:val="baseline"/>
        <w:rPr>
          <w:rFonts w:ascii="Arial" w:eastAsia="Arial" w:hAnsi="Arial" w:cs="Arial"/>
          <w:color w:val="000000"/>
        </w:rPr>
      </w:pPr>
    </w:p>
    <w:p w14:paraId="0C24E051"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057B0B86"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5892C603"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396CFD22"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6DEB875A"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39CB7011" w14:textId="77777777" w:rsidR="002249D6" w:rsidRPr="006A40F5" w:rsidRDefault="002249D6" w:rsidP="002D5351">
      <w:pPr>
        <w:spacing w:before="120" w:line="271" w:lineRule="exact"/>
        <w:ind w:left="142"/>
        <w:textAlignment w:val="baseline"/>
        <w:rPr>
          <w:rFonts w:ascii="Arial" w:eastAsia="Arial" w:hAnsi="Arial" w:cs="Arial"/>
          <w:color w:val="000000"/>
        </w:rPr>
      </w:pPr>
    </w:p>
    <w:p w14:paraId="1F3A8EB7" w14:textId="19A1BF7B" w:rsidR="0097656D" w:rsidRDefault="0097656D" w:rsidP="002D5351">
      <w:pPr>
        <w:spacing w:before="120" w:line="271" w:lineRule="exact"/>
        <w:ind w:left="142"/>
        <w:textAlignment w:val="baseline"/>
        <w:rPr>
          <w:rFonts w:ascii="Arial" w:eastAsia="Arial" w:hAnsi="Arial" w:cs="Arial"/>
          <w:color w:val="000000"/>
        </w:rPr>
      </w:pPr>
      <w:r>
        <w:rPr>
          <w:rFonts w:ascii="Arial" w:eastAsia="Arial" w:hAnsi="Arial" w:cs="Arial"/>
          <w:color w:val="000000"/>
        </w:rPr>
        <w:br w:type="page"/>
      </w:r>
    </w:p>
    <w:p w14:paraId="6678A78D" w14:textId="606E9012" w:rsidR="0084191B" w:rsidRPr="006A40F5" w:rsidRDefault="00C13539" w:rsidP="00C13539">
      <w:pPr>
        <w:pStyle w:val="Heading3"/>
        <w:rPr>
          <w:color w:val="016574" w:themeColor="accent1"/>
        </w:rPr>
      </w:pPr>
      <w:bookmarkStart w:id="54" w:name="_Toc210983308"/>
      <w:r w:rsidRPr="006A40F5">
        <w:rPr>
          <w:color w:val="016574" w:themeColor="accent1"/>
        </w:rPr>
        <w:lastRenderedPageBreak/>
        <w:t>Section D</w:t>
      </w:r>
      <w:r w:rsidR="0084191B" w:rsidRPr="006A40F5">
        <w:rPr>
          <w:color w:val="016574" w:themeColor="accent1"/>
        </w:rPr>
        <w:t xml:space="preserve"> - Remedial works</w:t>
      </w:r>
      <w:bookmarkEnd w:id="54"/>
      <w:r w:rsidR="0084191B" w:rsidRPr="006A40F5">
        <w:rPr>
          <w:color w:val="016574" w:themeColor="accent1"/>
        </w:rPr>
        <w:t xml:space="preserve"> </w:t>
      </w:r>
    </w:p>
    <w:p w14:paraId="26F71AED" w14:textId="1315FAC5" w:rsidR="008550B6" w:rsidRPr="006A40F5" w:rsidRDefault="008550B6" w:rsidP="008550B6">
      <w:r w:rsidRPr="006A40F5">
        <w:t xml:space="preserve">If </w:t>
      </w:r>
      <w:r w:rsidR="007F0A35">
        <w:t xml:space="preserve">any </w:t>
      </w:r>
      <w:r w:rsidRPr="006A40F5">
        <w:t xml:space="preserve">remedial works were carried out to </w:t>
      </w:r>
      <w:r w:rsidR="007F0A35">
        <w:t xml:space="preserve">address risks to the environment or human health </w:t>
      </w:r>
      <w:r w:rsidR="000530D3">
        <w:t xml:space="preserve">and/or to </w:t>
      </w:r>
      <w:r w:rsidR="00CD771E" w:rsidRPr="006A40F5">
        <w:t xml:space="preserve">restore the environment affected by the activity to a satisfactory state, </w:t>
      </w:r>
      <w:r w:rsidRPr="006A40F5">
        <w:t xml:space="preserve">include </w:t>
      </w:r>
      <w:r w:rsidR="0035396C" w:rsidRPr="006A40F5">
        <w:t xml:space="preserve">the following </w:t>
      </w:r>
      <w:r w:rsidRPr="006A40F5">
        <w:t>information</w:t>
      </w:r>
      <w:r w:rsidR="000851B7" w:rsidRPr="006A40F5">
        <w:t>:</w:t>
      </w:r>
    </w:p>
    <w:p w14:paraId="2049B0E0" w14:textId="29E168F8" w:rsidR="007D4755" w:rsidRPr="006A40F5" w:rsidRDefault="007D4755" w:rsidP="00015FD4">
      <w:pPr>
        <w:pStyle w:val="ListParagraph"/>
        <w:numPr>
          <w:ilvl w:val="0"/>
          <w:numId w:val="35"/>
        </w:numPr>
        <w:spacing w:before="240" w:after="120"/>
        <w:ind w:left="567" w:hanging="425"/>
        <w:contextualSpacing w:val="0"/>
        <w:rPr>
          <w:b/>
          <w:bCs/>
        </w:rPr>
      </w:pPr>
      <w:r w:rsidRPr="006A40F5">
        <w:rPr>
          <w:b/>
          <w:bCs/>
        </w:rPr>
        <w:t>Summary of remedial works</w:t>
      </w:r>
    </w:p>
    <w:p w14:paraId="42FAE9B5" w14:textId="77777777" w:rsidR="00DE694A" w:rsidRPr="006A40F5" w:rsidRDefault="007D4755" w:rsidP="001E7018">
      <w:pPr>
        <w:pStyle w:val="ListParagraph"/>
        <w:numPr>
          <w:ilvl w:val="0"/>
          <w:numId w:val="36"/>
        </w:numPr>
        <w:ind w:left="993" w:hanging="284"/>
      </w:pPr>
      <w:r w:rsidRPr="006A40F5">
        <w:t>Provide a summary of any remedial works carried out before submitting your surrender application.</w:t>
      </w:r>
    </w:p>
    <w:p w14:paraId="46134D21" w14:textId="1E0A4D54" w:rsidR="007D4755" w:rsidRPr="006A40F5" w:rsidRDefault="007D4755" w:rsidP="001E7018">
      <w:pPr>
        <w:pStyle w:val="ListParagraph"/>
        <w:numPr>
          <w:ilvl w:val="0"/>
          <w:numId w:val="36"/>
        </w:numPr>
        <w:ind w:left="993" w:hanging="284"/>
      </w:pPr>
      <w:r w:rsidRPr="006A40F5">
        <w:t>Confirm whether these works were completed before or after the site characterisation investigation</w:t>
      </w:r>
      <w:r w:rsidR="00CE30BD" w:rsidRPr="006A40F5">
        <w:t>s</w:t>
      </w:r>
      <w:r w:rsidRPr="006A40F5">
        <w:t>.</w:t>
      </w:r>
    </w:p>
    <w:p w14:paraId="6D82B6F7" w14:textId="4784BF58" w:rsidR="007D4755" w:rsidRPr="006A40F5" w:rsidRDefault="007D4755" w:rsidP="001E7018">
      <w:pPr>
        <w:pStyle w:val="ListParagraph"/>
        <w:numPr>
          <w:ilvl w:val="0"/>
          <w:numId w:val="35"/>
        </w:numPr>
        <w:spacing w:before="360" w:after="120"/>
        <w:ind w:left="567" w:hanging="425"/>
        <w:contextualSpacing w:val="0"/>
        <w:rPr>
          <w:b/>
          <w:bCs/>
        </w:rPr>
      </w:pPr>
      <w:r w:rsidRPr="006A40F5">
        <w:rPr>
          <w:b/>
          <w:bCs/>
        </w:rPr>
        <w:t>Validation report for remedial works</w:t>
      </w:r>
    </w:p>
    <w:p w14:paraId="4AB2029D" w14:textId="656C454F" w:rsidR="007D4755" w:rsidRPr="006A40F5" w:rsidRDefault="004A44DE" w:rsidP="000851B7">
      <w:pPr>
        <w:spacing w:before="120" w:after="120"/>
        <w:ind w:left="567"/>
      </w:pPr>
      <w:r w:rsidRPr="006A40F5">
        <w:t>Provide</w:t>
      </w:r>
      <w:r w:rsidR="007D4755" w:rsidRPr="006A40F5">
        <w:t xml:space="preserve"> a validation report that explains:</w:t>
      </w:r>
    </w:p>
    <w:p w14:paraId="2A1B15A2" w14:textId="77777777" w:rsidR="007D4755" w:rsidRPr="006A40F5" w:rsidRDefault="007D4755" w:rsidP="001E7018">
      <w:pPr>
        <w:numPr>
          <w:ilvl w:val="0"/>
          <w:numId w:val="34"/>
        </w:numPr>
        <w:spacing w:before="120" w:after="120"/>
        <w:ind w:left="993" w:hanging="284"/>
      </w:pPr>
      <w:r w:rsidRPr="006A40F5">
        <w:t>The number and location of monitoring or sampling points, including any significant access constraints</w:t>
      </w:r>
    </w:p>
    <w:p w14:paraId="6C199E19" w14:textId="05ABD792" w:rsidR="007D4755" w:rsidRPr="006A40F5" w:rsidRDefault="007D4755" w:rsidP="001E7018">
      <w:pPr>
        <w:numPr>
          <w:ilvl w:val="0"/>
          <w:numId w:val="34"/>
        </w:numPr>
        <w:spacing w:before="120" w:after="120"/>
        <w:ind w:left="993" w:hanging="284"/>
      </w:pPr>
      <w:r w:rsidRPr="006A40F5">
        <w:t xml:space="preserve">The number and location of samples </w:t>
      </w:r>
    </w:p>
    <w:p w14:paraId="2DD31267" w14:textId="77777777" w:rsidR="007D4755" w:rsidRPr="006A40F5" w:rsidRDefault="007D4755" w:rsidP="001E7018">
      <w:pPr>
        <w:numPr>
          <w:ilvl w:val="0"/>
          <w:numId w:val="34"/>
        </w:numPr>
        <w:spacing w:before="120" w:after="120"/>
        <w:ind w:left="993" w:hanging="284"/>
      </w:pPr>
      <w:r w:rsidRPr="006A40F5">
        <w:t>The range of substances tested for (analytical suites)</w:t>
      </w:r>
    </w:p>
    <w:p w14:paraId="5AABF1F5" w14:textId="74CF4361" w:rsidR="0084191B" w:rsidRPr="006A40F5" w:rsidRDefault="00500C74" w:rsidP="00015FD4">
      <w:pPr>
        <w:pStyle w:val="Heading3"/>
        <w:spacing w:before="480"/>
        <w:rPr>
          <w:color w:val="016574" w:themeColor="accent1"/>
        </w:rPr>
      </w:pPr>
      <w:bookmarkStart w:id="55" w:name="_Toc210983309"/>
      <w:r w:rsidRPr="006A40F5">
        <w:rPr>
          <w:color w:val="016574" w:themeColor="accent1"/>
        </w:rPr>
        <w:t>Section E</w:t>
      </w:r>
      <w:r w:rsidR="0084191B" w:rsidRPr="006A40F5">
        <w:rPr>
          <w:color w:val="016574" w:themeColor="accent1"/>
        </w:rPr>
        <w:t xml:space="preserve"> - </w:t>
      </w:r>
      <w:r w:rsidR="00F7041F" w:rsidRPr="006A40F5">
        <w:rPr>
          <w:color w:val="016574" w:themeColor="accent1"/>
        </w:rPr>
        <w:t>Statement of the current condition of the authorised place</w:t>
      </w:r>
      <w:bookmarkEnd w:id="55"/>
      <w:r w:rsidR="00F7041F" w:rsidRPr="006A40F5">
        <w:rPr>
          <w:color w:val="016574" w:themeColor="accent1"/>
        </w:rPr>
        <w:t xml:space="preserve"> </w:t>
      </w:r>
    </w:p>
    <w:p w14:paraId="68A13F75" w14:textId="77777777" w:rsidR="005D4DD0" w:rsidRPr="006A40F5" w:rsidRDefault="009C091B" w:rsidP="000851B7">
      <w:pPr>
        <w:spacing w:before="120" w:after="120"/>
      </w:pPr>
      <w:r w:rsidRPr="006A40F5">
        <w:t xml:space="preserve">You must provide a </w:t>
      </w:r>
      <w:r w:rsidR="00F7041F" w:rsidRPr="006A40F5">
        <w:t xml:space="preserve">summary </w:t>
      </w:r>
      <w:r w:rsidRPr="006A40F5">
        <w:t xml:space="preserve">statement describing the current condition of the authorised place. </w:t>
      </w:r>
    </w:p>
    <w:p w14:paraId="3459A2B8" w14:textId="46096AF5" w:rsidR="006667E5" w:rsidRPr="006A40F5" w:rsidRDefault="009C091B" w:rsidP="000851B7">
      <w:pPr>
        <w:spacing w:before="120" w:after="120"/>
      </w:pPr>
      <w:r w:rsidRPr="006A40F5">
        <w:t>This statement should demonstrate that the authorised place meets the criteria for surrender</w:t>
      </w:r>
      <w:r w:rsidR="000C4A01" w:rsidRPr="006A40F5">
        <w:t xml:space="preserve"> and </w:t>
      </w:r>
      <w:r w:rsidR="003C7F46" w:rsidRPr="006A40F5">
        <w:t xml:space="preserve">that </w:t>
      </w:r>
      <w:r w:rsidR="004B6DDB" w:rsidRPr="006A40F5">
        <w:t xml:space="preserve">environmental harm arising from the </w:t>
      </w:r>
      <w:r w:rsidR="0065234E" w:rsidRPr="006A40F5">
        <w:t xml:space="preserve">carrying on or the </w:t>
      </w:r>
      <w:r w:rsidR="000C4A01" w:rsidRPr="006A40F5">
        <w:t>cessation</w:t>
      </w:r>
      <w:r w:rsidR="004B6DDB" w:rsidRPr="006A40F5">
        <w:t xml:space="preserve"> of the activity </w:t>
      </w:r>
      <w:r w:rsidR="0065234E" w:rsidRPr="006A40F5">
        <w:t xml:space="preserve">has been prevented, and/or the environment </w:t>
      </w:r>
      <w:r w:rsidR="00B93B2C" w:rsidRPr="006A40F5">
        <w:t xml:space="preserve">affected by the activity has been restored to a satisfactory state. </w:t>
      </w:r>
    </w:p>
    <w:p w14:paraId="1FB9C990" w14:textId="77777777" w:rsidR="003A08E8" w:rsidRPr="006A40F5" w:rsidRDefault="009C091B" w:rsidP="000851B7">
      <w:pPr>
        <w:spacing w:before="120" w:after="120"/>
        <w:textAlignment w:val="baseline"/>
        <w:rPr>
          <w:rFonts w:ascii="Arial" w:eastAsia="Arial" w:hAnsi="Arial" w:cs="Arial"/>
          <w:color w:val="000000"/>
        </w:rPr>
      </w:pPr>
      <w:r w:rsidRPr="006A40F5">
        <w:t xml:space="preserve">Your statement should be </w:t>
      </w:r>
      <w:r w:rsidR="003A08E8" w:rsidRPr="006A40F5">
        <w:rPr>
          <w:rFonts w:ascii="Arial" w:eastAsia="Arial" w:hAnsi="Arial" w:cs="Arial"/>
          <w:color w:val="000000"/>
        </w:rPr>
        <w:t>justified with reference to:</w:t>
      </w:r>
    </w:p>
    <w:p w14:paraId="52F43723" w14:textId="77777777" w:rsidR="009C091B" w:rsidRPr="006A40F5" w:rsidRDefault="009C091B" w:rsidP="001E7018">
      <w:pPr>
        <w:numPr>
          <w:ilvl w:val="0"/>
          <w:numId w:val="37"/>
        </w:numPr>
        <w:tabs>
          <w:tab w:val="clear" w:pos="720"/>
        </w:tabs>
        <w:spacing w:before="120" w:after="120"/>
        <w:ind w:left="567" w:hanging="425"/>
      </w:pPr>
      <w:r w:rsidRPr="006A40F5">
        <w:t>Any remaining risks to human health or the environment</w:t>
      </w:r>
    </w:p>
    <w:p w14:paraId="7DF427EE" w14:textId="77777777" w:rsidR="009C091B" w:rsidRPr="006A40F5" w:rsidRDefault="009C091B" w:rsidP="001E7018">
      <w:pPr>
        <w:numPr>
          <w:ilvl w:val="0"/>
          <w:numId w:val="37"/>
        </w:numPr>
        <w:tabs>
          <w:tab w:val="clear" w:pos="720"/>
        </w:tabs>
        <w:spacing w:before="120" w:after="120"/>
        <w:ind w:left="567" w:hanging="425"/>
      </w:pPr>
      <w:r w:rsidRPr="006A40F5">
        <w:t>Any areas of uncertainty that have not been fully resolved</w:t>
      </w:r>
    </w:p>
    <w:p w14:paraId="1B349151" w14:textId="49844EE7" w:rsidR="00523B20" w:rsidRDefault="009C091B" w:rsidP="00015FD4">
      <w:pPr>
        <w:spacing w:after="120"/>
      </w:pPr>
      <w:r w:rsidRPr="006A40F5">
        <w:t xml:space="preserve">This information will help confirm that the </w:t>
      </w:r>
      <w:r w:rsidR="00745989" w:rsidRPr="006A40F5">
        <w:t>authorised place</w:t>
      </w:r>
      <w:r w:rsidRPr="006A40F5">
        <w:t xml:space="preserve"> is in a suitable condition to be surrendered.</w:t>
      </w:r>
    </w:p>
    <w:sectPr w:rsidR="00523B20" w:rsidSect="00BE0FC8">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AFE8" w14:textId="77777777" w:rsidR="00DE68D6" w:rsidRPr="006A40F5" w:rsidRDefault="00DE68D6" w:rsidP="00660C79">
      <w:pPr>
        <w:spacing w:line="240" w:lineRule="auto"/>
      </w:pPr>
      <w:r w:rsidRPr="006A40F5">
        <w:separator/>
      </w:r>
    </w:p>
  </w:endnote>
  <w:endnote w:type="continuationSeparator" w:id="0">
    <w:p w14:paraId="3830EABB" w14:textId="77777777" w:rsidR="00DE68D6" w:rsidRPr="006A40F5" w:rsidRDefault="00DE68D6" w:rsidP="00660C79">
      <w:pPr>
        <w:spacing w:line="240" w:lineRule="auto"/>
      </w:pPr>
      <w:r w:rsidRPr="006A40F5">
        <w:continuationSeparator/>
      </w:r>
    </w:p>
  </w:endnote>
  <w:endnote w:type="continuationNotice" w:id="1">
    <w:p w14:paraId="5C836C60" w14:textId="77777777" w:rsidR="00DE68D6" w:rsidRPr="006A40F5" w:rsidRDefault="00DE68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Pr="006A40F5" w:rsidRDefault="00EC6A73" w:rsidP="001138C7">
        <w:pPr>
          <w:pStyle w:val="Footer"/>
          <w:framePr w:wrap="none" w:vAnchor="text" w:hAnchor="margin" w:xAlign="right" w:y="1"/>
          <w:rPr>
            <w:rStyle w:val="PageNumber"/>
          </w:rPr>
        </w:pPr>
        <w:r w:rsidRPr="006A40F5">
          <w:rPr>
            <w:rStyle w:val="PageNumber"/>
          </w:rPr>
          <w:fldChar w:fldCharType="begin"/>
        </w:r>
        <w:r w:rsidRPr="006A40F5">
          <w:rPr>
            <w:rStyle w:val="PageNumber"/>
          </w:rPr>
          <w:instrText xml:space="preserve"> PAGE </w:instrText>
        </w:r>
        <w:r w:rsidRPr="006A40F5">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Pr="006A40F5" w:rsidRDefault="00917BB1" w:rsidP="00EC6A73">
        <w:pPr>
          <w:pStyle w:val="Footer"/>
          <w:framePr w:wrap="none" w:vAnchor="text" w:hAnchor="margin" w:xAlign="right" w:y="1"/>
          <w:ind w:right="360"/>
          <w:rPr>
            <w:rStyle w:val="PageNumber"/>
          </w:rPr>
        </w:pPr>
        <w:r w:rsidRPr="006A40F5">
          <w:rPr>
            <w:rStyle w:val="PageNumber"/>
          </w:rPr>
          <w:fldChar w:fldCharType="begin"/>
        </w:r>
        <w:r w:rsidRPr="006A40F5">
          <w:rPr>
            <w:rStyle w:val="PageNumber"/>
          </w:rPr>
          <w:instrText xml:space="preserve"> PAGE </w:instrText>
        </w:r>
        <w:r w:rsidRPr="006A40F5">
          <w:rPr>
            <w:rStyle w:val="PageNumber"/>
          </w:rPr>
          <w:fldChar w:fldCharType="end"/>
        </w:r>
      </w:p>
    </w:sdtContent>
  </w:sdt>
  <w:p w14:paraId="011EFC78" w14:textId="77777777" w:rsidR="00917BB1" w:rsidRPr="006A40F5"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Pr="006A40F5" w:rsidRDefault="00CE7AD0" w:rsidP="00917BB1">
    <w:pPr>
      <w:pStyle w:val="Footer"/>
      <w:ind w:right="360"/>
    </w:pPr>
    <w:r w:rsidRPr="006A40F5">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6A40F5" w:rsidRDefault="00331491" w:rsidP="00CE7AD0">
                          <w:pPr>
                            <w:jc w:val="center"/>
                            <w:rPr>
                              <w:rFonts w:ascii="Calibri" w:hAnsi="Calibri" w:cs="Calibri"/>
                              <w:color w:val="0000FF"/>
                              <w:sz w:val="20"/>
                            </w:rPr>
                          </w:pPr>
                          <w:r w:rsidRPr="006A40F5">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6A40F5" w:rsidRDefault="00331491" w:rsidP="00CE7AD0">
                    <w:pPr>
                      <w:jc w:val="center"/>
                      <w:rPr>
                        <w:rFonts w:ascii="Calibri" w:hAnsi="Calibri" w:cs="Calibri"/>
                        <w:color w:val="0000FF"/>
                        <w:sz w:val="20"/>
                      </w:rPr>
                    </w:pPr>
                    <w:r w:rsidRPr="006A40F5">
                      <w:rPr>
                        <w:rFonts w:ascii="Calibri" w:hAnsi="Calibri" w:cs="Calibri"/>
                        <w:color w:val="0000FF"/>
                        <w:sz w:val="20"/>
                      </w:rPr>
                      <w:t>PUBLIC</w:t>
                    </w:r>
                  </w:p>
                </w:txbxContent>
              </v:textbox>
              <w10:wrap anchorx="page" anchory="page"/>
            </v:shape>
          </w:pict>
        </mc:Fallback>
      </mc:AlternateContent>
    </w:r>
  </w:p>
  <w:p w14:paraId="44F9F911" w14:textId="77777777" w:rsidR="00917BB1" w:rsidRPr="006A40F5" w:rsidRDefault="000E0D15" w:rsidP="00917BB1">
    <w:pPr>
      <w:pStyle w:val="Footer"/>
      <w:ind w:right="360"/>
    </w:pPr>
    <w:r w:rsidRPr="006A40F5">
      <w:rPr>
        <w:noProof/>
      </w:rPr>
      <mc:AlternateContent>
        <mc:Choice Requires="wps">
          <w:drawing>
            <wp:anchor distT="0" distB="0" distL="114300" distR="114300" simplePos="0" relativeHeight="251658240"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52D13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Pr="006A40F5" w:rsidRDefault="00EC6A73" w:rsidP="00EC6A73">
        <w:pPr>
          <w:pStyle w:val="Footer"/>
          <w:framePr w:wrap="none" w:vAnchor="text" w:hAnchor="page" w:x="10958" w:y="9"/>
          <w:rPr>
            <w:rStyle w:val="PageNumber"/>
          </w:rPr>
        </w:pPr>
        <w:r w:rsidRPr="006A40F5">
          <w:rPr>
            <w:rStyle w:val="PageNumber"/>
          </w:rPr>
          <w:fldChar w:fldCharType="begin"/>
        </w:r>
        <w:r w:rsidRPr="006A40F5">
          <w:rPr>
            <w:rStyle w:val="PageNumber"/>
          </w:rPr>
          <w:instrText xml:space="preserve"> PAGE </w:instrText>
        </w:r>
        <w:r w:rsidRPr="006A40F5">
          <w:rPr>
            <w:rStyle w:val="PageNumber"/>
          </w:rPr>
          <w:fldChar w:fldCharType="separate"/>
        </w:r>
        <w:r w:rsidRPr="006A40F5">
          <w:rPr>
            <w:rStyle w:val="PageNumber"/>
          </w:rPr>
          <w:t>1</w:t>
        </w:r>
        <w:r w:rsidRPr="006A40F5">
          <w:rPr>
            <w:rStyle w:val="PageNumber"/>
          </w:rPr>
          <w:fldChar w:fldCharType="end"/>
        </w:r>
      </w:p>
    </w:sdtContent>
  </w:sdt>
  <w:p w14:paraId="342262CA" w14:textId="77777777" w:rsidR="00917BB1" w:rsidRPr="006A40F5" w:rsidRDefault="00917BB1" w:rsidP="00917BB1">
    <w:pPr>
      <w:pStyle w:val="Footer"/>
      <w:ind w:right="360"/>
    </w:pPr>
    <w:r w:rsidRPr="006A40F5">
      <w:rPr>
        <w:noProof/>
      </w:rPr>
      <w:drawing>
        <wp:inline distT="0" distB="0" distL="0" distR="0" wp14:anchorId="389AB2E2" wp14:editId="21CD60E5">
          <wp:extent cx="1007167" cy="265044"/>
          <wp:effectExtent l="0" t="0" r="0" b="1905"/>
          <wp:docPr id="1623187304" name="Picture 1623187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Pr="006A40F5" w:rsidRDefault="00CE7AD0">
    <w:pPr>
      <w:pStyle w:val="Footer"/>
    </w:pPr>
    <w:r w:rsidRPr="006A40F5">
      <w:rPr>
        <w:noProof/>
      </w:rPr>
      <mc:AlternateContent>
        <mc:Choice Requires="wps">
          <w:drawing>
            <wp:anchor distT="0" distB="0" distL="114300" distR="114300" simplePos="0" relativeHeight="251658243"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6A40F5" w:rsidRDefault="00CE7AD0" w:rsidP="00CE7AD0">
                          <w:pPr>
                            <w:jc w:val="center"/>
                            <w:rPr>
                              <w:rFonts w:ascii="Calibri" w:hAnsi="Calibri" w:cs="Calibri"/>
                              <w:color w:val="0000FF"/>
                              <w:sz w:val="20"/>
                            </w:rPr>
                          </w:pPr>
                          <w:r w:rsidRPr="006A40F5">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6A40F5" w:rsidRDefault="00CE7AD0" w:rsidP="00CE7AD0">
                    <w:pPr>
                      <w:jc w:val="center"/>
                      <w:rPr>
                        <w:rFonts w:ascii="Calibri" w:hAnsi="Calibri" w:cs="Calibri"/>
                        <w:color w:val="0000FF"/>
                        <w:sz w:val="20"/>
                      </w:rPr>
                    </w:pPr>
                    <w:r w:rsidRPr="006A40F5">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68D5" w14:textId="77777777" w:rsidR="00DE68D6" w:rsidRPr="006A40F5" w:rsidRDefault="00DE68D6" w:rsidP="00660C79">
      <w:pPr>
        <w:spacing w:line="240" w:lineRule="auto"/>
      </w:pPr>
      <w:r w:rsidRPr="006A40F5">
        <w:separator/>
      </w:r>
    </w:p>
  </w:footnote>
  <w:footnote w:type="continuationSeparator" w:id="0">
    <w:p w14:paraId="24CD1E18" w14:textId="77777777" w:rsidR="00DE68D6" w:rsidRPr="006A40F5" w:rsidRDefault="00DE68D6" w:rsidP="00660C79">
      <w:pPr>
        <w:spacing w:line="240" w:lineRule="auto"/>
      </w:pPr>
      <w:r w:rsidRPr="006A40F5">
        <w:continuationSeparator/>
      </w:r>
    </w:p>
  </w:footnote>
  <w:footnote w:type="continuationNotice" w:id="1">
    <w:p w14:paraId="11FEB3E4" w14:textId="77777777" w:rsidR="00DE68D6" w:rsidRPr="006A40F5" w:rsidRDefault="00DE68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E658A9F" w:rsidR="00AF46CB" w:rsidRPr="006A40F5" w:rsidRDefault="00394B49" w:rsidP="008D113C">
    <w:pPr>
      <w:pStyle w:val="BodyText1"/>
      <w:spacing w:line="240" w:lineRule="auto"/>
      <w:jc w:val="right"/>
      <w:rPr>
        <w:color w:val="6E7571" w:themeColor="text2"/>
      </w:rPr>
    </w:pPr>
    <w:r w:rsidRPr="006A40F5">
      <w:t xml:space="preserve"> </w:t>
    </w:r>
    <w:r w:rsidR="00427119" w:rsidRPr="006A40F5">
      <w:rPr>
        <w:color w:val="6E7571" w:themeColor="text2"/>
      </w:rPr>
      <w:t>Waste</w:t>
    </w:r>
    <w:r w:rsidR="00FA7763" w:rsidRPr="006A40F5">
      <w:rPr>
        <w:color w:val="6E7571" w:themeColor="text2"/>
      </w:rPr>
      <w:t xml:space="preserve"> </w:t>
    </w:r>
    <w:r w:rsidR="00B86B19" w:rsidRPr="006A40F5">
      <w:rPr>
        <w:color w:val="6E7571" w:themeColor="text2"/>
      </w:rPr>
      <w:t>Permit</w:t>
    </w:r>
    <w:r w:rsidR="00FA7763" w:rsidRPr="006A40F5">
      <w:rPr>
        <w:color w:val="6E7571" w:themeColor="text2"/>
      </w:rPr>
      <w:t xml:space="preserve"> </w:t>
    </w:r>
    <w:r w:rsidR="00A73FE1" w:rsidRPr="006A40F5">
      <w:rPr>
        <w:color w:val="6E7571" w:themeColor="text2"/>
      </w:rPr>
      <w:t xml:space="preserve">Surrender </w:t>
    </w:r>
    <w:r w:rsidR="00FA7763" w:rsidRPr="006A40F5">
      <w:rPr>
        <w:color w:val="6E7571" w:themeColor="text2"/>
      </w:rPr>
      <w:t>Form</w:t>
    </w:r>
    <w:r w:rsidR="001D7512" w:rsidRPr="006A40F5">
      <w:rPr>
        <w:color w:val="6E7571" w:themeColor="text2"/>
      </w:rPr>
      <w:t>:</w:t>
    </w:r>
    <w:r w:rsidR="00896708" w:rsidRPr="006A40F5">
      <w:rPr>
        <w:color w:val="6E7571" w:themeColor="text2"/>
      </w:rPr>
      <w:t xml:space="preserve"> </w:t>
    </w:r>
    <w:r w:rsidR="00C17C0C" w:rsidRPr="006A40F5">
      <w:rPr>
        <w:color w:val="6E7571" w:themeColor="text2"/>
      </w:rPr>
      <w:t>P</w:t>
    </w:r>
    <w:r w:rsidRPr="006A40F5">
      <w:rPr>
        <w:color w:val="6E7571" w:themeColor="text2"/>
      </w:rPr>
      <w:t>-</w:t>
    </w:r>
    <w:r w:rsidR="00427119" w:rsidRPr="006A40F5">
      <w:rPr>
        <w:color w:val="6E7571" w:themeColor="text2"/>
      </w:rPr>
      <w:t>WAS</w:t>
    </w:r>
    <w:r w:rsidRPr="006A40F5">
      <w:rPr>
        <w:color w:val="6E7571" w:themeColor="text2"/>
      </w:rPr>
      <w:t>-</w:t>
    </w:r>
    <w:r w:rsidR="00A73FE1" w:rsidRPr="006A40F5">
      <w:rPr>
        <w:color w:val="6E7571" w:themeColor="text2"/>
      </w:rPr>
      <w:t>A1S</w:t>
    </w:r>
  </w:p>
  <w:p w14:paraId="4FB12BB0" w14:textId="77777777" w:rsidR="008D113C" w:rsidRPr="006A40F5" w:rsidRDefault="007D441B" w:rsidP="008D113C">
    <w:pPr>
      <w:pStyle w:val="BodyText1"/>
      <w:jc w:val="right"/>
    </w:pPr>
    <w:r w:rsidRPr="006A40F5">
      <w:rPr>
        <w:noProof/>
      </w:rPr>
      <mc:AlternateContent>
        <mc:Choice Requires="wps">
          <w:drawing>
            <wp:anchor distT="0" distB="0" distL="114300" distR="114300" simplePos="0" relativeHeight="251658244"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2C30186" id="Straight Connector 7" o:spid="_x0000_s1026" alt="&quot;&quot;"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Pr="006A40F5" w:rsidRDefault="00CE7AD0">
    <w:pPr>
      <w:pStyle w:val="Header"/>
    </w:pPr>
    <w:r w:rsidRPr="006A40F5">
      <w:rPr>
        <w:noProof/>
      </w:rPr>
      <mc:AlternateContent>
        <mc:Choice Requires="wps">
          <w:drawing>
            <wp:anchor distT="0" distB="0" distL="114300" distR="114300" simplePos="0" relativeHeight="251658241"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6A40F5" w:rsidRDefault="00CE7AD0" w:rsidP="00CE7AD0">
                          <w:pPr>
                            <w:jc w:val="center"/>
                            <w:rPr>
                              <w:rFonts w:ascii="Calibri" w:hAnsi="Calibri" w:cs="Calibri"/>
                              <w:color w:val="0000FF"/>
                              <w:sz w:val="20"/>
                            </w:rPr>
                          </w:pPr>
                          <w:r w:rsidRPr="006A40F5">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6A40F5" w:rsidRDefault="00CE7AD0" w:rsidP="00CE7AD0">
                    <w:pPr>
                      <w:jc w:val="center"/>
                      <w:rPr>
                        <w:rFonts w:ascii="Calibri" w:hAnsi="Calibri" w:cs="Calibri"/>
                        <w:color w:val="0000FF"/>
                        <w:sz w:val="20"/>
                      </w:rPr>
                    </w:pPr>
                    <w:r w:rsidRPr="006A40F5">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811"/>
    <w:multiLevelType w:val="multilevel"/>
    <w:tmpl w:val="5E324200"/>
    <w:lvl w:ilvl="0">
      <w:start w:val="16"/>
      <w:numFmt w:val="decimal"/>
      <w:lvlText w:val="%1."/>
      <w:lvlJc w:val="left"/>
      <w:pPr>
        <w:ind w:left="720" w:hanging="360"/>
      </w:pPr>
      <w:rPr>
        <w:rFonts w:hint="default"/>
        <w:sz w:val="22"/>
        <w:szCs w:val="28"/>
      </w:rPr>
    </w:lvl>
    <w:lvl w:ilvl="1">
      <w:start w:val="16"/>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 w15:restartNumberingAfterBreak="0">
    <w:nsid w:val="044D27EF"/>
    <w:multiLevelType w:val="multilevel"/>
    <w:tmpl w:val="92BEF3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B290A"/>
    <w:multiLevelType w:val="hybridMultilevel"/>
    <w:tmpl w:val="F1469E5A"/>
    <w:lvl w:ilvl="0" w:tplc="943C601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E33DB"/>
    <w:multiLevelType w:val="multilevel"/>
    <w:tmpl w:val="C76609F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30774"/>
    <w:multiLevelType w:val="hybridMultilevel"/>
    <w:tmpl w:val="2CFC34FE"/>
    <w:lvl w:ilvl="0" w:tplc="6CA6ADA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1A5A69"/>
    <w:multiLevelType w:val="multilevel"/>
    <w:tmpl w:val="7B0634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F58"/>
    <w:multiLevelType w:val="multilevel"/>
    <w:tmpl w:val="92BEF3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D41D5"/>
    <w:multiLevelType w:val="multilevel"/>
    <w:tmpl w:val="8C1CB2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980A44"/>
    <w:multiLevelType w:val="multilevel"/>
    <w:tmpl w:val="7CD465B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0407849"/>
    <w:multiLevelType w:val="multilevel"/>
    <w:tmpl w:val="4616384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F2FD0"/>
    <w:multiLevelType w:val="hybridMultilevel"/>
    <w:tmpl w:val="F65A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C1018"/>
    <w:multiLevelType w:val="hybridMultilevel"/>
    <w:tmpl w:val="34F2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07527"/>
    <w:multiLevelType w:val="multilevel"/>
    <w:tmpl w:val="CB229054"/>
    <w:lvl w:ilvl="0">
      <w:start w:val="17"/>
      <w:numFmt w:val="decimal"/>
      <w:lvlText w:val="%1."/>
      <w:lvlJc w:val="left"/>
      <w:pPr>
        <w:ind w:left="720" w:hanging="360"/>
      </w:pPr>
      <w:rPr>
        <w:rFonts w:hint="default"/>
        <w:sz w:val="24"/>
        <w:szCs w:val="32"/>
      </w:rPr>
    </w:lvl>
    <w:lvl w:ilvl="1">
      <w:start w:val="16"/>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5" w15:restartNumberingAfterBreak="0">
    <w:nsid w:val="293A4D9F"/>
    <w:multiLevelType w:val="multilevel"/>
    <w:tmpl w:val="FA68F9B8"/>
    <w:lvl w:ilvl="0">
      <w:start w:val="1"/>
      <w:numFmt w:val="decimal"/>
      <w:lvlText w:val="%1."/>
      <w:lvlJc w:val="left"/>
      <w:pPr>
        <w:ind w:left="720" w:hanging="360"/>
      </w:pPr>
      <w:rPr>
        <w:rFonts w:hint="default"/>
        <w:sz w:val="24"/>
        <w:szCs w:val="32"/>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6" w15:restartNumberingAfterBreak="0">
    <w:nsid w:val="2FDE03A9"/>
    <w:multiLevelType w:val="multilevel"/>
    <w:tmpl w:val="A0B6E9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71B40"/>
    <w:multiLevelType w:val="hybridMultilevel"/>
    <w:tmpl w:val="BE90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60231"/>
    <w:multiLevelType w:val="multilevel"/>
    <w:tmpl w:val="5B54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A071CF"/>
    <w:multiLevelType w:val="hybridMultilevel"/>
    <w:tmpl w:val="25044C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C90B82"/>
    <w:multiLevelType w:val="hybridMultilevel"/>
    <w:tmpl w:val="3D568C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4D6E1A"/>
    <w:multiLevelType w:val="hybridMultilevel"/>
    <w:tmpl w:val="9716A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AD542D"/>
    <w:multiLevelType w:val="hybridMultilevel"/>
    <w:tmpl w:val="2BA4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322A7"/>
    <w:multiLevelType w:val="multilevel"/>
    <w:tmpl w:val="64A8DA6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40548"/>
    <w:multiLevelType w:val="multilevel"/>
    <w:tmpl w:val="843A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7324C"/>
    <w:multiLevelType w:val="multilevel"/>
    <w:tmpl w:val="0902162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7D5A12"/>
    <w:multiLevelType w:val="hybridMultilevel"/>
    <w:tmpl w:val="563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A12D5"/>
    <w:multiLevelType w:val="multilevel"/>
    <w:tmpl w:val="28BE46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A93FA4"/>
    <w:multiLevelType w:val="hybridMultilevel"/>
    <w:tmpl w:val="67B89EB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4" w15:restartNumberingAfterBreak="0">
    <w:nsid w:val="668724B4"/>
    <w:multiLevelType w:val="hybridMultilevel"/>
    <w:tmpl w:val="8B1A016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5" w15:restartNumberingAfterBreak="0">
    <w:nsid w:val="67131130"/>
    <w:multiLevelType w:val="hybridMultilevel"/>
    <w:tmpl w:val="24CE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0E3DA6"/>
    <w:multiLevelType w:val="hybridMultilevel"/>
    <w:tmpl w:val="87A8B38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721B3F6A"/>
    <w:multiLevelType w:val="hybridMultilevel"/>
    <w:tmpl w:val="0EB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9"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0" w15:restartNumberingAfterBreak="0">
    <w:nsid w:val="76B37B9F"/>
    <w:multiLevelType w:val="hybridMultilevel"/>
    <w:tmpl w:val="DB747A5E"/>
    <w:lvl w:ilvl="0" w:tplc="E69EDC82">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725793"/>
    <w:multiLevelType w:val="multilevel"/>
    <w:tmpl w:val="72906EA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019041">
    <w:abstractNumId w:val="7"/>
  </w:num>
  <w:num w:numId="2" w16cid:durableId="1643265642">
    <w:abstractNumId w:val="20"/>
  </w:num>
  <w:num w:numId="3" w16cid:durableId="544947527">
    <w:abstractNumId w:val="39"/>
  </w:num>
  <w:num w:numId="4" w16cid:durableId="1128359333">
    <w:abstractNumId w:val="19"/>
  </w:num>
  <w:num w:numId="5" w16cid:durableId="1890259396">
    <w:abstractNumId w:val="21"/>
  </w:num>
  <w:num w:numId="6" w16cid:durableId="2017609871">
    <w:abstractNumId w:val="35"/>
  </w:num>
  <w:num w:numId="7" w16cid:durableId="1548954725">
    <w:abstractNumId w:val="3"/>
  </w:num>
  <w:num w:numId="8" w16cid:durableId="178930643">
    <w:abstractNumId w:val="15"/>
  </w:num>
  <w:num w:numId="9" w16cid:durableId="2064257912">
    <w:abstractNumId w:val="14"/>
  </w:num>
  <w:num w:numId="10" w16cid:durableId="232593362">
    <w:abstractNumId w:val="0"/>
  </w:num>
  <w:num w:numId="11" w16cid:durableId="34432631">
    <w:abstractNumId w:val="31"/>
  </w:num>
  <w:num w:numId="12" w16cid:durableId="1613170861">
    <w:abstractNumId w:val="13"/>
  </w:num>
  <w:num w:numId="13" w16cid:durableId="2141460942">
    <w:abstractNumId w:val="23"/>
  </w:num>
  <w:num w:numId="14" w16cid:durableId="439567607">
    <w:abstractNumId w:val="37"/>
  </w:num>
  <w:num w:numId="15" w16cid:durableId="883565627">
    <w:abstractNumId w:val="38"/>
  </w:num>
  <w:num w:numId="16" w16cid:durableId="158817225">
    <w:abstractNumId w:val="36"/>
  </w:num>
  <w:num w:numId="17" w16cid:durableId="740786032">
    <w:abstractNumId w:val="25"/>
  </w:num>
  <w:num w:numId="18" w16cid:durableId="377508771">
    <w:abstractNumId w:val="32"/>
  </w:num>
  <w:num w:numId="19" w16cid:durableId="1141264477">
    <w:abstractNumId w:val="1"/>
  </w:num>
  <w:num w:numId="20" w16cid:durableId="330255041">
    <w:abstractNumId w:val="6"/>
  </w:num>
  <w:num w:numId="21" w16cid:durableId="1334144716">
    <w:abstractNumId w:val="8"/>
  </w:num>
  <w:num w:numId="22" w16cid:durableId="232206621">
    <w:abstractNumId w:val="16"/>
  </w:num>
  <w:num w:numId="23" w16cid:durableId="1244408976">
    <w:abstractNumId w:val="5"/>
  </w:num>
  <w:num w:numId="24" w16cid:durableId="1293905081">
    <w:abstractNumId w:val="17"/>
  </w:num>
  <w:num w:numId="25" w16cid:durableId="543372813">
    <w:abstractNumId w:val="24"/>
  </w:num>
  <w:num w:numId="26" w16cid:durableId="852886291">
    <w:abstractNumId w:val="22"/>
  </w:num>
  <w:num w:numId="27" w16cid:durableId="1921063994">
    <w:abstractNumId w:val="26"/>
  </w:num>
  <w:num w:numId="28" w16cid:durableId="616761168">
    <w:abstractNumId w:val="11"/>
  </w:num>
  <w:num w:numId="29" w16cid:durableId="1553342770">
    <w:abstractNumId w:val="40"/>
  </w:num>
  <w:num w:numId="30" w16cid:durableId="116796369">
    <w:abstractNumId w:val="18"/>
  </w:num>
  <w:num w:numId="31" w16cid:durableId="500244657">
    <w:abstractNumId w:val="41"/>
  </w:num>
  <w:num w:numId="32" w16cid:durableId="1313869431">
    <w:abstractNumId w:val="28"/>
  </w:num>
  <w:num w:numId="33" w16cid:durableId="358973107">
    <w:abstractNumId w:val="4"/>
  </w:num>
  <w:num w:numId="34" w16cid:durableId="517279382">
    <w:abstractNumId w:val="30"/>
  </w:num>
  <w:num w:numId="35" w16cid:durableId="553977302">
    <w:abstractNumId w:val="2"/>
  </w:num>
  <w:num w:numId="36" w16cid:durableId="931356165">
    <w:abstractNumId w:val="12"/>
  </w:num>
  <w:num w:numId="37" w16cid:durableId="2083746977">
    <w:abstractNumId w:val="9"/>
  </w:num>
  <w:num w:numId="38" w16cid:durableId="1143156680">
    <w:abstractNumId w:val="27"/>
  </w:num>
  <w:num w:numId="39" w16cid:durableId="201096646">
    <w:abstractNumId w:val="29"/>
  </w:num>
  <w:num w:numId="40" w16cid:durableId="658464214">
    <w:abstractNumId w:val="10"/>
  </w:num>
  <w:num w:numId="41" w16cid:durableId="769351324">
    <w:abstractNumId w:val="33"/>
  </w:num>
  <w:num w:numId="42" w16cid:durableId="795685569">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365"/>
    <w:rsid w:val="00002DBB"/>
    <w:rsid w:val="0000314A"/>
    <w:rsid w:val="000034F0"/>
    <w:rsid w:val="00003557"/>
    <w:rsid w:val="00003B01"/>
    <w:rsid w:val="00004985"/>
    <w:rsid w:val="00004D77"/>
    <w:rsid w:val="00004F7A"/>
    <w:rsid w:val="00005225"/>
    <w:rsid w:val="0000523F"/>
    <w:rsid w:val="00005A1F"/>
    <w:rsid w:val="00005C38"/>
    <w:rsid w:val="00005DAC"/>
    <w:rsid w:val="0000603A"/>
    <w:rsid w:val="0000616F"/>
    <w:rsid w:val="00006E45"/>
    <w:rsid w:val="0000719B"/>
    <w:rsid w:val="000073B7"/>
    <w:rsid w:val="00007F81"/>
    <w:rsid w:val="000102EC"/>
    <w:rsid w:val="00010329"/>
    <w:rsid w:val="0001041C"/>
    <w:rsid w:val="000104AF"/>
    <w:rsid w:val="00010D1F"/>
    <w:rsid w:val="00011945"/>
    <w:rsid w:val="00011962"/>
    <w:rsid w:val="0001292A"/>
    <w:rsid w:val="00012EDE"/>
    <w:rsid w:val="00012EEA"/>
    <w:rsid w:val="000134DA"/>
    <w:rsid w:val="00013594"/>
    <w:rsid w:val="0001384F"/>
    <w:rsid w:val="00013B64"/>
    <w:rsid w:val="0001445E"/>
    <w:rsid w:val="0001483E"/>
    <w:rsid w:val="00015FD4"/>
    <w:rsid w:val="000166BC"/>
    <w:rsid w:val="00016821"/>
    <w:rsid w:val="000179CE"/>
    <w:rsid w:val="00017FCE"/>
    <w:rsid w:val="00020251"/>
    <w:rsid w:val="00020381"/>
    <w:rsid w:val="000204E2"/>
    <w:rsid w:val="000209FD"/>
    <w:rsid w:val="00021FB4"/>
    <w:rsid w:val="00022561"/>
    <w:rsid w:val="00022CA3"/>
    <w:rsid w:val="000236E8"/>
    <w:rsid w:val="00023D20"/>
    <w:rsid w:val="0002462C"/>
    <w:rsid w:val="00024CEF"/>
    <w:rsid w:val="000255C4"/>
    <w:rsid w:val="0002564D"/>
    <w:rsid w:val="0002566F"/>
    <w:rsid w:val="000257D8"/>
    <w:rsid w:val="00025AAB"/>
    <w:rsid w:val="000267B3"/>
    <w:rsid w:val="00026ADB"/>
    <w:rsid w:val="00026B01"/>
    <w:rsid w:val="00026ECA"/>
    <w:rsid w:val="00027664"/>
    <w:rsid w:val="00027C63"/>
    <w:rsid w:val="0003002C"/>
    <w:rsid w:val="0003049E"/>
    <w:rsid w:val="00030866"/>
    <w:rsid w:val="00030AE9"/>
    <w:rsid w:val="000310F7"/>
    <w:rsid w:val="00031385"/>
    <w:rsid w:val="0003162A"/>
    <w:rsid w:val="000317F8"/>
    <w:rsid w:val="00031F13"/>
    <w:rsid w:val="00032217"/>
    <w:rsid w:val="000323BE"/>
    <w:rsid w:val="00032829"/>
    <w:rsid w:val="00032A8D"/>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C57"/>
    <w:rsid w:val="00036EBB"/>
    <w:rsid w:val="000370F8"/>
    <w:rsid w:val="000374CA"/>
    <w:rsid w:val="00037A75"/>
    <w:rsid w:val="00037D3C"/>
    <w:rsid w:val="0004035A"/>
    <w:rsid w:val="00040561"/>
    <w:rsid w:val="00040F44"/>
    <w:rsid w:val="000411B6"/>
    <w:rsid w:val="00041362"/>
    <w:rsid w:val="000424A2"/>
    <w:rsid w:val="00042A77"/>
    <w:rsid w:val="00042AD0"/>
    <w:rsid w:val="00043504"/>
    <w:rsid w:val="00043564"/>
    <w:rsid w:val="00043607"/>
    <w:rsid w:val="00043CB8"/>
    <w:rsid w:val="00043FE5"/>
    <w:rsid w:val="00044746"/>
    <w:rsid w:val="00044F17"/>
    <w:rsid w:val="00045504"/>
    <w:rsid w:val="00046D44"/>
    <w:rsid w:val="00046FC9"/>
    <w:rsid w:val="00046FFA"/>
    <w:rsid w:val="000473AC"/>
    <w:rsid w:val="000475F9"/>
    <w:rsid w:val="00047764"/>
    <w:rsid w:val="00050C1F"/>
    <w:rsid w:val="00051312"/>
    <w:rsid w:val="00051327"/>
    <w:rsid w:val="00051786"/>
    <w:rsid w:val="00051C01"/>
    <w:rsid w:val="00051F8A"/>
    <w:rsid w:val="000521FD"/>
    <w:rsid w:val="0005235A"/>
    <w:rsid w:val="0005242E"/>
    <w:rsid w:val="000526C7"/>
    <w:rsid w:val="00052D45"/>
    <w:rsid w:val="0005305F"/>
    <w:rsid w:val="000530D3"/>
    <w:rsid w:val="000532B6"/>
    <w:rsid w:val="000536E3"/>
    <w:rsid w:val="00053CD5"/>
    <w:rsid w:val="00054007"/>
    <w:rsid w:val="000549FE"/>
    <w:rsid w:val="00054E92"/>
    <w:rsid w:val="00055390"/>
    <w:rsid w:val="00056411"/>
    <w:rsid w:val="00057033"/>
    <w:rsid w:val="000570C5"/>
    <w:rsid w:val="00057384"/>
    <w:rsid w:val="000608AA"/>
    <w:rsid w:val="00060A56"/>
    <w:rsid w:val="00061C9A"/>
    <w:rsid w:val="0006222D"/>
    <w:rsid w:val="0006261E"/>
    <w:rsid w:val="0006288C"/>
    <w:rsid w:val="00063458"/>
    <w:rsid w:val="0006386B"/>
    <w:rsid w:val="00063978"/>
    <w:rsid w:val="00063B4C"/>
    <w:rsid w:val="00064120"/>
    <w:rsid w:val="0006485F"/>
    <w:rsid w:val="00064BED"/>
    <w:rsid w:val="000651CF"/>
    <w:rsid w:val="000668A6"/>
    <w:rsid w:val="000668AD"/>
    <w:rsid w:val="00066A76"/>
    <w:rsid w:val="0006721E"/>
    <w:rsid w:val="00067400"/>
    <w:rsid w:val="00067734"/>
    <w:rsid w:val="00067B0B"/>
    <w:rsid w:val="00067E25"/>
    <w:rsid w:val="00070937"/>
    <w:rsid w:val="00070DB6"/>
    <w:rsid w:val="0007124F"/>
    <w:rsid w:val="0007133D"/>
    <w:rsid w:val="00071B1F"/>
    <w:rsid w:val="00071BE4"/>
    <w:rsid w:val="00071DF7"/>
    <w:rsid w:val="00072814"/>
    <w:rsid w:val="00073013"/>
    <w:rsid w:val="0007320B"/>
    <w:rsid w:val="00073636"/>
    <w:rsid w:val="0007363D"/>
    <w:rsid w:val="00074277"/>
    <w:rsid w:val="00074A87"/>
    <w:rsid w:val="000750A1"/>
    <w:rsid w:val="000759A2"/>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1EB3"/>
    <w:rsid w:val="0008206D"/>
    <w:rsid w:val="00082293"/>
    <w:rsid w:val="000823E1"/>
    <w:rsid w:val="00082886"/>
    <w:rsid w:val="0008329E"/>
    <w:rsid w:val="000833C9"/>
    <w:rsid w:val="000833E3"/>
    <w:rsid w:val="00083533"/>
    <w:rsid w:val="0008357E"/>
    <w:rsid w:val="00083954"/>
    <w:rsid w:val="00084812"/>
    <w:rsid w:val="00085068"/>
    <w:rsid w:val="000851B7"/>
    <w:rsid w:val="000856AA"/>
    <w:rsid w:val="0008577B"/>
    <w:rsid w:val="00085FF8"/>
    <w:rsid w:val="00086320"/>
    <w:rsid w:val="0008676D"/>
    <w:rsid w:val="00086948"/>
    <w:rsid w:val="00086D15"/>
    <w:rsid w:val="00086FAE"/>
    <w:rsid w:val="000870C5"/>
    <w:rsid w:val="00087354"/>
    <w:rsid w:val="00087409"/>
    <w:rsid w:val="00087C54"/>
    <w:rsid w:val="000900A1"/>
    <w:rsid w:val="000900C6"/>
    <w:rsid w:val="0009029A"/>
    <w:rsid w:val="00090F90"/>
    <w:rsid w:val="00091724"/>
    <w:rsid w:val="0009195E"/>
    <w:rsid w:val="00091A50"/>
    <w:rsid w:val="00091A57"/>
    <w:rsid w:val="00092661"/>
    <w:rsid w:val="0009277F"/>
    <w:rsid w:val="00092AA4"/>
    <w:rsid w:val="0009393A"/>
    <w:rsid w:val="00093FBB"/>
    <w:rsid w:val="00094D29"/>
    <w:rsid w:val="000953BC"/>
    <w:rsid w:val="0009580F"/>
    <w:rsid w:val="000964EC"/>
    <w:rsid w:val="00096AE8"/>
    <w:rsid w:val="00097406"/>
    <w:rsid w:val="000A0676"/>
    <w:rsid w:val="000A0F27"/>
    <w:rsid w:val="000A10F9"/>
    <w:rsid w:val="000A1575"/>
    <w:rsid w:val="000A2510"/>
    <w:rsid w:val="000A26BB"/>
    <w:rsid w:val="000A2B6D"/>
    <w:rsid w:val="000A3604"/>
    <w:rsid w:val="000A3D92"/>
    <w:rsid w:val="000A41BA"/>
    <w:rsid w:val="000A5090"/>
    <w:rsid w:val="000A5A92"/>
    <w:rsid w:val="000A5BEF"/>
    <w:rsid w:val="000A5E72"/>
    <w:rsid w:val="000A63D1"/>
    <w:rsid w:val="000A6461"/>
    <w:rsid w:val="000A6D65"/>
    <w:rsid w:val="000A779F"/>
    <w:rsid w:val="000A787F"/>
    <w:rsid w:val="000B0D31"/>
    <w:rsid w:val="000B1952"/>
    <w:rsid w:val="000B2313"/>
    <w:rsid w:val="000B2713"/>
    <w:rsid w:val="000B2763"/>
    <w:rsid w:val="000B34F5"/>
    <w:rsid w:val="000B3AE0"/>
    <w:rsid w:val="000B3E81"/>
    <w:rsid w:val="000B471D"/>
    <w:rsid w:val="000B474A"/>
    <w:rsid w:val="000B4D0A"/>
    <w:rsid w:val="000B4D83"/>
    <w:rsid w:val="000B612E"/>
    <w:rsid w:val="000B61E1"/>
    <w:rsid w:val="000B6EA1"/>
    <w:rsid w:val="000B726B"/>
    <w:rsid w:val="000B74DD"/>
    <w:rsid w:val="000B7559"/>
    <w:rsid w:val="000B7B94"/>
    <w:rsid w:val="000B7BAD"/>
    <w:rsid w:val="000C0132"/>
    <w:rsid w:val="000C057A"/>
    <w:rsid w:val="000C0C9F"/>
    <w:rsid w:val="000C14DD"/>
    <w:rsid w:val="000C1E19"/>
    <w:rsid w:val="000C26AB"/>
    <w:rsid w:val="000C27AD"/>
    <w:rsid w:val="000C3B01"/>
    <w:rsid w:val="000C4041"/>
    <w:rsid w:val="000C4063"/>
    <w:rsid w:val="000C4304"/>
    <w:rsid w:val="000C4A01"/>
    <w:rsid w:val="000C531E"/>
    <w:rsid w:val="000C5654"/>
    <w:rsid w:val="000C5922"/>
    <w:rsid w:val="000C6252"/>
    <w:rsid w:val="000C6352"/>
    <w:rsid w:val="000C64B5"/>
    <w:rsid w:val="000C692F"/>
    <w:rsid w:val="000C69C3"/>
    <w:rsid w:val="000C7006"/>
    <w:rsid w:val="000C7BE8"/>
    <w:rsid w:val="000D0089"/>
    <w:rsid w:val="000D0BC2"/>
    <w:rsid w:val="000D101F"/>
    <w:rsid w:val="000D1AD7"/>
    <w:rsid w:val="000D29E4"/>
    <w:rsid w:val="000D2BE4"/>
    <w:rsid w:val="000D30B6"/>
    <w:rsid w:val="000D3278"/>
    <w:rsid w:val="000D39CF"/>
    <w:rsid w:val="000D3E8B"/>
    <w:rsid w:val="000D44BE"/>
    <w:rsid w:val="000D4BF8"/>
    <w:rsid w:val="000D551D"/>
    <w:rsid w:val="000D5742"/>
    <w:rsid w:val="000D6710"/>
    <w:rsid w:val="000D6899"/>
    <w:rsid w:val="000D6EB9"/>
    <w:rsid w:val="000D726B"/>
    <w:rsid w:val="000D74F5"/>
    <w:rsid w:val="000D78E2"/>
    <w:rsid w:val="000D791D"/>
    <w:rsid w:val="000E07AB"/>
    <w:rsid w:val="000E081D"/>
    <w:rsid w:val="000E0B2B"/>
    <w:rsid w:val="000E0D15"/>
    <w:rsid w:val="000E0F18"/>
    <w:rsid w:val="000E115A"/>
    <w:rsid w:val="000E1246"/>
    <w:rsid w:val="000E1427"/>
    <w:rsid w:val="000E2372"/>
    <w:rsid w:val="000E2601"/>
    <w:rsid w:val="000E27AA"/>
    <w:rsid w:val="000E2899"/>
    <w:rsid w:val="000E2E7D"/>
    <w:rsid w:val="000E2F7D"/>
    <w:rsid w:val="000E3652"/>
    <w:rsid w:val="000E36CC"/>
    <w:rsid w:val="000E39A8"/>
    <w:rsid w:val="000E4644"/>
    <w:rsid w:val="000E4D9B"/>
    <w:rsid w:val="000E554D"/>
    <w:rsid w:val="000E6146"/>
    <w:rsid w:val="000E63C6"/>
    <w:rsid w:val="000E7723"/>
    <w:rsid w:val="000E77FE"/>
    <w:rsid w:val="000E7E57"/>
    <w:rsid w:val="000F03A9"/>
    <w:rsid w:val="000F1B9E"/>
    <w:rsid w:val="000F1C0A"/>
    <w:rsid w:val="000F24C5"/>
    <w:rsid w:val="000F3543"/>
    <w:rsid w:val="000F37E5"/>
    <w:rsid w:val="000F3881"/>
    <w:rsid w:val="000F3F23"/>
    <w:rsid w:val="000F3F5D"/>
    <w:rsid w:val="000F436F"/>
    <w:rsid w:val="000F44AE"/>
    <w:rsid w:val="000F47A1"/>
    <w:rsid w:val="000F47BC"/>
    <w:rsid w:val="000F4835"/>
    <w:rsid w:val="000F4ACC"/>
    <w:rsid w:val="000F551F"/>
    <w:rsid w:val="000F5537"/>
    <w:rsid w:val="000F5793"/>
    <w:rsid w:val="000F674A"/>
    <w:rsid w:val="000F6E9E"/>
    <w:rsid w:val="000F797A"/>
    <w:rsid w:val="000F7A72"/>
    <w:rsid w:val="000F7C24"/>
    <w:rsid w:val="000F7C61"/>
    <w:rsid w:val="00100201"/>
    <w:rsid w:val="00100A4F"/>
    <w:rsid w:val="00100B51"/>
    <w:rsid w:val="00100D4D"/>
    <w:rsid w:val="001011E6"/>
    <w:rsid w:val="0010130F"/>
    <w:rsid w:val="0010160E"/>
    <w:rsid w:val="00101B2F"/>
    <w:rsid w:val="001021C9"/>
    <w:rsid w:val="00102484"/>
    <w:rsid w:val="00102647"/>
    <w:rsid w:val="0010356F"/>
    <w:rsid w:val="001036F0"/>
    <w:rsid w:val="00103D14"/>
    <w:rsid w:val="00103D65"/>
    <w:rsid w:val="00103E34"/>
    <w:rsid w:val="0010402E"/>
    <w:rsid w:val="0010413B"/>
    <w:rsid w:val="001046FB"/>
    <w:rsid w:val="00104D2E"/>
    <w:rsid w:val="001051D6"/>
    <w:rsid w:val="001053FD"/>
    <w:rsid w:val="00105BDF"/>
    <w:rsid w:val="00105CE8"/>
    <w:rsid w:val="00105F31"/>
    <w:rsid w:val="00106281"/>
    <w:rsid w:val="001065D8"/>
    <w:rsid w:val="001068E2"/>
    <w:rsid w:val="00106B3B"/>
    <w:rsid w:val="00106D6D"/>
    <w:rsid w:val="00107021"/>
    <w:rsid w:val="00107460"/>
    <w:rsid w:val="0010756D"/>
    <w:rsid w:val="0011012D"/>
    <w:rsid w:val="00110642"/>
    <w:rsid w:val="0011115B"/>
    <w:rsid w:val="00111A14"/>
    <w:rsid w:val="00111AD7"/>
    <w:rsid w:val="00112147"/>
    <w:rsid w:val="00112ADC"/>
    <w:rsid w:val="00112EEF"/>
    <w:rsid w:val="00112FD8"/>
    <w:rsid w:val="00113721"/>
    <w:rsid w:val="001138C7"/>
    <w:rsid w:val="00113AE1"/>
    <w:rsid w:val="00113C44"/>
    <w:rsid w:val="00114455"/>
    <w:rsid w:val="00114815"/>
    <w:rsid w:val="001149D8"/>
    <w:rsid w:val="00114D00"/>
    <w:rsid w:val="0011525A"/>
    <w:rsid w:val="0011536A"/>
    <w:rsid w:val="00115831"/>
    <w:rsid w:val="00115946"/>
    <w:rsid w:val="00115DB5"/>
    <w:rsid w:val="00116D08"/>
    <w:rsid w:val="0011726D"/>
    <w:rsid w:val="0011749E"/>
    <w:rsid w:val="00120590"/>
    <w:rsid w:val="00120C9D"/>
    <w:rsid w:val="001212F8"/>
    <w:rsid w:val="001214C5"/>
    <w:rsid w:val="001215F4"/>
    <w:rsid w:val="00121A3E"/>
    <w:rsid w:val="00121BF2"/>
    <w:rsid w:val="001220B3"/>
    <w:rsid w:val="001222FE"/>
    <w:rsid w:val="00122AB4"/>
    <w:rsid w:val="00122E06"/>
    <w:rsid w:val="00122E53"/>
    <w:rsid w:val="001244A8"/>
    <w:rsid w:val="0012461C"/>
    <w:rsid w:val="001248E9"/>
    <w:rsid w:val="00124A19"/>
    <w:rsid w:val="00124CCC"/>
    <w:rsid w:val="00124D69"/>
    <w:rsid w:val="00125084"/>
    <w:rsid w:val="001255F1"/>
    <w:rsid w:val="00126111"/>
    <w:rsid w:val="001261F2"/>
    <w:rsid w:val="001262C8"/>
    <w:rsid w:val="00126917"/>
    <w:rsid w:val="00126C18"/>
    <w:rsid w:val="00127463"/>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59C"/>
    <w:rsid w:val="001347D5"/>
    <w:rsid w:val="00134A11"/>
    <w:rsid w:val="001358B4"/>
    <w:rsid w:val="00136A38"/>
    <w:rsid w:val="00136BC9"/>
    <w:rsid w:val="001372F5"/>
    <w:rsid w:val="00137575"/>
    <w:rsid w:val="00140207"/>
    <w:rsid w:val="0014039A"/>
    <w:rsid w:val="00140990"/>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66D3"/>
    <w:rsid w:val="0014694D"/>
    <w:rsid w:val="00147583"/>
    <w:rsid w:val="00147958"/>
    <w:rsid w:val="00147DD6"/>
    <w:rsid w:val="0015046D"/>
    <w:rsid w:val="001507E6"/>
    <w:rsid w:val="00151269"/>
    <w:rsid w:val="001513A6"/>
    <w:rsid w:val="00151412"/>
    <w:rsid w:val="0015163F"/>
    <w:rsid w:val="001517AE"/>
    <w:rsid w:val="001519FF"/>
    <w:rsid w:val="00151A48"/>
    <w:rsid w:val="00151FB0"/>
    <w:rsid w:val="00152199"/>
    <w:rsid w:val="00152259"/>
    <w:rsid w:val="0015245B"/>
    <w:rsid w:val="0015279C"/>
    <w:rsid w:val="001527D8"/>
    <w:rsid w:val="00152824"/>
    <w:rsid w:val="0015282E"/>
    <w:rsid w:val="00152EA3"/>
    <w:rsid w:val="0015309E"/>
    <w:rsid w:val="0015346B"/>
    <w:rsid w:val="00153E8D"/>
    <w:rsid w:val="00153EB6"/>
    <w:rsid w:val="001540C6"/>
    <w:rsid w:val="0015426A"/>
    <w:rsid w:val="00155261"/>
    <w:rsid w:val="001553E3"/>
    <w:rsid w:val="00155E29"/>
    <w:rsid w:val="00157108"/>
    <w:rsid w:val="001575F7"/>
    <w:rsid w:val="00157D3E"/>
    <w:rsid w:val="0016043B"/>
    <w:rsid w:val="001605B1"/>
    <w:rsid w:val="00160D58"/>
    <w:rsid w:val="0016126C"/>
    <w:rsid w:val="00161726"/>
    <w:rsid w:val="00161728"/>
    <w:rsid w:val="00161F5E"/>
    <w:rsid w:val="001623B1"/>
    <w:rsid w:val="001624B8"/>
    <w:rsid w:val="001626B9"/>
    <w:rsid w:val="001628CF"/>
    <w:rsid w:val="00162F5C"/>
    <w:rsid w:val="00162FDD"/>
    <w:rsid w:val="0016347F"/>
    <w:rsid w:val="00164699"/>
    <w:rsid w:val="001649E9"/>
    <w:rsid w:val="00164B2E"/>
    <w:rsid w:val="00164D42"/>
    <w:rsid w:val="00166018"/>
    <w:rsid w:val="0016611A"/>
    <w:rsid w:val="0016635D"/>
    <w:rsid w:val="00167AA4"/>
    <w:rsid w:val="00167FA2"/>
    <w:rsid w:val="0017068D"/>
    <w:rsid w:val="00170AE9"/>
    <w:rsid w:val="00170BF1"/>
    <w:rsid w:val="00171382"/>
    <w:rsid w:val="001714A1"/>
    <w:rsid w:val="00171AD2"/>
    <w:rsid w:val="001728F0"/>
    <w:rsid w:val="001731E5"/>
    <w:rsid w:val="00173227"/>
    <w:rsid w:val="001733A9"/>
    <w:rsid w:val="00173A1F"/>
    <w:rsid w:val="00173EC9"/>
    <w:rsid w:val="00174420"/>
    <w:rsid w:val="00174B10"/>
    <w:rsid w:val="00174B22"/>
    <w:rsid w:val="00174D90"/>
    <w:rsid w:val="00175016"/>
    <w:rsid w:val="00175568"/>
    <w:rsid w:val="0017592A"/>
    <w:rsid w:val="00175A7A"/>
    <w:rsid w:val="00176A77"/>
    <w:rsid w:val="00176BD6"/>
    <w:rsid w:val="001772E0"/>
    <w:rsid w:val="00177C5D"/>
    <w:rsid w:val="001800F5"/>
    <w:rsid w:val="00180343"/>
    <w:rsid w:val="00180BFF"/>
    <w:rsid w:val="00180D24"/>
    <w:rsid w:val="00181203"/>
    <w:rsid w:val="00181AFD"/>
    <w:rsid w:val="00182AA2"/>
    <w:rsid w:val="00182CC1"/>
    <w:rsid w:val="00182F11"/>
    <w:rsid w:val="001832BB"/>
    <w:rsid w:val="00183360"/>
    <w:rsid w:val="0018348D"/>
    <w:rsid w:val="00183D3B"/>
    <w:rsid w:val="00183DFA"/>
    <w:rsid w:val="001840DA"/>
    <w:rsid w:val="00184189"/>
    <w:rsid w:val="001842F8"/>
    <w:rsid w:val="00184426"/>
    <w:rsid w:val="00184880"/>
    <w:rsid w:val="0018557A"/>
    <w:rsid w:val="00185790"/>
    <w:rsid w:val="00185D4E"/>
    <w:rsid w:val="001860C4"/>
    <w:rsid w:val="0018626C"/>
    <w:rsid w:val="001863E0"/>
    <w:rsid w:val="00186483"/>
    <w:rsid w:val="00186540"/>
    <w:rsid w:val="00186778"/>
    <w:rsid w:val="00187220"/>
    <w:rsid w:val="00190DD8"/>
    <w:rsid w:val="0019105E"/>
    <w:rsid w:val="001915EF"/>
    <w:rsid w:val="001918E8"/>
    <w:rsid w:val="0019222E"/>
    <w:rsid w:val="001929C9"/>
    <w:rsid w:val="00192BE0"/>
    <w:rsid w:val="001932C0"/>
    <w:rsid w:val="0019350E"/>
    <w:rsid w:val="00194281"/>
    <w:rsid w:val="0019433C"/>
    <w:rsid w:val="0019524F"/>
    <w:rsid w:val="0019534B"/>
    <w:rsid w:val="00195655"/>
    <w:rsid w:val="00195823"/>
    <w:rsid w:val="00195EDD"/>
    <w:rsid w:val="00196439"/>
    <w:rsid w:val="00197303"/>
    <w:rsid w:val="001973B6"/>
    <w:rsid w:val="0019743A"/>
    <w:rsid w:val="00197529"/>
    <w:rsid w:val="001A0797"/>
    <w:rsid w:val="001A0B3B"/>
    <w:rsid w:val="001A0D1F"/>
    <w:rsid w:val="001A0E95"/>
    <w:rsid w:val="001A0ECC"/>
    <w:rsid w:val="001A1118"/>
    <w:rsid w:val="001A1AD2"/>
    <w:rsid w:val="001A3B11"/>
    <w:rsid w:val="001A3EDC"/>
    <w:rsid w:val="001A442E"/>
    <w:rsid w:val="001A4B9B"/>
    <w:rsid w:val="001A4F68"/>
    <w:rsid w:val="001A5C3C"/>
    <w:rsid w:val="001A5C5E"/>
    <w:rsid w:val="001A6062"/>
    <w:rsid w:val="001A6204"/>
    <w:rsid w:val="001A646A"/>
    <w:rsid w:val="001A669E"/>
    <w:rsid w:val="001A675B"/>
    <w:rsid w:val="001A6A99"/>
    <w:rsid w:val="001A6C46"/>
    <w:rsid w:val="001A6F18"/>
    <w:rsid w:val="001A6FD1"/>
    <w:rsid w:val="001A7A33"/>
    <w:rsid w:val="001A7D56"/>
    <w:rsid w:val="001A7D69"/>
    <w:rsid w:val="001B0E5F"/>
    <w:rsid w:val="001B1069"/>
    <w:rsid w:val="001B1186"/>
    <w:rsid w:val="001B2263"/>
    <w:rsid w:val="001B22F7"/>
    <w:rsid w:val="001B2321"/>
    <w:rsid w:val="001B269E"/>
    <w:rsid w:val="001B26C5"/>
    <w:rsid w:val="001B3850"/>
    <w:rsid w:val="001B3AD9"/>
    <w:rsid w:val="001B446D"/>
    <w:rsid w:val="001B47F2"/>
    <w:rsid w:val="001B4A8E"/>
    <w:rsid w:val="001B4BA1"/>
    <w:rsid w:val="001B5306"/>
    <w:rsid w:val="001B5523"/>
    <w:rsid w:val="001B5896"/>
    <w:rsid w:val="001B63A4"/>
    <w:rsid w:val="001B6B5B"/>
    <w:rsid w:val="001B6F9F"/>
    <w:rsid w:val="001C0079"/>
    <w:rsid w:val="001C01E3"/>
    <w:rsid w:val="001C047C"/>
    <w:rsid w:val="001C0994"/>
    <w:rsid w:val="001C0F3A"/>
    <w:rsid w:val="001C11EA"/>
    <w:rsid w:val="001C1591"/>
    <w:rsid w:val="001C1CCB"/>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5E1C"/>
    <w:rsid w:val="001D65B9"/>
    <w:rsid w:val="001D6C6F"/>
    <w:rsid w:val="001D7512"/>
    <w:rsid w:val="001D78C9"/>
    <w:rsid w:val="001D7B5C"/>
    <w:rsid w:val="001D7CCC"/>
    <w:rsid w:val="001E0067"/>
    <w:rsid w:val="001E1C92"/>
    <w:rsid w:val="001E2E01"/>
    <w:rsid w:val="001E3DE1"/>
    <w:rsid w:val="001E3F4D"/>
    <w:rsid w:val="001E4560"/>
    <w:rsid w:val="001E5373"/>
    <w:rsid w:val="001E589A"/>
    <w:rsid w:val="001E626B"/>
    <w:rsid w:val="001E7018"/>
    <w:rsid w:val="001E7895"/>
    <w:rsid w:val="001F0596"/>
    <w:rsid w:val="001F107B"/>
    <w:rsid w:val="001F10B0"/>
    <w:rsid w:val="001F1608"/>
    <w:rsid w:val="001F16BC"/>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55B"/>
    <w:rsid w:val="001F6600"/>
    <w:rsid w:val="001F664A"/>
    <w:rsid w:val="001F75F3"/>
    <w:rsid w:val="001F781D"/>
    <w:rsid w:val="0020011B"/>
    <w:rsid w:val="00200CF9"/>
    <w:rsid w:val="00200EFC"/>
    <w:rsid w:val="002017C9"/>
    <w:rsid w:val="0020206E"/>
    <w:rsid w:val="00202736"/>
    <w:rsid w:val="00202BA9"/>
    <w:rsid w:val="002031A6"/>
    <w:rsid w:val="00203621"/>
    <w:rsid w:val="002039DD"/>
    <w:rsid w:val="0020426D"/>
    <w:rsid w:val="002045A0"/>
    <w:rsid w:val="00204BF5"/>
    <w:rsid w:val="00204D71"/>
    <w:rsid w:val="00204F18"/>
    <w:rsid w:val="00205756"/>
    <w:rsid w:val="00206177"/>
    <w:rsid w:val="00206588"/>
    <w:rsid w:val="002067D3"/>
    <w:rsid w:val="00206B95"/>
    <w:rsid w:val="00206EB4"/>
    <w:rsid w:val="0020747B"/>
    <w:rsid w:val="002079D0"/>
    <w:rsid w:val="00207ADF"/>
    <w:rsid w:val="00207FE2"/>
    <w:rsid w:val="002104BF"/>
    <w:rsid w:val="002104F4"/>
    <w:rsid w:val="002105EF"/>
    <w:rsid w:val="00210987"/>
    <w:rsid w:val="00211734"/>
    <w:rsid w:val="002121C0"/>
    <w:rsid w:val="00212802"/>
    <w:rsid w:val="002128B3"/>
    <w:rsid w:val="00212A5C"/>
    <w:rsid w:val="00212C1F"/>
    <w:rsid w:val="00213780"/>
    <w:rsid w:val="002138D7"/>
    <w:rsid w:val="00213FDA"/>
    <w:rsid w:val="002140B1"/>
    <w:rsid w:val="002141DA"/>
    <w:rsid w:val="00214B3D"/>
    <w:rsid w:val="00214E1D"/>
    <w:rsid w:val="002158B7"/>
    <w:rsid w:val="0021614B"/>
    <w:rsid w:val="002162C6"/>
    <w:rsid w:val="0021686A"/>
    <w:rsid w:val="002173C6"/>
    <w:rsid w:val="002202B3"/>
    <w:rsid w:val="0022032B"/>
    <w:rsid w:val="002206C3"/>
    <w:rsid w:val="002211C8"/>
    <w:rsid w:val="002211F8"/>
    <w:rsid w:val="0022138F"/>
    <w:rsid w:val="002213B2"/>
    <w:rsid w:val="002227DB"/>
    <w:rsid w:val="00222C7C"/>
    <w:rsid w:val="00222F66"/>
    <w:rsid w:val="002235B5"/>
    <w:rsid w:val="00223E85"/>
    <w:rsid w:val="002241EE"/>
    <w:rsid w:val="002249D6"/>
    <w:rsid w:val="002252B5"/>
    <w:rsid w:val="002254D2"/>
    <w:rsid w:val="00225561"/>
    <w:rsid w:val="00225596"/>
    <w:rsid w:val="002257C1"/>
    <w:rsid w:val="00225A20"/>
    <w:rsid w:val="002260AE"/>
    <w:rsid w:val="0022640A"/>
    <w:rsid w:val="00226FD0"/>
    <w:rsid w:val="00227226"/>
    <w:rsid w:val="0022746A"/>
    <w:rsid w:val="002307B0"/>
    <w:rsid w:val="002308EB"/>
    <w:rsid w:val="00230D51"/>
    <w:rsid w:val="002310A8"/>
    <w:rsid w:val="002311FF"/>
    <w:rsid w:val="00231721"/>
    <w:rsid w:val="00231B9E"/>
    <w:rsid w:val="00231CC4"/>
    <w:rsid w:val="00231FBA"/>
    <w:rsid w:val="0023240B"/>
    <w:rsid w:val="002325AC"/>
    <w:rsid w:val="00232B03"/>
    <w:rsid w:val="00232FE7"/>
    <w:rsid w:val="002330F9"/>
    <w:rsid w:val="002332C1"/>
    <w:rsid w:val="002336D7"/>
    <w:rsid w:val="00234414"/>
    <w:rsid w:val="0023484C"/>
    <w:rsid w:val="00234868"/>
    <w:rsid w:val="00234C68"/>
    <w:rsid w:val="00234C80"/>
    <w:rsid w:val="00234DB5"/>
    <w:rsid w:val="00235661"/>
    <w:rsid w:val="00235671"/>
    <w:rsid w:val="00235E3E"/>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4F1"/>
    <w:rsid w:val="0024261E"/>
    <w:rsid w:val="002427BB"/>
    <w:rsid w:val="00243434"/>
    <w:rsid w:val="00243491"/>
    <w:rsid w:val="00243DC2"/>
    <w:rsid w:val="002440BC"/>
    <w:rsid w:val="00244884"/>
    <w:rsid w:val="00244DF2"/>
    <w:rsid w:val="002453ED"/>
    <w:rsid w:val="00245645"/>
    <w:rsid w:val="00246B9B"/>
    <w:rsid w:val="0024763C"/>
    <w:rsid w:val="00247FC4"/>
    <w:rsid w:val="0025057B"/>
    <w:rsid w:val="00250AA3"/>
    <w:rsid w:val="002517AC"/>
    <w:rsid w:val="00251E1A"/>
    <w:rsid w:val="00251FCC"/>
    <w:rsid w:val="00252777"/>
    <w:rsid w:val="002528CD"/>
    <w:rsid w:val="0025321E"/>
    <w:rsid w:val="0025359B"/>
    <w:rsid w:val="00254540"/>
    <w:rsid w:val="00254F76"/>
    <w:rsid w:val="00254FBE"/>
    <w:rsid w:val="0025563C"/>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B32"/>
    <w:rsid w:val="00261CB8"/>
    <w:rsid w:val="0026227A"/>
    <w:rsid w:val="00263AB7"/>
    <w:rsid w:val="00263C37"/>
    <w:rsid w:val="00263C85"/>
    <w:rsid w:val="00264069"/>
    <w:rsid w:val="002644ED"/>
    <w:rsid w:val="002648C4"/>
    <w:rsid w:val="002659A4"/>
    <w:rsid w:val="00265C23"/>
    <w:rsid w:val="00265F0B"/>
    <w:rsid w:val="0026604F"/>
    <w:rsid w:val="002661A2"/>
    <w:rsid w:val="0026642C"/>
    <w:rsid w:val="00266479"/>
    <w:rsid w:val="002664F8"/>
    <w:rsid w:val="00266A34"/>
    <w:rsid w:val="00266B5F"/>
    <w:rsid w:val="00266EB5"/>
    <w:rsid w:val="00266F0F"/>
    <w:rsid w:val="00267CD0"/>
    <w:rsid w:val="00270777"/>
    <w:rsid w:val="0027085C"/>
    <w:rsid w:val="00271013"/>
    <w:rsid w:val="002712D9"/>
    <w:rsid w:val="002713F3"/>
    <w:rsid w:val="002717EC"/>
    <w:rsid w:val="00271911"/>
    <w:rsid w:val="00271D56"/>
    <w:rsid w:val="00272C0B"/>
    <w:rsid w:val="0027429F"/>
    <w:rsid w:val="00274B9A"/>
    <w:rsid w:val="00274EFC"/>
    <w:rsid w:val="002759A2"/>
    <w:rsid w:val="0027657E"/>
    <w:rsid w:val="002765BD"/>
    <w:rsid w:val="00276A2F"/>
    <w:rsid w:val="00276AD0"/>
    <w:rsid w:val="00277785"/>
    <w:rsid w:val="00277C00"/>
    <w:rsid w:val="00277DF4"/>
    <w:rsid w:val="00280073"/>
    <w:rsid w:val="002805C4"/>
    <w:rsid w:val="0028117D"/>
    <w:rsid w:val="00281BB1"/>
    <w:rsid w:val="00282149"/>
    <w:rsid w:val="002822AE"/>
    <w:rsid w:val="00283004"/>
    <w:rsid w:val="002830FD"/>
    <w:rsid w:val="002838FE"/>
    <w:rsid w:val="002847FF"/>
    <w:rsid w:val="00285242"/>
    <w:rsid w:val="00285614"/>
    <w:rsid w:val="002857EE"/>
    <w:rsid w:val="00285BAC"/>
    <w:rsid w:val="00285C14"/>
    <w:rsid w:val="00285C9E"/>
    <w:rsid w:val="00285DEE"/>
    <w:rsid w:val="00285FC5"/>
    <w:rsid w:val="00286354"/>
    <w:rsid w:val="0028664A"/>
    <w:rsid w:val="002867C9"/>
    <w:rsid w:val="00286B9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64E"/>
    <w:rsid w:val="00295E44"/>
    <w:rsid w:val="002961A1"/>
    <w:rsid w:val="002964E4"/>
    <w:rsid w:val="00296531"/>
    <w:rsid w:val="00296F54"/>
    <w:rsid w:val="00297115"/>
    <w:rsid w:val="0029716D"/>
    <w:rsid w:val="002A0196"/>
    <w:rsid w:val="002A0ACF"/>
    <w:rsid w:val="002A0F39"/>
    <w:rsid w:val="002A10F4"/>
    <w:rsid w:val="002A1CCF"/>
    <w:rsid w:val="002A1E12"/>
    <w:rsid w:val="002A1E3D"/>
    <w:rsid w:val="002A2056"/>
    <w:rsid w:val="002A2673"/>
    <w:rsid w:val="002A2C9B"/>
    <w:rsid w:val="002A311B"/>
    <w:rsid w:val="002A3B8E"/>
    <w:rsid w:val="002A4185"/>
    <w:rsid w:val="002A42E7"/>
    <w:rsid w:val="002A4545"/>
    <w:rsid w:val="002A49E1"/>
    <w:rsid w:val="002A4CA5"/>
    <w:rsid w:val="002A505B"/>
    <w:rsid w:val="002A526C"/>
    <w:rsid w:val="002A530F"/>
    <w:rsid w:val="002A5940"/>
    <w:rsid w:val="002A5CCC"/>
    <w:rsid w:val="002A5DD6"/>
    <w:rsid w:val="002A6648"/>
    <w:rsid w:val="002A6752"/>
    <w:rsid w:val="002A6813"/>
    <w:rsid w:val="002A6A72"/>
    <w:rsid w:val="002A6AFC"/>
    <w:rsid w:val="002A6EE4"/>
    <w:rsid w:val="002A7738"/>
    <w:rsid w:val="002A7F5C"/>
    <w:rsid w:val="002B1333"/>
    <w:rsid w:val="002B177D"/>
    <w:rsid w:val="002B1B80"/>
    <w:rsid w:val="002B25EF"/>
    <w:rsid w:val="002B3898"/>
    <w:rsid w:val="002B3964"/>
    <w:rsid w:val="002B4353"/>
    <w:rsid w:val="002B4702"/>
    <w:rsid w:val="002B6E85"/>
    <w:rsid w:val="002B710B"/>
    <w:rsid w:val="002B72C7"/>
    <w:rsid w:val="002B732C"/>
    <w:rsid w:val="002B76F6"/>
    <w:rsid w:val="002B7A47"/>
    <w:rsid w:val="002C0962"/>
    <w:rsid w:val="002C1289"/>
    <w:rsid w:val="002C1690"/>
    <w:rsid w:val="002C16A1"/>
    <w:rsid w:val="002C2409"/>
    <w:rsid w:val="002C2EC4"/>
    <w:rsid w:val="002C374D"/>
    <w:rsid w:val="002C3875"/>
    <w:rsid w:val="002C43A8"/>
    <w:rsid w:val="002C486B"/>
    <w:rsid w:val="002C516F"/>
    <w:rsid w:val="002C51B6"/>
    <w:rsid w:val="002C57E0"/>
    <w:rsid w:val="002C5D25"/>
    <w:rsid w:val="002C5D7C"/>
    <w:rsid w:val="002C5F35"/>
    <w:rsid w:val="002C609F"/>
    <w:rsid w:val="002C700B"/>
    <w:rsid w:val="002C7ADC"/>
    <w:rsid w:val="002C7F16"/>
    <w:rsid w:val="002D00B4"/>
    <w:rsid w:val="002D01E2"/>
    <w:rsid w:val="002D07E8"/>
    <w:rsid w:val="002D11D5"/>
    <w:rsid w:val="002D1219"/>
    <w:rsid w:val="002D12BF"/>
    <w:rsid w:val="002D1507"/>
    <w:rsid w:val="002D160F"/>
    <w:rsid w:val="002D19C5"/>
    <w:rsid w:val="002D1E00"/>
    <w:rsid w:val="002D1E91"/>
    <w:rsid w:val="002D22BE"/>
    <w:rsid w:val="002D27C0"/>
    <w:rsid w:val="002D2820"/>
    <w:rsid w:val="002D2B09"/>
    <w:rsid w:val="002D3155"/>
    <w:rsid w:val="002D3EC4"/>
    <w:rsid w:val="002D4A83"/>
    <w:rsid w:val="002D4FB7"/>
    <w:rsid w:val="002D5249"/>
    <w:rsid w:val="002D5351"/>
    <w:rsid w:val="002D5807"/>
    <w:rsid w:val="002D59D3"/>
    <w:rsid w:val="002D6060"/>
    <w:rsid w:val="002D608C"/>
    <w:rsid w:val="002D614E"/>
    <w:rsid w:val="002D6273"/>
    <w:rsid w:val="002D645F"/>
    <w:rsid w:val="002D6671"/>
    <w:rsid w:val="002D6C21"/>
    <w:rsid w:val="002D6C50"/>
    <w:rsid w:val="002D7C43"/>
    <w:rsid w:val="002D7E5F"/>
    <w:rsid w:val="002E07D2"/>
    <w:rsid w:val="002E0829"/>
    <w:rsid w:val="002E13C3"/>
    <w:rsid w:val="002E1708"/>
    <w:rsid w:val="002E1A68"/>
    <w:rsid w:val="002E255C"/>
    <w:rsid w:val="002E2CA7"/>
    <w:rsid w:val="002E342D"/>
    <w:rsid w:val="002E3FD2"/>
    <w:rsid w:val="002E41A4"/>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6D26"/>
    <w:rsid w:val="002F6D60"/>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29B"/>
    <w:rsid w:val="0030533F"/>
    <w:rsid w:val="00305E67"/>
    <w:rsid w:val="00306051"/>
    <w:rsid w:val="00307077"/>
    <w:rsid w:val="0030710D"/>
    <w:rsid w:val="003074F8"/>
    <w:rsid w:val="00307D96"/>
    <w:rsid w:val="00310A2C"/>
    <w:rsid w:val="00310E51"/>
    <w:rsid w:val="00311770"/>
    <w:rsid w:val="00311D06"/>
    <w:rsid w:val="00312A35"/>
    <w:rsid w:val="00313C4F"/>
    <w:rsid w:val="00313E9A"/>
    <w:rsid w:val="00314139"/>
    <w:rsid w:val="003142DA"/>
    <w:rsid w:val="003144D6"/>
    <w:rsid w:val="003155AC"/>
    <w:rsid w:val="00315876"/>
    <w:rsid w:val="00315D03"/>
    <w:rsid w:val="0031641E"/>
    <w:rsid w:val="00316D2F"/>
    <w:rsid w:val="00317060"/>
    <w:rsid w:val="003170EA"/>
    <w:rsid w:val="003174E9"/>
    <w:rsid w:val="003175B8"/>
    <w:rsid w:val="00317618"/>
    <w:rsid w:val="0032010E"/>
    <w:rsid w:val="00320350"/>
    <w:rsid w:val="00320433"/>
    <w:rsid w:val="003205B8"/>
    <w:rsid w:val="00320D3D"/>
    <w:rsid w:val="00321C3F"/>
    <w:rsid w:val="00322805"/>
    <w:rsid w:val="00322C6A"/>
    <w:rsid w:val="00322F56"/>
    <w:rsid w:val="0032322C"/>
    <w:rsid w:val="00324128"/>
    <w:rsid w:val="003241B8"/>
    <w:rsid w:val="00324452"/>
    <w:rsid w:val="00324B3C"/>
    <w:rsid w:val="00324D66"/>
    <w:rsid w:val="003250F0"/>
    <w:rsid w:val="00325293"/>
    <w:rsid w:val="00325A4D"/>
    <w:rsid w:val="00326AC8"/>
    <w:rsid w:val="00326BE9"/>
    <w:rsid w:val="00327397"/>
    <w:rsid w:val="003274B6"/>
    <w:rsid w:val="00327A6C"/>
    <w:rsid w:val="00330A07"/>
    <w:rsid w:val="00331491"/>
    <w:rsid w:val="00331790"/>
    <w:rsid w:val="00331B59"/>
    <w:rsid w:val="00332175"/>
    <w:rsid w:val="00332684"/>
    <w:rsid w:val="00332918"/>
    <w:rsid w:val="00332E43"/>
    <w:rsid w:val="00332FAC"/>
    <w:rsid w:val="00333BB0"/>
    <w:rsid w:val="00333DD4"/>
    <w:rsid w:val="00333F2B"/>
    <w:rsid w:val="0033407C"/>
    <w:rsid w:val="00334315"/>
    <w:rsid w:val="00334816"/>
    <w:rsid w:val="003348F8"/>
    <w:rsid w:val="003349A0"/>
    <w:rsid w:val="003349C5"/>
    <w:rsid w:val="00334A2A"/>
    <w:rsid w:val="0033526C"/>
    <w:rsid w:val="00335365"/>
    <w:rsid w:val="00335715"/>
    <w:rsid w:val="00335BD5"/>
    <w:rsid w:val="00335D36"/>
    <w:rsid w:val="00337456"/>
    <w:rsid w:val="003374AB"/>
    <w:rsid w:val="003378C3"/>
    <w:rsid w:val="00337DA8"/>
    <w:rsid w:val="003400CA"/>
    <w:rsid w:val="0034039B"/>
    <w:rsid w:val="003409EB"/>
    <w:rsid w:val="00340AE9"/>
    <w:rsid w:val="00340AFB"/>
    <w:rsid w:val="00340D5D"/>
    <w:rsid w:val="00340D60"/>
    <w:rsid w:val="00341608"/>
    <w:rsid w:val="00341A63"/>
    <w:rsid w:val="00341BFB"/>
    <w:rsid w:val="0034268E"/>
    <w:rsid w:val="00342C55"/>
    <w:rsid w:val="0034330A"/>
    <w:rsid w:val="003458EB"/>
    <w:rsid w:val="00345BAB"/>
    <w:rsid w:val="00346188"/>
    <w:rsid w:val="003462B7"/>
    <w:rsid w:val="003466FF"/>
    <w:rsid w:val="003469D0"/>
    <w:rsid w:val="00346A4C"/>
    <w:rsid w:val="00346AAA"/>
    <w:rsid w:val="00346F2A"/>
    <w:rsid w:val="00347637"/>
    <w:rsid w:val="00347EAE"/>
    <w:rsid w:val="003500A5"/>
    <w:rsid w:val="0035055D"/>
    <w:rsid w:val="00350796"/>
    <w:rsid w:val="00350E29"/>
    <w:rsid w:val="0035148C"/>
    <w:rsid w:val="0035151B"/>
    <w:rsid w:val="003525BB"/>
    <w:rsid w:val="00352B69"/>
    <w:rsid w:val="0035359B"/>
    <w:rsid w:val="0035396C"/>
    <w:rsid w:val="00353C17"/>
    <w:rsid w:val="0035484A"/>
    <w:rsid w:val="0035497B"/>
    <w:rsid w:val="003549F3"/>
    <w:rsid w:val="00354A29"/>
    <w:rsid w:val="00354C07"/>
    <w:rsid w:val="003551E1"/>
    <w:rsid w:val="00355406"/>
    <w:rsid w:val="003554B7"/>
    <w:rsid w:val="00356015"/>
    <w:rsid w:val="00356093"/>
    <w:rsid w:val="00356163"/>
    <w:rsid w:val="00356490"/>
    <w:rsid w:val="00356826"/>
    <w:rsid w:val="00356867"/>
    <w:rsid w:val="00356AD6"/>
    <w:rsid w:val="00356FB4"/>
    <w:rsid w:val="00357297"/>
    <w:rsid w:val="003575AC"/>
    <w:rsid w:val="003576A2"/>
    <w:rsid w:val="00357CBE"/>
    <w:rsid w:val="00360411"/>
    <w:rsid w:val="0036075A"/>
    <w:rsid w:val="00360F7B"/>
    <w:rsid w:val="0036182B"/>
    <w:rsid w:val="003620FE"/>
    <w:rsid w:val="00363EDB"/>
    <w:rsid w:val="003640C9"/>
    <w:rsid w:val="003642FF"/>
    <w:rsid w:val="00364D42"/>
    <w:rsid w:val="003650D0"/>
    <w:rsid w:val="00365B51"/>
    <w:rsid w:val="00365B96"/>
    <w:rsid w:val="00365C94"/>
    <w:rsid w:val="00366070"/>
    <w:rsid w:val="00366306"/>
    <w:rsid w:val="003664C1"/>
    <w:rsid w:val="00366939"/>
    <w:rsid w:val="00366A4B"/>
    <w:rsid w:val="00366B5F"/>
    <w:rsid w:val="003672E8"/>
    <w:rsid w:val="0036788D"/>
    <w:rsid w:val="00367CA5"/>
    <w:rsid w:val="003704B6"/>
    <w:rsid w:val="003706D3"/>
    <w:rsid w:val="00370813"/>
    <w:rsid w:val="00370939"/>
    <w:rsid w:val="00371C17"/>
    <w:rsid w:val="00372242"/>
    <w:rsid w:val="0037225C"/>
    <w:rsid w:val="003726DB"/>
    <w:rsid w:val="00372AE7"/>
    <w:rsid w:val="00372DA0"/>
    <w:rsid w:val="00372DE4"/>
    <w:rsid w:val="00373602"/>
    <w:rsid w:val="00373E2B"/>
    <w:rsid w:val="0037406B"/>
    <w:rsid w:val="0037444F"/>
    <w:rsid w:val="00374624"/>
    <w:rsid w:val="0037487E"/>
    <w:rsid w:val="0037637B"/>
    <w:rsid w:val="0037654C"/>
    <w:rsid w:val="00376844"/>
    <w:rsid w:val="00377822"/>
    <w:rsid w:val="00380215"/>
    <w:rsid w:val="00380851"/>
    <w:rsid w:val="0038097B"/>
    <w:rsid w:val="00380EB1"/>
    <w:rsid w:val="00380EB5"/>
    <w:rsid w:val="00381057"/>
    <w:rsid w:val="00381975"/>
    <w:rsid w:val="00382815"/>
    <w:rsid w:val="00382C7E"/>
    <w:rsid w:val="003830DE"/>
    <w:rsid w:val="003830E1"/>
    <w:rsid w:val="003833C0"/>
    <w:rsid w:val="0038347F"/>
    <w:rsid w:val="003834EF"/>
    <w:rsid w:val="00383D1B"/>
    <w:rsid w:val="00383EFC"/>
    <w:rsid w:val="0038408E"/>
    <w:rsid w:val="00384251"/>
    <w:rsid w:val="00384799"/>
    <w:rsid w:val="00384BF1"/>
    <w:rsid w:val="00384E9F"/>
    <w:rsid w:val="00385602"/>
    <w:rsid w:val="00385E00"/>
    <w:rsid w:val="003861F5"/>
    <w:rsid w:val="00386282"/>
    <w:rsid w:val="0038628D"/>
    <w:rsid w:val="003862CA"/>
    <w:rsid w:val="003865CD"/>
    <w:rsid w:val="0038723C"/>
    <w:rsid w:val="00387481"/>
    <w:rsid w:val="003879EC"/>
    <w:rsid w:val="00387CB9"/>
    <w:rsid w:val="003903C5"/>
    <w:rsid w:val="0039069B"/>
    <w:rsid w:val="00390D6C"/>
    <w:rsid w:val="00390E3F"/>
    <w:rsid w:val="00391264"/>
    <w:rsid w:val="003920E3"/>
    <w:rsid w:val="00392AD2"/>
    <w:rsid w:val="00392D88"/>
    <w:rsid w:val="003938A4"/>
    <w:rsid w:val="003939AB"/>
    <w:rsid w:val="00394273"/>
    <w:rsid w:val="003946BD"/>
    <w:rsid w:val="00394A1E"/>
    <w:rsid w:val="00394B49"/>
    <w:rsid w:val="0039564B"/>
    <w:rsid w:val="00395B0E"/>
    <w:rsid w:val="00395B60"/>
    <w:rsid w:val="00395CB3"/>
    <w:rsid w:val="00395EBA"/>
    <w:rsid w:val="00396DB4"/>
    <w:rsid w:val="0039743E"/>
    <w:rsid w:val="00397813"/>
    <w:rsid w:val="00397FFE"/>
    <w:rsid w:val="003A02F4"/>
    <w:rsid w:val="003A02F7"/>
    <w:rsid w:val="003A07DD"/>
    <w:rsid w:val="003A08E8"/>
    <w:rsid w:val="003A0CCA"/>
    <w:rsid w:val="003A0D40"/>
    <w:rsid w:val="003A0EDC"/>
    <w:rsid w:val="003A1016"/>
    <w:rsid w:val="003A16D8"/>
    <w:rsid w:val="003A17C3"/>
    <w:rsid w:val="003A1803"/>
    <w:rsid w:val="003A19A5"/>
    <w:rsid w:val="003A1C43"/>
    <w:rsid w:val="003A1E75"/>
    <w:rsid w:val="003A1F53"/>
    <w:rsid w:val="003A2242"/>
    <w:rsid w:val="003A22D6"/>
    <w:rsid w:val="003A2405"/>
    <w:rsid w:val="003A25D3"/>
    <w:rsid w:val="003A25E3"/>
    <w:rsid w:val="003A29BD"/>
    <w:rsid w:val="003A3A84"/>
    <w:rsid w:val="003A3A97"/>
    <w:rsid w:val="003A4837"/>
    <w:rsid w:val="003A4C42"/>
    <w:rsid w:val="003A600B"/>
    <w:rsid w:val="003A60E7"/>
    <w:rsid w:val="003A6888"/>
    <w:rsid w:val="003A72B5"/>
    <w:rsid w:val="003B08B6"/>
    <w:rsid w:val="003B1360"/>
    <w:rsid w:val="003B14DD"/>
    <w:rsid w:val="003B1B6B"/>
    <w:rsid w:val="003B1ED4"/>
    <w:rsid w:val="003B22C9"/>
    <w:rsid w:val="003B32EB"/>
    <w:rsid w:val="003B3EA2"/>
    <w:rsid w:val="003B45D6"/>
    <w:rsid w:val="003B46DD"/>
    <w:rsid w:val="003B4798"/>
    <w:rsid w:val="003B51E8"/>
    <w:rsid w:val="003B5448"/>
    <w:rsid w:val="003B5507"/>
    <w:rsid w:val="003B5A2A"/>
    <w:rsid w:val="003B5A66"/>
    <w:rsid w:val="003B5B78"/>
    <w:rsid w:val="003B5E43"/>
    <w:rsid w:val="003B6293"/>
    <w:rsid w:val="003B698D"/>
    <w:rsid w:val="003B7732"/>
    <w:rsid w:val="003C0BA2"/>
    <w:rsid w:val="003C14BC"/>
    <w:rsid w:val="003C1A28"/>
    <w:rsid w:val="003C2020"/>
    <w:rsid w:val="003C27ED"/>
    <w:rsid w:val="003C288F"/>
    <w:rsid w:val="003C2DBF"/>
    <w:rsid w:val="003C2DE9"/>
    <w:rsid w:val="003C3138"/>
    <w:rsid w:val="003C32D5"/>
    <w:rsid w:val="003C33D9"/>
    <w:rsid w:val="003C3757"/>
    <w:rsid w:val="003C38EF"/>
    <w:rsid w:val="003C392A"/>
    <w:rsid w:val="003C3EBA"/>
    <w:rsid w:val="003C413F"/>
    <w:rsid w:val="003C4349"/>
    <w:rsid w:val="003C4B66"/>
    <w:rsid w:val="003C52B5"/>
    <w:rsid w:val="003C5685"/>
    <w:rsid w:val="003C59A6"/>
    <w:rsid w:val="003C5B3B"/>
    <w:rsid w:val="003C64B8"/>
    <w:rsid w:val="003C6933"/>
    <w:rsid w:val="003C6CD5"/>
    <w:rsid w:val="003C6D24"/>
    <w:rsid w:val="003C6E16"/>
    <w:rsid w:val="003C700C"/>
    <w:rsid w:val="003C726E"/>
    <w:rsid w:val="003C76E3"/>
    <w:rsid w:val="003C7D98"/>
    <w:rsid w:val="003C7F46"/>
    <w:rsid w:val="003D0171"/>
    <w:rsid w:val="003D04ED"/>
    <w:rsid w:val="003D09D4"/>
    <w:rsid w:val="003D0A29"/>
    <w:rsid w:val="003D0D49"/>
    <w:rsid w:val="003D1BC6"/>
    <w:rsid w:val="003D20E9"/>
    <w:rsid w:val="003D23F3"/>
    <w:rsid w:val="003D2A4F"/>
    <w:rsid w:val="003D2FEC"/>
    <w:rsid w:val="003D3B42"/>
    <w:rsid w:val="003D3F55"/>
    <w:rsid w:val="003D41A1"/>
    <w:rsid w:val="003D46D1"/>
    <w:rsid w:val="003D48E6"/>
    <w:rsid w:val="003D4EBF"/>
    <w:rsid w:val="003D5D23"/>
    <w:rsid w:val="003D5E19"/>
    <w:rsid w:val="003D6033"/>
    <w:rsid w:val="003D641A"/>
    <w:rsid w:val="003D675C"/>
    <w:rsid w:val="003D6B1B"/>
    <w:rsid w:val="003D70BB"/>
    <w:rsid w:val="003D71E9"/>
    <w:rsid w:val="003D7783"/>
    <w:rsid w:val="003E019D"/>
    <w:rsid w:val="003E048B"/>
    <w:rsid w:val="003E0548"/>
    <w:rsid w:val="003E0773"/>
    <w:rsid w:val="003E090D"/>
    <w:rsid w:val="003E14EF"/>
    <w:rsid w:val="003E1561"/>
    <w:rsid w:val="003E1D78"/>
    <w:rsid w:val="003E2507"/>
    <w:rsid w:val="003E28E6"/>
    <w:rsid w:val="003E2A04"/>
    <w:rsid w:val="003E2E93"/>
    <w:rsid w:val="003E2EB2"/>
    <w:rsid w:val="003E34C1"/>
    <w:rsid w:val="003E363A"/>
    <w:rsid w:val="003E3CBA"/>
    <w:rsid w:val="003E3DD6"/>
    <w:rsid w:val="003E42BE"/>
    <w:rsid w:val="003E439C"/>
    <w:rsid w:val="003E4452"/>
    <w:rsid w:val="003E4ED5"/>
    <w:rsid w:val="003E4F6C"/>
    <w:rsid w:val="003E55D8"/>
    <w:rsid w:val="003E5723"/>
    <w:rsid w:val="003E58C6"/>
    <w:rsid w:val="003E5CAE"/>
    <w:rsid w:val="003E5E18"/>
    <w:rsid w:val="003E64D2"/>
    <w:rsid w:val="003E65D0"/>
    <w:rsid w:val="003E6782"/>
    <w:rsid w:val="003E6D79"/>
    <w:rsid w:val="003E72DB"/>
    <w:rsid w:val="003E75FB"/>
    <w:rsid w:val="003E76AE"/>
    <w:rsid w:val="003E7971"/>
    <w:rsid w:val="003E7C43"/>
    <w:rsid w:val="003F1214"/>
    <w:rsid w:val="003F1557"/>
    <w:rsid w:val="003F1655"/>
    <w:rsid w:val="003F2BCA"/>
    <w:rsid w:val="003F3036"/>
    <w:rsid w:val="003F3178"/>
    <w:rsid w:val="003F39A1"/>
    <w:rsid w:val="003F39AF"/>
    <w:rsid w:val="003F3D81"/>
    <w:rsid w:val="003F4043"/>
    <w:rsid w:val="003F425D"/>
    <w:rsid w:val="003F5384"/>
    <w:rsid w:val="003F582E"/>
    <w:rsid w:val="003F59F0"/>
    <w:rsid w:val="003F5AA6"/>
    <w:rsid w:val="003F5AFD"/>
    <w:rsid w:val="003F6FA6"/>
    <w:rsid w:val="003F6FF1"/>
    <w:rsid w:val="003F70FB"/>
    <w:rsid w:val="003F73C8"/>
    <w:rsid w:val="003F7417"/>
    <w:rsid w:val="003F7637"/>
    <w:rsid w:val="00400360"/>
    <w:rsid w:val="00400C73"/>
    <w:rsid w:val="00400C90"/>
    <w:rsid w:val="00401001"/>
    <w:rsid w:val="00401200"/>
    <w:rsid w:val="004013C8"/>
    <w:rsid w:val="00401943"/>
    <w:rsid w:val="004022F1"/>
    <w:rsid w:val="00402C86"/>
    <w:rsid w:val="00403072"/>
    <w:rsid w:val="00403E74"/>
    <w:rsid w:val="004048F3"/>
    <w:rsid w:val="00404E5B"/>
    <w:rsid w:val="00404FF6"/>
    <w:rsid w:val="00405D82"/>
    <w:rsid w:val="00406D30"/>
    <w:rsid w:val="0040703C"/>
    <w:rsid w:val="00407106"/>
    <w:rsid w:val="0040737E"/>
    <w:rsid w:val="004073BC"/>
    <w:rsid w:val="004073E1"/>
    <w:rsid w:val="00407499"/>
    <w:rsid w:val="004074DF"/>
    <w:rsid w:val="004079A6"/>
    <w:rsid w:val="004104F7"/>
    <w:rsid w:val="00410550"/>
    <w:rsid w:val="004107A6"/>
    <w:rsid w:val="00410B06"/>
    <w:rsid w:val="00410C11"/>
    <w:rsid w:val="0041171D"/>
    <w:rsid w:val="00411AD9"/>
    <w:rsid w:val="00411CEF"/>
    <w:rsid w:val="00412DBC"/>
    <w:rsid w:val="00412FAA"/>
    <w:rsid w:val="00413075"/>
    <w:rsid w:val="00413548"/>
    <w:rsid w:val="004137B3"/>
    <w:rsid w:val="00413BE8"/>
    <w:rsid w:val="00413E07"/>
    <w:rsid w:val="0041414F"/>
    <w:rsid w:val="00414216"/>
    <w:rsid w:val="004143FE"/>
    <w:rsid w:val="0041475D"/>
    <w:rsid w:val="00414E30"/>
    <w:rsid w:val="00414E61"/>
    <w:rsid w:val="00415758"/>
    <w:rsid w:val="00415D21"/>
    <w:rsid w:val="004163A3"/>
    <w:rsid w:val="004169ED"/>
    <w:rsid w:val="00416F76"/>
    <w:rsid w:val="00417003"/>
    <w:rsid w:val="004176DA"/>
    <w:rsid w:val="004177DF"/>
    <w:rsid w:val="00420390"/>
    <w:rsid w:val="004214A5"/>
    <w:rsid w:val="00421AF4"/>
    <w:rsid w:val="00422681"/>
    <w:rsid w:val="00422F13"/>
    <w:rsid w:val="00422F35"/>
    <w:rsid w:val="004230A8"/>
    <w:rsid w:val="004231AD"/>
    <w:rsid w:val="00423764"/>
    <w:rsid w:val="00423D20"/>
    <w:rsid w:val="004244EF"/>
    <w:rsid w:val="00424830"/>
    <w:rsid w:val="00424CBA"/>
    <w:rsid w:val="00424E3F"/>
    <w:rsid w:val="0042524C"/>
    <w:rsid w:val="00426389"/>
    <w:rsid w:val="00426521"/>
    <w:rsid w:val="00426896"/>
    <w:rsid w:val="00426C5A"/>
    <w:rsid w:val="00427119"/>
    <w:rsid w:val="004277FD"/>
    <w:rsid w:val="00427B08"/>
    <w:rsid w:val="004304F4"/>
    <w:rsid w:val="004311C0"/>
    <w:rsid w:val="00431D1A"/>
    <w:rsid w:val="00431F28"/>
    <w:rsid w:val="004322CC"/>
    <w:rsid w:val="004331EB"/>
    <w:rsid w:val="004334DE"/>
    <w:rsid w:val="0043378B"/>
    <w:rsid w:val="0043396A"/>
    <w:rsid w:val="00434ECB"/>
    <w:rsid w:val="0043511F"/>
    <w:rsid w:val="004351DB"/>
    <w:rsid w:val="0043526C"/>
    <w:rsid w:val="00435563"/>
    <w:rsid w:val="00436242"/>
    <w:rsid w:val="00436A1C"/>
    <w:rsid w:val="00436A1F"/>
    <w:rsid w:val="00436B04"/>
    <w:rsid w:val="00436E2A"/>
    <w:rsid w:val="004376C3"/>
    <w:rsid w:val="0043792D"/>
    <w:rsid w:val="00437D7C"/>
    <w:rsid w:val="00437EEE"/>
    <w:rsid w:val="0044016D"/>
    <w:rsid w:val="0044071A"/>
    <w:rsid w:val="004407CA"/>
    <w:rsid w:val="00440AC7"/>
    <w:rsid w:val="00440C0A"/>
    <w:rsid w:val="00440E6B"/>
    <w:rsid w:val="00440F08"/>
    <w:rsid w:val="00441733"/>
    <w:rsid w:val="004428F8"/>
    <w:rsid w:val="00443F2E"/>
    <w:rsid w:val="0044455A"/>
    <w:rsid w:val="004447D1"/>
    <w:rsid w:val="00444A4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05C"/>
    <w:rsid w:val="00454A2D"/>
    <w:rsid w:val="00454ECE"/>
    <w:rsid w:val="004550EA"/>
    <w:rsid w:val="004555CB"/>
    <w:rsid w:val="00455D02"/>
    <w:rsid w:val="004565B2"/>
    <w:rsid w:val="0045696D"/>
    <w:rsid w:val="004569C3"/>
    <w:rsid w:val="00456EE2"/>
    <w:rsid w:val="004570C6"/>
    <w:rsid w:val="004570FC"/>
    <w:rsid w:val="00457228"/>
    <w:rsid w:val="00457531"/>
    <w:rsid w:val="004605BD"/>
    <w:rsid w:val="0046165A"/>
    <w:rsid w:val="00461756"/>
    <w:rsid w:val="004617F2"/>
    <w:rsid w:val="00461954"/>
    <w:rsid w:val="00461A44"/>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67CD6"/>
    <w:rsid w:val="0047012E"/>
    <w:rsid w:val="0047025F"/>
    <w:rsid w:val="00470A18"/>
    <w:rsid w:val="00470F1C"/>
    <w:rsid w:val="00471054"/>
    <w:rsid w:val="0047122E"/>
    <w:rsid w:val="00471825"/>
    <w:rsid w:val="00471AE0"/>
    <w:rsid w:val="004724A7"/>
    <w:rsid w:val="00472537"/>
    <w:rsid w:val="00472653"/>
    <w:rsid w:val="00472752"/>
    <w:rsid w:val="00472CAC"/>
    <w:rsid w:val="00473331"/>
    <w:rsid w:val="004737C3"/>
    <w:rsid w:val="00473CC9"/>
    <w:rsid w:val="0047433B"/>
    <w:rsid w:val="00474D4C"/>
    <w:rsid w:val="00474E54"/>
    <w:rsid w:val="00475104"/>
    <w:rsid w:val="00475DB4"/>
    <w:rsid w:val="0047663C"/>
    <w:rsid w:val="004766C2"/>
    <w:rsid w:val="0047679E"/>
    <w:rsid w:val="004767AD"/>
    <w:rsid w:val="00476E74"/>
    <w:rsid w:val="00477780"/>
    <w:rsid w:val="00477C2F"/>
    <w:rsid w:val="00480610"/>
    <w:rsid w:val="00480E4C"/>
    <w:rsid w:val="00480E93"/>
    <w:rsid w:val="00481FED"/>
    <w:rsid w:val="00482308"/>
    <w:rsid w:val="0048231A"/>
    <w:rsid w:val="0048285C"/>
    <w:rsid w:val="00482DA7"/>
    <w:rsid w:val="00483C08"/>
    <w:rsid w:val="00483D7F"/>
    <w:rsid w:val="00484028"/>
    <w:rsid w:val="00484291"/>
    <w:rsid w:val="00484593"/>
    <w:rsid w:val="0048487B"/>
    <w:rsid w:val="00484C0E"/>
    <w:rsid w:val="00484C2B"/>
    <w:rsid w:val="004851BE"/>
    <w:rsid w:val="00485501"/>
    <w:rsid w:val="00485EA8"/>
    <w:rsid w:val="0048633A"/>
    <w:rsid w:val="00486638"/>
    <w:rsid w:val="00486653"/>
    <w:rsid w:val="00486E71"/>
    <w:rsid w:val="004876E9"/>
    <w:rsid w:val="00487F7A"/>
    <w:rsid w:val="00487F83"/>
    <w:rsid w:val="0049026F"/>
    <w:rsid w:val="00490471"/>
    <w:rsid w:val="00490A04"/>
    <w:rsid w:val="00490F9B"/>
    <w:rsid w:val="00491095"/>
    <w:rsid w:val="004919FD"/>
    <w:rsid w:val="004923A8"/>
    <w:rsid w:val="00492477"/>
    <w:rsid w:val="0049261D"/>
    <w:rsid w:val="004938F0"/>
    <w:rsid w:val="00493997"/>
    <w:rsid w:val="00493EB8"/>
    <w:rsid w:val="00494327"/>
    <w:rsid w:val="0049478D"/>
    <w:rsid w:val="004949BE"/>
    <w:rsid w:val="00495678"/>
    <w:rsid w:val="004959D9"/>
    <w:rsid w:val="00496A61"/>
    <w:rsid w:val="00496BF8"/>
    <w:rsid w:val="004977C3"/>
    <w:rsid w:val="004A0D9F"/>
    <w:rsid w:val="004A1734"/>
    <w:rsid w:val="004A1AC1"/>
    <w:rsid w:val="004A1AE1"/>
    <w:rsid w:val="004A23B8"/>
    <w:rsid w:val="004A2E87"/>
    <w:rsid w:val="004A2FF6"/>
    <w:rsid w:val="004A3499"/>
    <w:rsid w:val="004A3CE5"/>
    <w:rsid w:val="004A3EAF"/>
    <w:rsid w:val="004A44DE"/>
    <w:rsid w:val="004A4A2A"/>
    <w:rsid w:val="004A4A76"/>
    <w:rsid w:val="004A4D18"/>
    <w:rsid w:val="004A5CE6"/>
    <w:rsid w:val="004A5EC5"/>
    <w:rsid w:val="004A61A2"/>
    <w:rsid w:val="004A669C"/>
    <w:rsid w:val="004A6839"/>
    <w:rsid w:val="004A69C4"/>
    <w:rsid w:val="004A6F18"/>
    <w:rsid w:val="004A6F50"/>
    <w:rsid w:val="004A7DB3"/>
    <w:rsid w:val="004A7FD2"/>
    <w:rsid w:val="004B0A9F"/>
    <w:rsid w:val="004B0BB7"/>
    <w:rsid w:val="004B0D00"/>
    <w:rsid w:val="004B105E"/>
    <w:rsid w:val="004B1337"/>
    <w:rsid w:val="004B1500"/>
    <w:rsid w:val="004B1701"/>
    <w:rsid w:val="004B1A13"/>
    <w:rsid w:val="004B1C6A"/>
    <w:rsid w:val="004B1D4F"/>
    <w:rsid w:val="004B21EC"/>
    <w:rsid w:val="004B29AB"/>
    <w:rsid w:val="004B2CF1"/>
    <w:rsid w:val="004B33D3"/>
    <w:rsid w:val="004B49E6"/>
    <w:rsid w:val="004B4C45"/>
    <w:rsid w:val="004B4D3B"/>
    <w:rsid w:val="004B4EBE"/>
    <w:rsid w:val="004B51D0"/>
    <w:rsid w:val="004B5221"/>
    <w:rsid w:val="004B54A4"/>
    <w:rsid w:val="004B6033"/>
    <w:rsid w:val="004B6371"/>
    <w:rsid w:val="004B63AF"/>
    <w:rsid w:val="004B67D1"/>
    <w:rsid w:val="004B6DDB"/>
    <w:rsid w:val="004B7278"/>
    <w:rsid w:val="004B7335"/>
    <w:rsid w:val="004B73F6"/>
    <w:rsid w:val="004B79FC"/>
    <w:rsid w:val="004B7DFD"/>
    <w:rsid w:val="004C026C"/>
    <w:rsid w:val="004C0396"/>
    <w:rsid w:val="004C0426"/>
    <w:rsid w:val="004C1795"/>
    <w:rsid w:val="004C1C3B"/>
    <w:rsid w:val="004C23B1"/>
    <w:rsid w:val="004C253C"/>
    <w:rsid w:val="004C26C2"/>
    <w:rsid w:val="004C29CF"/>
    <w:rsid w:val="004C2C30"/>
    <w:rsid w:val="004C2D52"/>
    <w:rsid w:val="004C2FE3"/>
    <w:rsid w:val="004C311C"/>
    <w:rsid w:val="004C368D"/>
    <w:rsid w:val="004C387E"/>
    <w:rsid w:val="004C3B33"/>
    <w:rsid w:val="004C3BC4"/>
    <w:rsid w:val="004C3D4E"/>
    <w:rsid w:val="004C45AD"/>
    <w:rsid w:val="004C4740"/>
    <w:rsid w:val="004C4895"/>
    <w:rsid w:val="004C4929"/>
    <w:rsid w:val="004C4CB8"/>
    <w:rsid w:val="004C4DEC"/>
    <w:rsid w:val="004C505B"/>
    <w:rsid w:val="004C5EB8"/>
    <w:rsid w:val="004C5EFC"/>
    <w:rsid w:val="004C6009"/>
    <w:rsid w:val="004C68E1"/>
    <w:rsid w:val="004C72EA"/>
    <w:rsid w:val="004C79DD"/>
    <w:rsid w:val="004C7C05"/>
    <w:rsid w:val="004D0AF6"/>
    <w:rsid w:val="004D0E73"/>
    <w:rsid w:val="004D0F1F"/>
    <w:rsid w:val="004D1282"/>
    <w:rsid w:val="004D142B"/>
    <w:rsid w:val="004D1637"/>
    <w:rsid w:val="004D1F9D"/>
    <w:rsid w:val="004D1FCC"/>
    <w:rsid w:val="004D2734"/>
    <w:rsid w:val="004D28B5"/>
    <w:rsid w:val="004D2C90"/>
    <w:rsid w:val="004D2FF3"/>
    <w:rsid w:val="004D3226"/>
    <w:rsid w:val="004D3A72"/>
    <w:rsid w:val="004D3E3C"/>
    <w:rsid w:val="004D4219"/>
    <w:rsid w:val="004D46E2"/>
    <w:rsid w:val="004D5144"/>
    <w:rsid w:val="004D590A"/>
    <w:rsid w:val="004D6652"/>
    <w:rsid w:val="004D691C"/>
    <w:rsid w:val="004D6D78"/>
    <w:rsid w:val="004D752C"/>
    <w:rsid w:val="004D7725"/>
    <w:rsid w:val="004E0C35"/>
    <w:rsid w:val="004E146B"/>
    <w:rsid w:val="004E177F"/>
    <w:rsid w:val="004E30D3"/>
    <w:rsid w:val="004E39A2"/>
    <w:rsid w:val="004E3EF0"/>
    <w:rsid w:val="004E4412"/>
    <w:rsid w:val="004E4877"/>
    <w:rsid w:val="004E5182"/>
    <w:rsid w:val="004E54BA"/>
    <w:rsid w:val="004E5607"/>
    <w:rsid w:val="004E6350"/>
    <w:rsid w:val="004E6389"/>
    <w:rsid w:val="004E68CA"/>
    <w:rsid w:val="004E6A00"/>
    <w:rsid w:val="004E6CD5"/>
    <w:rsid w:val="004E73B5"/>
    <w:rsid w:val="004E749B"/>
    <w:rsid w:val="004E7CC0"/>
    <w:rsid w:val="004F0BBA"/>
    <w:rsid w:val="004F0D9D"/>
    <w:rsid w:val="004F0DC1"/>
    <w:rsid w:val="004F125C"/>
    <w:rsid w:val="004F1421"/>
    <w:rsid w:val="004F14BC"/>
    <w:rsid w:val="004F185C"/>
    <w:rsid w:val="004F1B82"/>
    <w:rsid w:val="004F24E5"/>
    <w:rsid w:val="004F264D"/>
    <w:rsid w:val="004F2691"/>
    <w:rsid w:val="004F27FF"/>
    <w:rsid w:val="004F2FE2"/>
    <w:rsid w:val="004F3FF2"/>
    <w:rsid w:val="004F411A"/>
    <w:rsid w:val="004F4E27"/>
    <w:rsid w:val="004F4EAF"/>
    <w:rsid w:val="004F6075"/>
    <w:rsid w:val="004F6948"/>
    <w:rsid w:val="004F6EE7"/>
    <w:rsid w:val="004F7477"/>
    <w:rsid w:val="004F78A7"/>
    <w:rsid w:val="0050025E"/>
    <w:rsid w:val="00500C74"/>
    <w:rsid w:val="00500F01"/>
    <w:rsid w:val="00500FD8"/>
    <w:rsid w:val="00501652"/>
    <w:rsid w:val="00501D64"/>
    <w:rsid w:val="00502078"/>
    <w:rsid w:val="005023C3"/>
    <w:rsid w:val="005024C0"/>
    <w:rsid w:val="00502F95"/>
    <w:rsid w:val="005032D8"/>
    <w:rsid w:val="00503376"/>
    <w:rsid w:val="005034A9"/>
    <w:rsid w:val="00503BC7"/>
    <w:rsid w:val="00503C70"/>
    <w:rsid w:val="00503DDE"/>
    <w:rsid w:val="00503DF5"/>
    <w:rsid w:val="00503E52"/>
    <w:rsid w:val="005046A3"/>
    <w:rsid w:val="00504903"/>
    <w:rsid w:val="0050585B"/>
    <w:rsid w:val="0050633C"/>
    <w:rsid w:val="0050648B"/>
    <w:rsid w:val="0050686C"/>
    <w:rsid w:val="00506FF5"/>
    <w:rsid w:val="00507182"/>
    <w:rsid w:val="005072E3"/>
    <w:rsid w:val="00507C9B"/>
    <w:rsid w:val="00507E95"/>
    <w:rsid w:val="0051053F"/>
    <w:rsid w:val="00510CE9"/>
    <w:rsid w:val="00512603"/>
    <w:rsid w:val="00512E33"/>
    <w:rsid w:val="005138F3"/>
    <w:rsid w:val="005143C7"/>
    <w:rsid w:val="005146C7"/>
    <w:rsid w:val="00514CE4"/>
    <w:rsid w:val="00514F86"/>
    <w:rsid w:val="0051598C"/>
    <w:rsid w:val="00515CA4"/>
    <w:rsid w:val="00515D3D"/>
    <w:rsid w:val="005167D5"/>
    <w:rsid w:val="00516AE4"/>
    <w:rsid w:val="0051706C"/>
    <w:rsid w:val="00517908"/>
    <w:rsid w:val="00517C03"/>
    <w:rsid w:val="00517F9F"/>
    <w:rsid w:val="005209C0"/>
    <w:rsid w:val="00520CB5"/>
    <w:rsid w:val="005210EA"/>
    <w:rsid w:val="005212E0"/>
    <w:rsid w:val="0052132A"/>
    <w:rsid w:val="00521C57"/>
    <w:rsid w:val="00522CCA"/>
    <w:rsid w:val="00523148"/>
    <w:rsid w:val="00523310"/>
    <w:rsid w:val="00523B20"/>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2730"/>
    <w:rsid w:val="0053316A"/>
    <w:rsid w:val="005331C1"/>
    <w:rsid w:val="005336A8"/>
    <w:rsid w:val="005338F8"/>
    <w:rsid w:val="00533F7D"/>
    <w:rsid w:val="005344EA"/>
    <w:rsid w:val="00534822"/>
    <w:rsid w:val="005356E1"/>
    <w:rsid w:val="00535C80"/>
    <w:rsid w:val="00535D05"/>
    <w:rsid w:val="00536D50"/>
    <w:rsid w:val="00537096"/>
    <w:rsid w:val="005370BB"/>
    <w:rsid w:val="00537339"/>
    <w:rsid w:val="00537652"/>
    <w:rsid w:val="00537B95"/>
    <w:rsid w:val="00537F14"/>
    <w:rsid w:val="0054005C"/>
    <w:rsid w:val="005404D4"/>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5C97"/>
    <w:rsid w:val="005462DD"/>
    <w:rsid w:val="005462EC"/>
    <w:rsid w:val="0054665F"/>
    <w:rsid w:val="00546736"/>
    <w:rsid w:val="00546960"/>
    <w:rsid w:val="00547453"/>
    <w:rsid w:val="00550145"/>
    <w:rsid w:val="005507A3"/>
    <w:rsid w:val="00550CBA"/>
    <w:rsid w:val="005512E2"/>
    <w:rsid w:val="00551989"/>
    <w:rsid w:val="00551A01"/>
    <w:rsid w:val="00551F73"/>
    <w:rsid w:val="005520AA"/>
    <w:rsid w:val="005525AA"/>
    <w:rsid w:val="00552B49"/>
    <w:rsid w:val="005530BA"/>
    <w:rsid w:val="00553233"/>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756F"/>
    <w:rsid w:val="00557693"/>
    <w:rsid w:val="00557925"/>
    <w:rsid w:val="00557F24"/>
    <w:rsid w:val="0056099F"/>
    <w:rsid w:val="00560B99"/>
    <w:rsid w:val="00560E3C"/>
    <w:rsid w:val="0056157D"/>
    <w:rsid w:val="005616DF"/>
    <w:rsid w:val="0056216B"/>
    <w:rsid w:val="0056244B"/>
    <w:rsid w:val="00562625"/>
    <w:rsid w:val="00563468"/>
    <w:rsid w:val="00563730"/>
    <w:rsid w:val="00563A3A"/>
    <w:rsid w:val="00563EDB"/>
    <w:rsid w:val="005640FE"/>
    <w:rsid w:val="0056460C"/>
    <w:rsid w:val="00564837"/>
    <w:rsid w:val="00564E7A"/>
    <w:rsid w:val="005650CA"/>
    <w:rsid w:val="00565D75"/>
    <w:rsid w:val="005661A8"/>
    <w:rsid w:val="00566978"/>
    <w:rsid w:val="00566ABF"/>
    <w:rsid w:val="005673FA"/>
    <w:rsid w:val="0056749A"/>
    <w:rsid w:val="00567897"/>
    <w:rsid w:val="00567C91"/>
    <w:rsid w:val="00567DAE"/>
    <w:rsid w:val="00567F60"/>
    <w:rsid w:val="00570005"/>
    <w:rsid w:val="00570943"/>
    <w:rsid w:val="00571123"/>
    <w:rsid w:val="005711B9"/>
    <w:rsid w:val="00571D6D"/>
    <w:rsid w:val="00572541"/>
    <w:rsid w:val="00572B8B"/>
    <w:rsid w:val="00572CCC"/>
    <w:rsid w:val="00572FA5"/>
    <w:rsid w:val="0057320B"/>
    <w:rsid w:val="005736D4"/>
    <w:rsid w:val="00574047"/>
    <w:rsid w:val="0057427A"/>
    <w:rsid w:val="00574D88"/>
    <w:rsid w:val="00574DDF"/>
    <w:rsid w:val="0057615F"/>
    <w:rsid w:val="00576F12"/>
    <w:rsid w:val="00577B4E"/>
    <w:rsid w:val="00580376"/>
    <w:rsid w:val="0058065E"/>
    <w:rsid w:val="00580D9C"/>
    <w:rsid w:val="00580F15"/>
    <w:rsid w:val="005811CF"/>
    <w:rsid w:val="00581237"/>
    <w:rsid w:val="005812FD"/>
    <w:rsid w:val="00581F68"/>
    <w:rsid w:val="00582098"/>
    <w:rsid w:val="005825E2"/>
    <w:rsid w:val="00582D23"/>
    <w:rsid w:val="005844D3"/>
    <w:rsid w:val="0058587A"/>
    <w:rsid w:val="00585C3E"/>
    <w:rsid w:val="005862DB"/>
    <w:rsid w:val="00586E63"/>
    <w:rsid w:val="0058718A"/>
    <w:rsid w:val="00587B15"/>
    <w:rsid w:val="005906CE"/>
    <w:rsid w:val="00591043"/>
    <w:rsid w:val="005911CD"/>
    <w:rsid w:val="005914AD"/>
    <w:rsid w:val="005914B4"/>
    <w:rsid w:val="005915FF"/>
    <w:rsid w:val="005917DA"/>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071"/>
    <w:rsid w:val="005A03D6"/>
    <w:rsid w:val="005A1363"/>
    <w:rsid w:val="005A1499"/>
    <w:rsid w:val="005A1730"/>
    <w:rsid w:val="005A1858"/>
    <w:rsid w:val="005A1A08"/>
    <w:rsid w:val="005A1B9C"/>
    <w:rsid w:val="005A32EC"/>
    <w:rsid w:val="005A355E"/>
    <w:rsid w:val="005A37CA"/>
    <w:rsid w:val="005A3CD3"/>
    <w:rsid w:val="005A42D8"/>
    <w:rsid w:val="005A42DD"/>
    <w:rsid w:val="005A4B22"/>
    <w:rsid w:val="005A4D91"/>
    <w:rsid w:val="005A51E8"/>
    <w:rsid w:val="005A5257"/>
    <w:rsid w:val="005A53DC"/>
    <w:rsid w:val="005A5E61"/>
    <w:rsid w:val="005A6237"/>
    <w:rsid w:val="005A63F2"/>
    <w:rsid w:val="005A6D29"/>
    <w:rsid w:val="005A70C5"/>
    <w:rsid w:val="005A7B8B"/>
    <w:rsid w:val="005A7D0D"/>
    <w:rsid w:val="005A7D7D"/>
    <w:rsid w:val="005B01E8"/>
    <w:rsid w:val="005B01F5"/>
    <w:rsid w:val="005B044B"/>
    <w:rsid w:val="005B0A82"/>
    <w:rsid w:val="005B1723"/>
    <w:rsid w:val="005B1A92"/>
    <w:rsid w:val="005B1CD3"/>
    <w:rsid w:val="005B2092"/>
    <w:rsid w:val="005B298F"/>
    <w:rsid w:val="005B2AEF"/>
    <w:rsid w:val="005B3172"/>
    <w:rsid w:val="005B396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8B8"/>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418"/>
    <w:rsid w:val="005C5572"/>
    <w:rsid w:val="005C56F2"/>
    <w:rsid w:val="005C5A7E"/>
    <w:rsid w:val="005C6B41"/>
    <w:rsid w:val="005C7099"/>
    <w:rsid w:val="005C730F"/>
    <w:rsid w:val="005C76D4"/>
    <w:rsid w:val="005D06C7"/>
    <w:rsid w:val="005D0959"/>
    <w:rsid w:val="005D0A47"/>
    <w:rsid w:val="005D1213"/>
    <w:rsid w:val="005D1580"/>
    <w:rsid w:val="005D15F8"/>
    <w:rsid w:val="005D17A1"/>
    <w:rsid w:val="005D19D5"/>
    <w:rsid w:val="005D1B30"/>
    <w:rsid w:val="005D254E"/>
    <w:rsid w:val="005D277E"/>
    <w:rsid w:val="005D3305"/>
    <w:rsid w:val="005D348B"/>
    <w:rsid w:val="005D3E0D"/>
    <w:rsid w:val="005D3E99"/>
    <w:rsid w:val="005D419B"/>
    <w:rsid w:val="005D425E"/>
    <w:rsid w:val="005D4A9F"/>
    <w:rsid w:val="005D4CD2"/>
    <w:rsid w:val="005D4DD0"/>
    <w:rsid w:val="005D50C7"/>
    <w:rsid w:val="005D51EF"/>
    <w:rsid w:val="005D58CC"/>
    <w:rsid w:val="005D5C73"/>
    <w:rsid w:val="005D5F67"/>
    <w:rsid w:val="005D6416"/>
    <w:rsid w:val="005D6505"/>
    <w:rsid w:val="005D6F36"/>
    <w:rsid w:val="005D74A2"/>
    <w:rsid w:val="005E10FD"/>
    <w:rsid w:val="005E12BE"/>
    <w:rsid w:val="005E1374"/>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7B3"/>
    <w:rsid w:val="005E5AF5"/>
    <w:rsid w:val="005E5EE0"/>
    <w:rsid w:val="005E638B"/>
    <w:rsid w:val="005E63D1"/>
    <w:rsid w:val="005E6C42"/>
    <w:rsid w:val="005E6F28"/>
    <w:rsid w:val="005E6F84"/>
    <w:rsid w:val="005E702A"/>
    <w:rsid w:val="005E70BF"/>
    <w:rsid w:val="005E71F5"/>
    <w:rsid w:val="005E7226"/>
    <w:rsid w:val="005E7466"/>
    <w:rsid w:val="005E76D4"/>
    <w:rsid w:val="005E7E02"/>
    <w:rsid w:val="005F01DF"/>
    <w:rsid w:val="005F048B"/>
    <w:rsid w:val="005F0F59"/>
    <w:rsid w:val="005F13E1"/>
    <w:rsid w:val="005F13FC"/>
    <w:rsid w:val="005F1770"/>
    <w:rsid w:val="005F2103"/>
    <w:rsid w:val="005F41FB"/>
    <w:rsid w:val="005F46C0"/>
    <w:rsid w:val="005F5C25"/>
    <w:rsid w:val="005F5F9E"/>
    <w:rsid w:val="005F6242"/>
    <w:rsid w:val="005F63B4"/>
    <w:rsid w:val="005F667F"/>
    <w:rsid w:val="005F6B4C"/>
    <w:rsid w:val="005F6D12"/>
    <w:rsid w:val="005F6E9C"/>
    <w:rsid w:val="005F7078"/>
    <w:rsid w:val="005F7178"/>
    <w:rsid w:val="005F71CC"/>
    <w:rsid w:val="005F78A3"/>
    <w:rsid w:val="005F7988"/>
    <w:rsid w:val="006007EA"/>
    <w:rsid w:val="006008C2"/>
    <w:rsid w:val="006011B5"/>
    <w:rsid w:val="006017BC"/>
    <w:rsid w:val="00601992"/>
    <w:rsid w:val="00601AED"/>
    <w:rsid w:val="00601F08"/>
    <w:rsid w:val="006022BD"/>
    <w:rsid w:val="006026F2"/>
    <w:rsid w:val="006028A8"/>
    <w:rsid w:val="00604052"/>
    <w:rsid w:val="006043A6"/>
    <w:rsid w:val="0060498D"/>
    <w:rsid w:val="006049E3"/>
    <w:rsid w:val="00605115"/>
    <w:rsid w:val="00605A21"/>
    <w:rsid w:val="00605B0E"/>
    <w:rsid w:val="00605D09"/>
    <w:rsid w:val="006062AE"/>
    <w:rsid w:val="00606365"/>
    <w:rsid w:val="00606785"/>
    <w:rsid w:val="00606D4B"/>
    <w:rsid w:val="00607036"/>
    <w:rsid w:val="006071FF"/>
    <w:rsid w:val="0060723E"/>
    <w:rsid w:val="00607393"/>
    <w:rsid w:val="0061011A"/>
    <w:rsid w:val="00610271"/>
    <w:rsid w:val="006110D0"/>
    <w:rsid w:val="006114E9"/>
    <w:rsid w:val="00611BA2"/>
    <w:rsid w:val="006126AC"/>
    <w:rsid w:val="00613392"/>
    <w:rsid w:val="00613D06"/>
    <w:rsid w:val="00614335"/>
    <w:rsid w:val="00614921"/>
    <w:rsid w:val="0061492D"/>
    <w:rsid w:val="00614DE0"/>
    <w:rsid w:val="00616AB4"/>
    <w:rsid w:val="00616BAE"/>
    <w:rsid w:val="006175E1"/>
    <w:rsid w:val="00617E02"/>
    <w:rsid w:val="0062021F"/>
    <w:rsid w:val="0062156C"/>
    <w:rsid w:val="006217FE"/>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E0B"/>
    <w:rsid w:val="0063209D"/>
    <w:rsid w:val="00632478"/>
    <w:rsid w:val="00632E3A"/>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0F1"/>
    <w:rsid w:val="0064136A"/>
    <w:rsid w:val="00641B50"/>
    <w:rsid w:val="00641CCE"/>
    <w:rsid w:val="006420AA"/>
    <w:rsid w:val="00642365"/>
    <w:rsid w:val="0064297E"/>
    <w:rsid w:val="006429C2"/>
    <w:rsid w:val="006433E1"/>
    <w:rsid w:val="00644A17"/>
    <w:rsid w:val="00644C37"/>
    <w:rsid w:val="00645C05"/>
    <w:rsid w:val="00645EA9"/>
    <w:rsid w:val="006462A6"/>
    <w:rsid w:val="00646918"/>
    <w:rsid w:val="006469EF"/>
    <w:rsid w:val="00647014"/>
    <w:rsid w:val="00647DC8"/>
    <w:rsid w:val="00647DF3"/>
    <w:rsid w:val="00647EC8"/>
    <w:rsid w:val="006501C1"/>
    <w:rsid w:val="00650491"/>
    <w:rsid w:val="006506F7"/>
    <w:rsid w:val="00650892"/>
    <w:rsid w:val="00650B15"/>
    <w:rsid w:val="006513A0"/>
    <w:rsid w:val="0065182D"/>
    <w:rsid w:val="0065234E"/>
    <w:rsid w:val="00652DAA"/>
    <w:rsid w:val="00652DC8"/>
    <w:rsid w:val="006535BC"/>
    <w:rsid w:val="006538BF"/>
    <w:rsid w:val="006541C9"/>
    <w:rsid w:val="0065471E"/>
    <w:rsid w:val="00654838"/>
    <w:rsid w:val="00655CE3"/>
    <w:rsid w:val="0065658E"/>
    <w:rsid w:val="00657009"/>
    <w:rsid w:val="0065707D"/>
    <w:rsid w:val="00657241"/>
    <w:rsid w:val="006572A7"/>
    <w:rsid w:val="00657500"/>
    <w:rsid w:val="006576E0"/>
    <w:rsid w:val="00657C77"/>
    <w:rsid w:val="00660347"/>
    <w:rsid w:val="00660C79"/>
    <w:rsid w:val="00660E9A"/>
    <w:rsid w:val="006625F7"/>
    <w:rsid w:val="0066266F"/>
    <w:rsid w:val="00662D9A"/>
    <w:rsid w:val="006633BF"/>
    <w:rsid w:val="0066471B"/>
    <w:rsid w:val="0066478C"/>
    <w:rsid w:val="00664D5D"/>
    <w:rsid w:val="006654C9"/>
    <w:rsid w:val="00665CFA"/>
    <w:rsid w:val="00665E29"/>
    <w:rsid w:val="006667E5"/>
    <w:rsid w:val="0066684F"/>
    <w:rsid w:val="00666EA0"/>
    <w:rsid w:val="00667133"/>
    <w:rsid w:val="006677B8"/>
    <w:rsid w:val="006708B5"/>
    <w:rsid w:val="00670DCE"/>
    <w:rsid w:val="00670EF8"/>
    <w:rsid w:val="00671D58"/>
    <w:rsid w:val="006720F8"/>
    <w:rsid w:val="006721F4"/>
    <w:rsid w:val="00672358"/>
    <w:rsid w:val="0067242A"/>
    <w:rsid w:val="00672BF3"/>
    <w:rsid w:val="0067303D"/>
    <w:rsid w:val="00673561"/>
    <w:rsid w:val="00673596"/>
    <w:rsid w:val="00674097"/>
    <w:rsid w:val="0067416E"/>
    <w:rsid w:val="00674350"/>
    <w:rsid w:val="006743D5"/>
    <w:rsid w:val="00674DA8"/>
    <w:rsid w:val="006751B6"/>
    <w:rsid w:val="00675881"/>
    <w:rsid w:val="00675A36"/>
    <w:rsid w:val="00675A59"/>
    <w:rsid w:val="0067602F"/>
    <w:rsid w:val="006762CF"/>
    <w:rsid w:val="00676637"/>
    <w:rsid w:val="0067673D"/>
    <w:rsid w:val="006767C2"/>
    <w:rsid w:val="00676909"/>
    <w:rsid w:val="00676C4A"/>
    <w:rsid w:val="00677806"/>
    <w:rsid w:val="0068036B"/>
    <w:rsid w:val="006809DF"/>
    <w:rsid w:val="006810D1"/>
    <w:rsid w:val="0068132D"/>
    <w:rsid w:val="00681C99"/>
    <w:rsid w:val="006823CD"/>
    <w:rsid w:val="00682B54"/>
    <w:rsid w:val="00682C00"/>
    <w:rsid w:val="00682D53"/>
    <w:rsid w:val="00682F48"/>
    <w:rsid w:val="00683250"/>
    <w:rsid w:val="0068378A"/>
    <w:rsid w:val="00683BED"/>
    <w:rsid w:val="00683C91"/>
    <w:rsid w:val="006841F7"/>
    <w:rsid w:val="0068453C"/>
    <w:rsid w:val="00684607"/>
    <w:rsid w:val="00685771"/>
    <w:rsid w:val="00685E2B"/>
    <w:rsid w:val="00686225"/>
    <w:rsid w:val="00686585"/>
    <w:rsid w:val="00686FDE"/>
    <w:rsid w:val="0068713C"/>
    <w:rsid w:val="006875C5"/>
    <w:rsid w:val="00687787"/>
    <w:rsid w:val="00687C2A"/>
    <w:rsid w:val="006907F3"/>
    <w:rsid w:val="00691332"/>
    <w:rsid w:val="00691987"/>
    <w:rsid w:val="00691AC4"/>
    <w:rsid w:val="0069259D"/>
    <w:rsid w:val="00692D6F"/>
    <w:rsid w:val="00692E96"/>
    <w:rsid w:val="00692EEF"/>
    <w:rsid w:val="006936F3"/>
    <w:rsid w:val="006937F3"/>
    <w:rsid w:val="006938C7"/>
    <w:rsid w:val="00693ABE"/>
    <w:rsid w:val="00693AF8"/>
    <w:rsid w:val="00693F55"/>
    <w:rsid w:val="0069450E"/>
    <w:rsid w:val="00694A2E"/>
    <w:rsid w:val="0069535E"/>
    <w:rsid w:val="00695757"/>
    <w:rsid w:val="006957DC"/>
    <w:rsid w:val="00695F1B"/>
    <w:rsid w:val="0069617F"/>
    <w:rsid w:val="00696478"/>
    <w:rsid w:val="006965F6"/>
    <w:rsid w:val="006974B3"/>
    <w:rsid w:val="006A0A6D"/>
    <w:rsid w:val="006A1484"/>
    <w:rsid w:val="006A1544"/>
    <w:rsid w:val="006A17F5"/>
    <w:rsid w:val="006A1BC7"/>
    <w:rsid w:val="006A20B2"/>
    <w:rsid w:val="006A21C9"/>
    <w:rsid w:val="006A2C2A"/>
    <w:rsid w:val="006A2F4A"/>
    <w:rsid w:val="006A34A9"/>
    <w:rsid w:val="006A3530"/>
    <w:rsid w:val="006A38E7"/>
    <w:rsid w:val="006A3E47"/>
    <w:rsid w:val="006A409A"/>
    <w:rsid w:val="006A40F5"/>
    <w:rsid w:val="006A4395"/>
    <w:rsid w:val="006A4C50"/>
    <w:rsid w:val="006A5F09"/>
    <w:rsid w:val="006A630F"/>
    <w:rsid w:val="006A6868"/>
    <w:rsid w:val="006B020C"/>
    <w:rsid w:val="006B0285"/>
    <w:rsid w:val="006B03D2"/>
    <w:rsid w:val="006B0820"/>
    <w:rsid w:val="006B0B1F"/>
    <w:rsid w:val="006B0BEA"/>
    <w:rsid w:val="006B264A"/>
    <w:rsid w:val="006B2C56"/>
    <w:rsid w:val="006B2E1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97F"/>
    <w:rsid w:val="006C3BD9"/>
    <w:rsid w:val="006C3D06"/>
    <w:rsid w:val="006C40E5"/>
    <w:rsid w:val="006C4125"/>
    <w:rsid w:val="006C4759"/>
    <w:rsid w:val="006C4E65"/>
    <w:rsid w:val="006C503E"/>
    <w:rsid w:val="006C53CC"/>
    <w:rsid w:val="006C591F"/>
    <w:rsid w:val="006C5EF4"/>
    <w:rsid w:val="006C5FDA"/>
    <w:rsid w:val="006C65A6"/>
    <w:rsid w:val="006C6820"/>
    <w:rsid w:val="006C6854"/>
    <w:rsid w:val="006C69B0"/>
    <w:rsid w:val="006C6B62"/>
    <w:rsid w:val="006C72EA"/>
    <w:rsid w:val="006C77A7"/>
    <w:rsid w:val="006C7A5B"/>
    <w:rsid w:val="006D03EF"/>
    <w:rsid w:val="006D0637"/>
    <w:rsid w:val="006D0925"/>
    <w:rsid w:val="006D0D4A"/>
    <w:rsid w:val="006D0DBF"/>
    <w:rsid w:val="006D12D8"/>
    <w:rsid w:val="006D1416"/>
    <w:rsid w:val="006D1574"/>
    <w:rsid w:val="006D16CE"/>
    <w:rsid w:val="006D1E5C"/>
    <w:rsid w:val="006D2232"/>
    <w:rsid w:val="006D2669"/>
    <w:rsid w:val="006D3362"/>
    <w:rsid w:val="006D3D66"/>
    <w:rsid w:val="006D3D67"/>
    <w:rsid w:val="006D49BB"/>
    <w:rsid w:val="006D5624"/>
    <w:rsid w:val="006D64D9"/>
    <w:rsid w:val="006D6A04"/>
    <w:rsid w:val="006D70E9"/>
    <w:rsid w:val="006E0112"/>
    <w:rsid w:val="006E020E"/>
    <w:rsid w:val="006E11A0"/>
    <w:rsid w:val="006E171C"/>
    <w:rsid w:val="006E177F"/>
    <w:rsid w:val="006E2BEA"/>
    <w:rsid w:val="006E2DCA"/>
    <w:rsid w:val="006E3160"/>
    <w:rsid w:val="006E3268"/>
    <w:rsid w:val="006E346B"/>
    <w:rsid w:val="006E3600"/>
    <w:rsid w:val="006E39E7"/>
    <w:rsid w:val="006E3C20"/>
    <w:rsid w:val="006E3CD4"/>
    <w:rsid w:val="006E3DF2"/>
    <w:rsid w:val="006E4BC2"/>
    <w:rsid w:val="006E4BFA"/>
    <w:rsid w:val="006E4D3A"/>
    <w:rsid w:val="006E4D9B"/>
    <w:rsid w:val="006E5876"/>
    <w:rsid w:val="006E5CC1"/>
    <w:rsid w:val="006E5DE1"/>
    <w:rsid w:val="006E5E6D"/>
    <w:rsid w:val="006E5FBE"/>
    <w:rsid w:val="006E6451"/>
    <w:rsid w:val="006E70F9"/>
    <w:rsid w:val="006E74E7"/>
    <w:rsid w:val="006E76CF"/>
    <w:rsid w:val="006F0A35"/>
    <w:rsid w:val="006F0CB7"/>
    <w:rsid w:val="006F0D5C"/>
    <w:rsid w:val="006F0F2A"/>
    <w:rsid w:val="006F133B"/>
    <w:rsid w:val="006F1C4B"/>
    <w:rsid w:val="006F1C55"/>
    <w:rsid w:val="006F1DFB"/>
    <w:rsid w:val="006F1F3B"/>
    <w:rsid w:val="006F2919"/>
    <w:rsid w:val="006F2E64"/>
    <w:rsid w:val="006F39F8"/>
    <w:rsid w:val="006F3AA3"/>
    <w:rsid w:val="006F5247"/>
    <w:rsid w:val="006F625F"/>
    <w:rsid w:val="006F6949"/>
    <w:rsid w:val="006F7073"/>
    <w:rsid w:val="006F74E0"/>
    <w:rsid w:val="006F7D53"/>
    <w:rsid w:val="00700226"/>
    <w:rsid w:val="00700530"/>
    <w:rsid w:val="00700FD6"/>
    <w:rsid w:val="007012F3"/>
    <w:rsid w:val="0070183C"/>
    <w:rsid w:val="00701B1C"/>
    <w:rsid w:val="00702A20"/>
    <w:rsid w:val="0070313A"/>
    <w:rsid w:val="007034F7"/>
    <w:rsid w:val="0070387C"/>
    <w:rsid w:val="00703C3B"/>
    <w:rsid w:val="00704944"/>
    <w:rsid w:val="00704BB3"/>
    <w:rsid w:val="00704C85"/>
    <w:rsid w:val="007051A0"/>
    <w:rsid w:val="00706817"/>
    <w:rsid w:val="0070684E"/>
    <w:rsid w:val="007068A5"/>
    <w:rsid w:val="00706906"/>
    <w:rsid w:val="00706CA4"/>
    <w:rsid w:val="00706CD1"/>
    <w:rsid w:val="00706DB8"/>
    <w:rsid w:val="007074BC"/>
    <w:rsid w:val="0070761C"/>
    <w:rsid w:val="007077F3"/>
    <w:rsid w:val="00711B86"/>
    <w:rsid w:val="007122C1"/>
    <w:rsid w:val="00712B25"/>
    <w:rsid w:val="00712CD8"/>
    <w:rsid w:val="007132D7"/>
    <w:rsid w:val="007136BB"/>
    <w:rsid w:val="0071387F"/>
    <w:rsid w:val="00713D4B"/>
    <w:rsid w:val="00713E14"/>
    <w:rsid w:val="007140E1"/>
    <w:rsid w:val="00716701"/>
    <w:rsid w:val="007169A9"/>
    <w:rsid w:val="007177D3"/>
    <w:rsid w:val="00717A70"/>
    <w:rsid w:val="00717D1A"/>
    <w:rsid w:val="007204DD"/>
    <w:rsid w:val="007205AF"/>
    <w:rsid w:val="007206C4"/>
    <w:rsid w:val="0072091B"/>
    <w:rsid w:val="007224E9"/>
    <w:rsid w:val="007226C8"/>
    <w:rsid w:val="00723317"/>
    <w:rsid w:val="007234CD"/>
    <w:rsid w:val="007235E2"/>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5F4"/>
    <w:rsid w:val="00734740"/>
    <w:rsid w:val="007347A9"/>
    <w:rsid w:val="00734C65"/>
    <w:rsid w:val="007353FF"/>
    <w:rsid w:val="007360EF"/>
    <w:rsid w:val="0073656D"/>
    <w:rsid w:val="007367DA"/>
    <w:rsid w:val="00737423"/>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39FC"/>
    <w:rsid w:val="00745989"/>
    <w:rsid w:val="00745A0F"/>
    <w:rsid w:val="00745E1E"/>
    <w:rsid w:val="00746335"/>
    <w:rsid w:val="00746B08"/>
    <w:rsid w:val="00746CD8"/>
    <w:rsid w:val="00746FFA"/>
    <w:rsid w:val="00747E66"/>
    <w:rsid w:val="0075010E"/>
    <w:rsid w:val="0075024A"/>
    <w:rsid w:val="0075030C"/>
    <w:rsid w:val="007503F1"/>
    <w:rsid w:val="00750502"/>
    <w:rsid w:val="00751068"/>
    <w:rsid w:val="00751BFA"/>
    <w:rsid w:val="00752084"/>
    <w:rsid w:val="007521B9"/>
    <w:rsid w:val="00752369"/>
    <w:rsid w:val="00752A9D"/>
    <w:rsid w:val="00752FDC"/>
    <w:rsid w:val="00753A03"/>
    <w:rsid w:val="00753A3C"/>
    <w:rsid w:val="00753A44"/>
    <w:rsid w:val="00753BAE"/>
    <w:rsid w:val="00753F01"/>
    <w:rsid w:val="00753FFE"/>
    <w:rsid w:val="0075442B"/>
    <w:rsid w:val="00755554"/>
    <w:rsid w:val="00755C05"/>
    <w:rsid w:val="00755D54"/>
    <w:rsid w:val="00756087"/>
    <w:rsid w:val="00756177"/>
    <w:rsid w:val="00756198"/>
    <w:rsid w:val="0075625A"/>
    <w:rsid w:val="00756464"/>
    <w:rsid w:val="007568F8"/>
    <w:rsid w:val="00757EC7"/>
    <w:rsid w:val="00760505"/>
    <w:rsid w:val="0076134C"/>
    <w:rsid w:val="00761B0D"/>
    <w:rsid w:val="00761B19"/>
    <w:rsid w:val="007624D1"/>
    <w:rsid w:val="00762547"/>
    <w:rsid w:val="0076298B"/>
    <w:rsid w:val="00762C80"/>
    <w:rsid w:val="00763366"/>
    <w:rsid w:val="00763938"/>
    <w:rsid w:val="00763B85"/>
    <w:rsid w:val="00763E20"/>
    <w:rsid w:val="00763E80"/>
    <w:rsid w:val="007642C3"/>
    <w:rsid w:val="007642F5"/>
    <w:rsid w:val="00764567"/>
    <w:rsid w:val="007646C9"/>
    <w:rsid w:val="00764EE6"/>
    <w:rsid w:val="00764FB6"/>
    <w:rsid w:val="007658A9"/>
    <w:rsid w:val="00765A63"/>
    <w:rsid w:val="00765CA8"/>
    <w:rsid w:val="00766073"/>
    <w:rsid w:val="00766582"/>
    <w:rsid w:val="007666AE"/>
    <w:rsid w:val="007675FB"/>
    <w:rsid w:val="00767705"/>
    <w:rsid w:val="00767D3E"/>
    <w:rsid w:val="00767D7A"/>
    <w:rsid w:val="00767E56"/>
    <w:rsid w:val="0077009D"/>
    <w:rsid w:val="00770727"/>
    <w:rsid w:val="00770B44"/>
    <w:rsid w:val="00770C01"/>
    <w:rsid w:val="00771E85"/>
    <w:rsid w:val="0077261C"/>
    <w:rsid w:val="00772D23"/>
    <w:rsid w:val="00772D76"/>
    <w:rsid w:val="007743A7"/>
    <w:rsid w:val="00775B0A"/>
    <w:rsid w:val="007764BA"/>
    <w:rsid w:val="00776BDA"/>
    <w:rsid w:val="00776D88"/>
    <w:rsid w:val="00780109"/>
    <w:rsid w:val="007805F4"/>
    <w:rsid w:val="00780C41"/>
    <w:rsid w:val="007818D6"/>
    <w:rsid w:val="00781A93"/>
    <w:rsid w:val="00781B9D"/>
    <w:rsid w:val="00782061"/>
    <w:rsid w:val="007822F2"/>
    <w:rsid w:val="007825F6"/>
    <w:rsid w:val="007826B9"/>
    <w:rsid w:val="00783621"/>
    <w:rsid w:val="00784401"/>
    <w:rsid w:val="00784877"/>
    <w:rsid w:val="00784AB4"/>
    <w:rsid w:val="007854D1"/>
    <w:rsid w:val="00785952"/>
    <w:rsid w:val="00785B6D"/>
    <w:rsid w:val="00786037"/>
    <w:rsid w:val="007860E8"/>
    <w:rsid w:val="00786164"/>
    <w:rsid w:val="007864E6"/>
    <w:rsid w:val="007869B9"/>
    <w:rsid w:val="00786A59"/>
    <w:rsid w:val="00787116"/>
    <w:rsid w:val="0078770E"/>
    <w:rsid w:val="0079004E"/>
    <w:rsid w:val="00790B83"/>
    <w:rsid w:val="00790E2F"/>
    <w:rsid w:val="007916E4"/>
    <w:rsid w:val="007916E9"/>
    <w:rsid w:val="007917FF"/>
    <w:rsid w:val="007920AD"/>
    <w:rsid w:val="00792D4A"/>
    <w:rsid w:val="00792F80"/>
    <w:rsid w:val="0079333C"/>
    <w:rsid w:val="00793387"/>
    <w:rsid w:val="00793467"/>
    <w:rsid w:val="007938D3"/>
    <w:rsid w:val="00793994"/>
    <w:rsid w:val="00793A13"/>
    <w:rsid w:val="00793C7E"/>
    <w:rsid w:val="00793D08"/>
    <w:rsid w:val="00793FDE"/>
    <w:rsid w:val="00794061"/>
    <w:rsid w:val="00794F4B"/>
    <w:rsid w:val="0079571A"/>
    <w:rsid w:val="00795F93"/>
    <w:rsid w:val="007968C8"/>
    <w:rsid w:val="00796BD2"/>
    <w:rsid w:val="00797855"/>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6DBE"/>
    <w:rsid w:val="007A71A0"/>
    <w:rsid w:val="007A7BB8"/>
    <w:rsid w:val="007B0021"/>
    <w:rsid w:val="007B19DB"/>
    <w:rsid w:val="007B298B"/>
    <w:rsid w:val="007B338B"/>
    <w:rsid w:val="007B3C69"/>
    <w:rsid w:val="007B3FDC"/>
    <w:rsid w:val="007B4D72"/>
    <w:rsid w:val="007B4DD5"/>
    <w:rsid w:val="007B5339"/>
    <w:rsid w:val="007B5494"/>
    <w:rsid w:val="007B594E"/>
    <w:rsid w:val="007B6381"/>
    <w:rsid w:val="007B6F97"/>
    <w:rsid w:val="007B75A3"/>
    <w:rsid w:val="007B75CD"/>
    <w:rsid w:val="007B7A7E"/>
    <w:rsid w:val="007C0922"/>
    <w:rsid w:val="007C098A"/>
    <w:rsid w:val="007C0D31"/>
    <w:rsid w:val="007C0DE4"/>
    <w:rsid w:val="007C0F1C"/>
    <w:rsid w:val="007C11F6"/>
    <w:rsid w:val="007C1405"/>
    <w:rsid w:val="007C1616"/>
    <w:rsid w:val="007C1C7D"/>
    <w:rsid w:val="007C2023"/>
    <w:rsid w:val="007C2348"/>
    <w:rsid w:val="007C2C8C"/>
    <w:rsid w:val="007C3B7A"/>
    <w:rsid w:val="007C3F12"/>
    <w:rsid w:val="007C4102"/>
    <w:rsid w:val="007C4389"/>
    <w:rsid w:val="007C494C"/>
    <w:rsid w:val="007C5112"/>
    <w:rsid w:val="007C5879"/>
    <w:rsid w:val="007C5BC4"/>
    <w:rsid w:val="007C5D22"/>
    <w:rsid w:val="007C6447"/>
    <w:rsid w:val="007C66CF"/>
    <w:rsid w:val="007C67AA"/>
    <w:rsid w:val="007C6BC5"/>
    <w:rsid w:val="007C7106"/>
    <w:rsid w:val="007C72A1"/>
    <w:rsid w:val="007C75AC"/>
    <w:rsid w:val="007C7613"/>
    <w:rsid w:val="007C7E20"/>
    <w:rsid w:val="007D03ED"/>
    <w:rsid w:val="007D0C20"/>
    <w:rsid w:val="007D1352"/>
    <w:rsid w:val="007D1906"/>
    <w:rsid w:val="007D1A72"/>
    <w:rsid w:val="007D1DCF"/>
    <w:rsid w:val="007D2A1D"/>
    <w:rsid w:val="007D2C11"/>
    <w:rsid w:val="007D37FA"/>
    <w:rsid w:val="007D441B"/>
    <w:rsid w:val="007D4755"/>
    <w:rsid w:val="007D52BB"/>
    <w:rsid w:val="007D5701"/>
    <w:rsid w:val="007D5D20"/>
    <w:rsid w:val="007D5E8B"/>
    <w:rsid w:val="007D5FFA"/>
    <w:rsid w:val="007D6422"/>
    <w:rsid w:val="007D6CBE"/>
    <w:rsid w:val="007D72AB"/>
    <w:rsid w:val="007D799B"/>
    <w:rsid w:val="007D7A41"/>
    <w:rsid w:val="007D7AB1"/>
    <w:rsid w:val="007E070D"/>
    <w:rsid w:val="007E0AE0"/>
    <w:rsid w:val="007E0DDB"/>
    <w:rsid w:val="007E0E61"/>
    <w:rsid w:val="007E1D9F"/>
    <w:rsid w:val="007E1F33"/>
    <w:rsid w:val="007E201F"/>
    <w:rsid w:val="007E2260"/>
    <w:rsid w:val="007E2655"/>
    <w:rsid w:val="007E267D"/>
    <w:rsid w:val="007E2C6F"/>
    <w:rsid w:val="007E2F86"/>
    <w:rsid w:val="007E43B2"/>
    <w:rsid w:val="007E44E9"/>
    <w:rsid w:val="007E4992"/>
    <w:rsid w:val="007E503F"/>
    <w:rsid w:val="007E5F0B"/>
    <w:rsid w:val="007E6082"/>
    <w:rsid w:val="007E6A24"/>
    <w:rsid w:val="007E6CF7"/>
    <w:rsid w:val="007E772D"/>
    <w:rsid w:val="007E7C75"/>
    <w:rsid w:val="007E7EB1"/>
    <w:rsid w:val="007F08C6"/>
    <w:rsid w:val="007F08FD"/>
    <w:rsid w:val="007F0A35"/>
    <w:rsid w:val="007F1659"/>
    <w:rsid w:val="007F1F7F"/>
    <w:rsid w:val="007F2491"/>
    <w:rsid w:val="007F2953"/>
    <w:rsid w:val="007F29FA"/>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1DB7"/>
    <w:rsid w:val="00802878"/>
    <w:rsid w:val="00803BB3"/>
    <w:rsid w:val="00803EDE"/>
    <w:rsid w:val="0080474A"/>
    <w:rsid w:val="0080475F"/>
    <w:rsid w:val="008049CB"/>
    <w:rsid w:val="00804BAE"/>
    <w:rsid w:val="00804C7E"/>
    <w:rsid w:val="008052F2"/>
    <w:rsid w:val="0080630E"/>
    <w:rsid w:val="008064C9"/>
    <w:rsid w:val="00806AB7"/>
    <w:rsid w:val="00806C75"/>
    <w:rsid w:val="008071D1"/>
    <w:rsid w:val="008078AA"/>
    <w:rsid w:val="00807ABE"/>
    <w:rsid w:val="00810765"/>
    <w:rsid w:val="00810DAD"/>
    <w:rsid w:val="008114D8"/>
    <w:rsid w:val="00811F4C"/>
    <w:rsid w:val="00812127"/>
    <w:rsid w:val="008130BD"/>
    <w:rsid w:val="008133F9"/>
    <w:rsid w:val="0081344D"/>
    <w:rsid w:val="008134E9"/>
    <w:rsid w:val="008139F5"/>
    <w:rsid w:val="00813B31"/>
    <w:rsid w:val="00813C17"/>
    <w:rsid w:val="008140FA"/>
    <w:rsid w:val="0081440F"/>
    <w:rsid w:val="0081445F"/>
    <w:rsid w:val="00814664"/>
    <w:rsid w:val="0081494F"/>
    <w:rsid w:val="00814ADB"/>
    <w:rsid w:val="00814C9D"/>
    <w:rsid w:val="00816DAA"/>
    <w:rsid w:val="008171EE"/>
    <w:rsid w:val="0081777F"/>
    <w:rsid w:val="00817AFB"/>
    <w:rsid w:val="00817CE8"/>
    <w:rsid w:val="00817F9F"/>
    <w:rsid w:val="0082036A"/>
    <w:rsid w:val="0082037A"/>
    <w:rsid w:val="008214B3"/>
    <w:rsid w:val="008214D4"/>
    <w:rsid w:val="00821A1E"/>
    <w:rsid w:val="00821A71"/>
    <w:rsid w:val="008221E0"/>
    <w:rsid w:val="0082279D"/>
    <w:rsid w:val="00823893"/>
    <w:rsid w:val="00823B18"/>
    <w:rsid w:val="0082562A"/>
    <w:rsid w:val="00825ECD"/>
    <w:rsid w:val="00827372"/>
    <w:rsid w:val="008278AA"/>
    <w:rsid w:val="00827B38"/>
    <w:rsid w:val="0083153F"/>
    <w:rsid w:val="00831968"/>
    <w:rsid w:val="00831EE1"/>
    <w:rsid w:val="008321AC"/>
    <w:rsid w:val="00832435"/>
    <w:rsid w:val="00832547"/>
    <w:rsid w:val="00832D40"/>
    <w:rsid w:val="0083319C"/>
    <w:rsid w:val="008331FE"/>
    <w:rsid w:val="0083330D"/>
    <w:rsid w:val="00833C0E"/>
    <w:rsid w:val="0083418C"/>
    <w:rsid w:val="008342D2"/>
    <w:rsid w:val="008347C8"/>
    <w:rsid w:val="00834E3E"/>
    <w:rsid w:val="0083629A"/>
    <w:rsid w:val="008362EE"/>
    <w:rsid w:val="008365EB"/>
    <w:rsid w:val="00836906"/>
    <w:rsid w:val="00837188"/>
    <w:rsid w:val="008372A4"/>
    <w:rsid w:val="00840088"/>
    <w:rsid w:val="00840A18"/>
    <w:rsid w:val="00841091"/>
    <w:rsid w:val="008415F9"/>
    <w:rsid w:val="008416F6"/>
    <w:rsid w:val="0084191B"/>
    <w:rsid w:val="00842430"/>
    <w:rsid w:val="00842D91"/>
    <w:rsid w:val="00843001"/>
    <w:rsid w:val="00844E04"/>
    <w:rsid w:val="00845275"/>
    <w:rsid w:val="00845459"/>
    <w:rsid w:val="00845AD3"/>
    <w:rsid w:val="008464C7"/>
    <w:rsid w:val="00846519"/>
    <w:rsid w:val="008468FD"/>
    <w:rsid w:val="00847594"/>
    <w:rsid w:val="00847733"/>
    <w:rsid w:val="00847939"/>
    <w:rsid w:val="00847975"/>
    <w:rsid w:val="008506BF"/>
    <w:rsid w:val="00850802"/>
    <w:rsid w:val="0085091C"/>
    <w:rsid w:val="0085122C"/>
    <w:rsid w:val="00851C95"/>
    <w:rsid w:val="00851E81"/>
    <w:rsid w:val="008520B5"/>
    <w:rsid w:val="00852263"/>
    <w:rsid w:val="0085251F"/>
    <w:rsid w:val="0085305A"/>
    <w:rsid w:val="00854511"/>
    <w:rsid w:val="00854541"/>
    <w:rsid w:val="00854626"/>
    <w:rsid w:val="008548A0"/>
    <w:rsid w:val="00854C2B"/>
    <w:rsid w:val="00854D21"/>
    <w:rsid w:val="00854F58"/>
    <w:rsid w:val="008550B6"/>
    <w:rsid w:val="00855597"/>
    <w:rsid w:val="00855635"/>
    <w:rsid w:val="008556C6"/>
    <w:rsid w:val="00855AEB"/>
    <w:rsid w:val="00855E3C"/>
    <w:rsid w:val="0085691E"/>
    <w:rsid w:val="00856C27"/>
    <w:rsid w:val="00856C3F"/>
    <w:rsid w:val="00856C65"/>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0E5"/>
    <w:rsid w:val="00865557"/>
    <w:rsid w:val="0086735A"/>
    <w:rsid w:val="008675F6"/>
    <w:rsid w:val="00867BE0"/>
    <w:rsid w:val="00867F15"/>
    <w:rsid w:val="00870563"/>
    <w:rsid w:val="00870BFA"/>
    <w:rsid w:val="00870D1A"/>
    <w:rsid w:val="00870D30"/>
    <w:rsid w:val="00870E02"/>
    <w:rsid w:val="0087132D"/>
    <w:rsid w:val="00871771"/>
    <w:rsid w:val="00871A6C"/>
    <w:rsid w:val="00871A80"/>
    <w:rsid w:val="00871D4A"/>
    <w:rsid w:val="00871E95"/>
    <w:rsid w:val="008720AB"/>
    <w:rsid w:val="008725A9"/>
    <w:rsid w:val="00872A98"/>
    <w:rsid w:val="00872C5B"/>
    <w:rsid w:val="00873468"/>
    <w:rsid w:val="00873701"/>
    <w:rsid w:val="00873C70"/>
    <w:rsid w:val="00874E66"/>
    <w:rsid w:val="00875412"/>
    <w:rsid w:val="008759F8"/>
    <w:rsid w:val="0087681E"/>
    <w:rsid w:val="008771CD"/>
    <w:rsid w:val="00877BD4"/>
    <w:rsid w:val="0088096D"/>
    <w:rsid w:val="00881DC0"/>
    <w:rsid w:val="00881DF6"/>
    <w:rsid w:val="0088236C"/>
    <w:rsid w:val="00882CEB"/>
    <w:rsid w:val="00882D56"/>
    <w:rsid w:val="00883D76"/>
    <w:rsid w:val="0088408B"/>
    <w:rsid w:val="0088454F"/>
    <w:rsid w:val="008846D6"/>
    <w:rsid w:val="0088479E"/>
    <w:rsid w:val="00884F9B"/>
    <w:rsid w:val="008852CD"/>
    <w:rsid w:val="008856DA"/>
    <w:rsid w:val="0088689F"/>
    <w:rsid w:val="00886A1C"/>
    <w:rsid w:val="00886E61"/>
    <w:rsid w:val="00887375"/>
    <w:rsid w:val="00887C21"/>
    <w:rsid w:val="00887E25"/>
    <w:rsid w:val="00887EBD"/>
    <w:rsid w:val="00890B1D"/>
    <w:rsid w:val="00890E52"/>
    <w:rsid w:val="008923E4"/>
    <w:rsid w:val="008928E2"/>
    <w:rsid w:val="0089320B"/>
    <w:rsid w:val="00893596"/>
    <w:rsid w:val="00893755"/>
    <w:rsid w:val="008938B8"/>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BB0"/>
    <w:rsid w:val="008A0C3F"/>
    <w:rsid w:val="008A10F9"/>
    <w:rsid w:val="008A162F"/>
    <w:rsid w:val="008A1BF7"/>
    <w:rsid w:val="008A1DE0"/>
    <w:rsid w:val="008A2A82"/>
    <w:rsid w:val="008A30CF"/>
    <w:rsid w:val="008A3158"/>
    <w:rsid w:val="008A40CD"/>
    <w:rsid w:val="008A4C1D"/>
    <w:rsid w:val="008A4C50"/>
    <w:rsid w:val="008A5B62"/>
    <w:rsid w:val="008A5F03"/>
    <w:rsid w:val="008A6269"/>
    <w:rsid w:val="008A62B0"/>
    <w:rsid w:val="008A639C"/>
    <w:rsid w:val="008A6857"/>
    <w:rsid w:val="008A6A57"/>
    <w:rsid w:val="008A6C00"/>
    <w:rsid w:val="008A7020"/>
    <w:rsid w:val="008A71F0"/>
    <w:rsid w:val="008A73E2"/>
    <w:rsid w:val="008A7C1C"/>
    <w:rsid w:val="008B02B6"/>
    <w:rsid w:val="008B02E2"/>
    <w:rsid w:val="008B06BC"/>
    <w:rsid w:val="008B0A62"/>
    <w:rsid w:val="008B1198"/>
    <w:rsid w:val="008B15ED"/>
    <w:rsid w:val="008B3AC4"/>
    <w:rsid w:val="008B3E6E"/>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B7561"/>
    <w:rsid w:val="008B75BA"/>
    <w:rsid w:val="008C00A0"/>
    <w:rsid w:val="008C0402"/>
    <w:rsid w:val="008C0476"/>
    <w:rsid w:val="008C0960"/>
    <w:rsid w:val="008C0ADA"/>
    <w:rsid w:val="008C0B4B"/>
    <w:rsid w:val="008C16DF"/>
    <w:rsid w:val="008C16EB"/>
    <w:rsid w:val="008C1A73"/>
    <w:rsid w:val="008C24DB"/>
    <w:rsid w:val="008C2733"/>
    <w:rsid w:val="008C29DA"/>
    <w:rsid w:val="008C2DE9"/>
    <w:rsid w:val="008C31D4"/>
    <w:rsid w:val="008C32C5"/>
    <w:rsid w:val="008C364C"/>
    <w:rsid w:val="008C3C57"/>
    <w:rsid w:val="008C3D7E"/>
    <w:rsid w:val="008C566E"/>
    <w:rsid w:val="008C5A43"/>
    <w:rsid w:val="008C6333"/>
    <w:rsid w:val="008C748A"/>
    <w:rsid w:val="008C7702"/>
    <w:rsid w:val="008C7B5C"/>
    <w:rsid w:val="008D0053"/>
    <w:rsid w:val="008D0989"/>
    <w:rsid w:val="008D0AE5"/>
    <w:rsid w:val="008D113C"/>
    <w:rsid w:val="008D1CF4"/>
    <w:rsid w:val="008D1EA5"/>
    <w:rsid w:val="008D2567"/>
    <w:rsid w:val="008D2AF7"/>
    <w:rsid w:val="008D30AA"/>
    <w:rsid w:val="008D376F"/>
    <w:rsid w:val="008D3E82"/>
    <w:rsid w:val="008D480C"/>
    <w:rsid w:val="008D49D3"/>
    <w:rsid w:val="008D57A0"/>
    <w:rsid w:val="008D631F"/>
    <w:rsid w:val="008D65FE"/>
    <w:rsid w:val="008D702D"/>
    <w:rsid w:val="008D760A"/>
    <w:rsid w:val="008D761A"/>
    <w:rsid w:val="008D77BD"/>
    <w:rsid w:val="008D7966"/>
    <w:rsid w:val="008E021C"/>
    <w:rsid w:val="008E05AD"/>
    <w:rsid w:val="008E0CDD"/>
    <w:rsid w:val="008E16BB"/>
    <w:rsid w:val="008E1917"/>
    <w:rsid w:val="008E3B2A"/>
    <w:rsid w:val="008E4179"/>
    <w:rsid w:val="008E4214"/>
    <w:rsid w:val="008E448C"/>
    <w:rsid w:val="008E4902"/>
    <w:rsid w:val="008E5905"/>
    <w:rsid w:val="008E77A8"/>
    <w:rsid w:val="008E7988"/>
    <w:rsid w:val="008F0757"/>
    <w:rsid w:val="008F0AF7"/>
    <w:rsid w:val="008F0AFD"/>
    <w:rsid w:val="008F0DD3"/>
    <w:rsid w:val="008F10F7"/>
    <w:rsid w:val="008F124A"/>
    <w:rsid w:val="008F1270"/>
    <w:rsid w:val="008F13D6"/>
    <w:rsid w:val="008F2260"/>
    <w:rsid w:val="008F2493"/>
    <w:rsid w:val="008F32CC"/>
    <w:rsid w:val="008F34FC"/>
    <w:rsid w:val="008F3AB6"/>
    <w:rsid w:val="008F4175"/>
    <w:rsid w:val="008F52F8"/>
    <w:rsid w:val="008F5857"/>
    <w:rsid w:val="008F5CCF"/>
    <w:rsid w:val="008F5FC6"/>
    <w:rsid w:val="008F6344"/>
    <w:rsid w:val="008F642F"/>
    <w:rsid w:val="008F678D"/>
    <w:rsid w:val="008F7A6C"/>
    <w:rsid w:val="009003E5"/>
    <w:rsid w:val="009005E0"/>
    <w:rsid w:val="00900694"/>
    <w:rsid w:val="009006D2"/>
    <w:rsid w:val="00900DCC"/>
    <w:rsid w:val="00900F94"/>
    <w:rsid w:val="00901061"/>
    <w:rsid w:val="00901910"/>
    <w:rsid w:val="00902542"/>
    <w:rsid w:val="00902A84"/>
    <w:rsid w:val="009037B3"/>
    <w:rsid w:val="00903950"/>
    <w:rsid w:val="009045B4"/>
    <w:rsid w:val="00904794"/>
    <w:rsid w:val="00904FCE"/>
    <w:rsid w:val="009057A6"/>
    <w:rsid w:val="00905CA8"/>
    <w:rsid w:val="00906E48"/>
    <w:rsid w:val="00907C2C"/>
    <w:rsid w:val="00907CC4"/>
    <w:rsid w:val="0091029B"/>
    <w:rsid w:val="00910CED"/>
    <w:rsid w:val="00911120"/>
    <w:rsid w:val="00912557"/>
    <w:rsid w:val="00913AC1"/>
    <w:rsid w:val="00914747"/>
    <w:rsid w:val="009148A1"/>
    <w:rsid w:val="009151A4"/>
    <w:rsid w:val="009157B8"/>
    <w:rsid w:val="009165AF"/>
    <w:rsid w:val="009168D1"/>
    <w:rsid w:val="00916CE7"/>
    <w:rsid w:val="00916F88"/>
    <w:rsid w:val="00917803"/>
    <w:rsid w:val="00917BB1"/>
    <w:rsid w:val="009202FD"/>
    <w:rsid w:val="00920AA1"/>
    <w:rsid w:val="00921286"/>
    <w:rsid w:val="0092141B"/>
    <w:rsid w:val="00921857"/>
    <w:rsid w:val="00921B78"/>
    <w:rsid w:val="0092211B"/>
    <w:rsid w:val="00922768"/>
    <w:rsid w:val="00922C95"/>
    <w:rsid w:val="0092360F"/>
    <w:rsid w:val="0092425F"/>
    <w:rsid w:val="0092464D"/>
    <w:rsid w:val="00925445"/>
    <w:rsid w:val="00925F08"/>
    <w:rsid w:val="00925FF1"/>
    <w:rsid w:val="009266A5"/>
    <w:rsid w:val="00926C56"/>
    <w:rsid w:val="00926D40"/>
    <w:rsid w:val="00927DF7"/>
    <w:rsid w:val="00930089"/>
    <w:rsid w:val="00930297"/>
    <w:rsid w:val="0093035B"/>
    <w:rsid w:val="009304E3"/>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D1"/>
    <w:rsid w:val="00936F51"/>
    <w:rsid w:val="0093706F"/>
    <w:rsid w:val="00940705"/>
    <w:rsid w:val="00941708"/>
    <w:rsid w:val="00942625"/>
    <w:rsid w:val="00942D1D"/>
    <w:rsid w:val="00942EE7"/>
    <w:rsid w:val="0094312C"/>
    <w:rsid w:val="00943258"/>
    <w:rsid w:val="009435D7"/>
    <w:rsid w:val="00943B76"/>
    <w:rsid w:val="00943C41"/>
    <w:rsid w:val="00943FC4"/>
    <w:rsid w:val="009446C2"/>
    <w:rsid w:val="00944835"/>
    <w:rsid w:val="00944E1A"/>
    <w:rsid w:val="00944F1E"/>
    <w:rsid w:val="00945177"/>
    <w:rsid w:val="009451AC"/>
    <w:rsid w:val="00945786"/>
    <w:rsid w:val="00945B67"/>
    <w:rsid w:val="00945BBD"/>
    <w:rsid w:val="0094635F"/>
    <w:rsid w:val="00946405"/>
    <w:rsid w:val="009475C4"/>
    <w:rsid w:val="009506D9"/>
    <w:rsid w:val="00950B15"/>
    <w:rsid w:val="00951500"/>
    <w:rsid w:val="00951F25"/>
    <w:rsid w:val="00952D3D"/>
    <w:rsid w:val="00952D63"/>
    <w:rsid w:val="00952EEE"/>
    <w:rsid w:val="0095358B"/>
    <w:rsid w:val="00953891"/>
    <w:rsid w:val="0095392C"/>
    <w:rsid w:val="00953CA4"/>
    <w:rsid w:val="00954BB5"/>
    <w:rsid w:val="009552CE"/>
    <w:rsid w:val="00955602"/>
    <w:rsid w:val="009556F3"/>
    <w:rsid w:val="00955B11"/>
    <w:rsid w:val="0095613D"/>
    <w:rsid w:val="0095622A"/>
    <w:rsid w:val="00956257"/>
    <w:rsid w:val="009568B8"/>
    <w:rsid w:val="009579A8"/>
    <w:rsid w:val="00957FAA"/>
    <w:rsid w:val="00960A69"/>
    <w:rsid w:val="00960DBC"/>
    <w:rsid w:val="00960FB6"/>
    <w:rsid w:val="0096116C"/>
    <w:rsid w:val="00961920"/>
    <w:rsid w:val="00961984"/>
    <w:rsid w:val="00962372"/>
    <w:rsid w:val="0096259D"/>
    <w:rsid w:val="00962B91"/>
    <w:rsid w:val="00962DDE"/>
    <w:rsid w:val="00962EA6"/>
    <w:rsid w:val="009631B8"/>
    <w:rsid w:val="009634CD"/>
    <w:rsid w:val="00964221"/>
    <w:rsid w:val="00964587"/>
    <w:rsid w:val="00964646"/>
    <w:rsid w:val="009655BF"/>
    <w:rsid w:val="009659D1"/>
    <w:rsid w:val="00966BFE"/>
    <w:rsid w:val="00966C2F"/>
    <w:rsid w:val="00966C5A"/>
    <w:rsid w:val="009670A0"/>
    <w:rsid w:val="009672EC"/>
    <w:rsid w:val="00967314"/>
    <w:rsid w:val="009674F8"/>
    <w:rsid w:val="00967841"/>
    <w:rsid w:val="00967D03"/>
    <w:rsid w:val="00970162"/>
    <w:rsid w:val="00970759"/>
    <w:rsid w:val="0097076B"/>
    <w:rsid w:val="00971059"/>
    <w:rsid w:val="009719A7"/>
    <w:rsid w:val="00972D65"/>
    <w:rsid w:val="00972D95"/>
    <w:rsid w:val="00973117"/>
    <w:rsid w:val="00973625"/>
    <w:rsid w:val="0097376B"/>
    <w:rsid w:val="00973CA4"/>
    <w:rsid w:val="00973E57"/>
    <w:rsid w:val="009753EA"/>
    <w:rsid w:val="00975B1D"/>
    <w:rsid w:val="00975D21"/>
    <w:rsid w:val="0097656D"/>
    <w:rsid w:val="00976C60"/>
    <w:rsid w:val="00977EE2"/>
    <w:rsid w:val="00980531"/>
    <w:rsid w:val="00980AEB"/>
    <w:rsid w:val="0098108A"/>
    <w:rsid w:val="00981674"/>
    <w:rsid w:val="009818A4"/>
    <w:rsid w:val="009822C0"/>
    <w:rsid w:val="0098254D"/>
    <w:rsid w:val="00982574"/>
    <w:rsid w:val="00982749"/>
    <w:rsid w:val="00982910"/>
    <w:rsid w:val="00982E8B"/>
    <w:rsid w:val="00983A3D"/>
    <w:rsid w:val="00984C2D"/>
    <w:rsid w:val="00985089"/>
    <w:rsid w:val="0098566C"/>
    <w:rsid w:val="00985722"/>
    <w:rsid w:val="00985C58"/>
    <w:rsid w:val="00986119"/>
    <w:rsid w:val="00986144"/>
    <w:rsid w:val="00986AB6"/>
    <w:rsid w:val="0098789A"/>
    <w:rsid w:val="00987BDA"/>
    <w:rsid w:val="00987BF0"/>
    <w:rsid w:val="009905BD"/>
    <w:rsid w:val="009908B5"/>
    <w:rsid w:val="00990A25"/>
    <w:rsid w:val="00990D7C"/>
    <w:rsid w:val="00990E1D"/>
    <w:rsid w:val="00991772"/>
    <w:rsid w:val="00993861"/>
    <w:rsid w:val="00993C9E"/>
    <w:rsid w:val="00994383"/>
    <w:rsid w:val="009946C2"/>
    <w:rsid w:val="00994FFF"/>
    <w:rsid w:val="0099500D"/>
    <w:rsid w:val="00995236"/>
    <w:rsid w:val="0099527D"/>
    <w:rsid w:val="009957D4"/>
    <w:rsid w:val="00995B44"/>
    <w:rsid w:val="00995E57"/>
    <w:rsid w:val="00995E8B"/>
    <w:rsid w:val="00996EAA"/>
    <w:rsid w:val="0099749F"/>
    <w:rsid w:val="00997601"/>
    <w:rsid w:val="00997F6C"/>
    <w:rsid w:val="009A06B4"/>
    <w:rsid w:val="009A0C3C"/>
    <w:rsid w:val="009A0D05"/>
    <w:rsid w:val="009A10D6"/>
    <w:rsid w:val="009A129F"/>
    <w:rsid w:val="009A1705"/>
    <w:rsid w:val="009A1E6D"/>
    <w:rsid w:val="009A240D"/>
    <w:rsid w:val="009A37A5"/>
    <w:rsid w:val="009A38F3"/>
    <w:rsid w:val="009A4122"/>
    <w:rsid w:val="009A4154"/>
    <w:rsid w:val="009A444A"/>
    <w:rsid w:val="009A4A21"/>
    <w:rsid w:val="009A6198"/>
    <w:rsid w:val="009A67CB"/>
    <w:rsid w:val="009A69E2"/>
    <w:rsid w:val="009A6CB8"/>
    <w:rsid w:val="009A6D03"/>
    <w:rsid w:val="009B029A"/>
    <w:rsid w:val="009B05FA"/>
    <w:rsid w:val="009B0AA8"/>
    <w:rsid w:val="009B0EEA"/>
    <w:rsid w:val="009B19E2"/>
    <w:rsid w:val="009B1B58"/>
    <w:rsid w:val="009B1B5D"/>
    <w:rsid w:val="009B271F"/>
    <w:rsid w:val="009B32F2"/>
    <w:rsid w:val="009B33DA"/>
    <w:rsid w:val="009B34B0"/>
    <w:rsid w:val="009B3C70"/>
    <w:rsid w:val="009B3E27"/>
    <w:rsid w:val="009B3F30"/>
    <w:rsid w:val="009B484A"/>
    <w:rsid w:val="009B4EDC"/>
    <w:rsid w:val="009B5427"/>
    <w:rsid w:val="009B6C5D"/>
    <w:rsid w:val="009C0099"/>
    <w:rsid w:val="009C02B8"/>
    <w:rsid w:val="009C091B"/>
    <w:rsid w:val="009C0CAC"/>
    <w:rsid w:val="009C0EAC"/>
    <w:rsid w:val="009C1777"/>
    <w:rsid w:val="009C1E4E"/>
    <w:rsid w:val="009C1F90"/>
    <w:rsid w:val="009C2AEE"/>
    <w:rsid w:val="009C2CE1"/>
    <w:rsid w:val="009C3231"/>
    <w:rsid w:val="009C352D"/>
    <w:rsid w:val="009C3A96"/>
    <w:rsid w:val="009C3BD8"/>
    <w:rsid w:val="009C3DFA"/>
    <w:rsid w:val="009C4164"/>
    <w:rsid w:val="009C4418"/>
    <w:rsid w:val="009C474B"/>
    <w:rsid w:val="009C4B44"/>
    <w:rsid w:val="009C4D17"/>
    <w:rsid w:val="009C5020"/>
    <w:rsid w:val="009C535D"/>
    <w:rsid w:val="009C547A"/>
    <w:rsid w:val="009C569E"/>
    <w:rsid w:val="009C5754"/>
    <w:rsid w:val="009C5896"/>
    <w:rsid w:val="009C5AF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2ADE"/>
    <w:rsid w:val="009D3A4C"/>
    <w:rsid w:val="009D3DAE"/>
    <w:rsid w:val="009D411E"/>
    <w:rsid w:val="009D4930"/>
    <w:rsid w:val="009D5733"/>
    <w:rsid w:val="009D5B2E"/>
    <w:rsid w:val="009D5E04"/>
    <w:rsid w:val="009D5EBD"/>
    <w:rsid w:val="009D5FBA"/>
    <w:rsid w:val="009D6EBE"/>
    <w:rsid w:val="009D7452"/>
    <w:rsid w:val="009D7839"/>
    <w:rsid w:val="009D7C6F"/>
    <w:rsid w:val="009D7EDF"/>
    <w:rsid w:val="009E00B0"/>
    <w:rsid w:val="009E05A6"/>
    <w:rsid w:val="009E05F7"/>
    <w:rsid w:val="009E0CDC"/>
    <w:rsid w:val="009E0F72"/>
    <w:rsid w:val="009E13CB"/>
    <w:rsid w:val="009E152F"/>
    <w:rsid w:val="009E1B7B"/>
    <w:rsid w:val="009E1E6A"/>
    <w:rsid w:val="009E30C8"/>
    <w:rsid w:val="009E3781"/>
    <w:rsid w:val="009E3BE5"/>
    <w:rsid w:val="009E40EE"/>
    <w:rsid w:val="009E7127"/>
    <w:rsid w:val="009E7B53"/>
    <w:rsid w:val="009E7F1E"/>
    <w:rsid w:val="009F21D0"/>
    <w:rsid w:val="009F335F"/>
    <w:rsid w:val="009F392F"/>
    <w:rsid w:val="009F3C3E"/>
    <w:rsid w:val="009F406D"/>
    <w:rsid w:val="009F4DAB"/>
    <w:rsid w:val="009F4F0F"/>
    <w:rsid w:val="009F4F15"/>
    <w:rsid w:val="009F51CA"/>
    <w:rsid w:val="009F569C"/>
    <w:rsid w:val="009F5965"/>
    <w:rsid w:val="009F6257"/>
    <w:rsid w:val="009F65ED"/>
    <w:rsid w:val="009F6726"/>
    <w:rsid w:val="009F7C87"/>
    <w:rsid w:val="00A00B7A"/>
    <w:rsid w:val="00A00BC3"/>
    <w:rsid w:val="00A00E74"/>
    <w:rsid w:val="00A0106F"/>
    <w:rsid w:val="00A011AE"/>
    <w:rsid w:val="00A017FB"/>
    <w:rsid w:val="00A02347"/>
    <w:rsid w:val="00A03BAD"/>
    <w:rsid w:val="00A03E47"/>
    <w:rsid w:val="00A04285"/>
    <w:rsid w:val="00A06359"/>
    <w:rsid w:val="00A06460"/>
    <w:rsid w:val="00A06BCA"/>
    <w:rsid w:val="00A0703A"/>
    <w:rsid w:val="00A0719D"/>
    <w:rsid w:val="00A07A0A"/>
    <w:rsid w:val="00A07C6F"/>
    <w:rsid w:val="00A11DB9"/>
    <w:rsid w:val="00A123CC"/>
    <w:rsid w:val="00A128A8"/>
    <w:rsid w:val="00A12C74"/>
    <w:rsid w:val="00A12DFF"/>
    <w:rsid w:val="00A136C2"/>
    <w:rsid w:val="00A13729"/>
    <w:rsid w:val="00A13C3A"/>
    <w:rsid w:val="00A142CA"/>
    <w:rsid w:val="00A14599"/>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1FE2"/>
    <w:rsid w:val="00A22173"/>
    <w:rsid w:val="00A222F5"/>
    <w:rsid w:val="00A22441"/>
    <w:rsid w:val="00A22748"/>
    <w:rsid w:val="00A22863"/>
    <w:rsid w:val="00A22C18"/>
    <w:rsid w:val="00A22C95"/>
    <w:rsid w:val="00A22D59"/>
    <w:rsid w:val="00A230E3"/>
    <w:rsid w:val="00A2354B"/>
    <w:rsid w:val="00A2356D"/>
    <w:rsid w:val="00A23BF7"/>
    <w:rsid w:val="00A24013"/>
    <w:rsid w:val="00A24B64"/>
    <w:rsid w:val="00A24F17"/>
    <w:rsid w:val="00A25947"/>
    <w:rsid w:val="00A25C8E"/>
    <w:rsid w:val="00A26082"/>
    <w:rsid w:val="00A27776"/>
    <w:rsid w:val="00A3067F"/>
    <w:rsid w:val="00A30F55"/>
    <w:rsid w:val="00A3108B"/>
    <w:rsid w:val="00A3133E"/>
    <w:rsid w:val="00A313FB"/>
    <w:rsid w:val="00A31A17"/>
    <w:rsid w:val="00A31D95"/>
    <w:rsid w:val="00A320D0"/>
    <w:rsid w:val="00A320E7"/>
    <w:rsid w:val="00A322FB"/>
    <w:rsid w:val="00A332AD"/>
    <w:rsid w:val="00A3334B"/>
    <w:rsid w:val="00A335B3"/>
    <w:rsid w:val="00A335D4"/>
    <w:rsid w:val="00A34FCF"/>
    <w:rsid w:val="00A35177"/>
    <w:rsid w:val="00A351C9"/>
    <w:rsid w:val="00A3558E"/>
    <w:rsid w:val="00A35B4C"/>
    <w:rsid w:val="00A35B63"/>
    <w:rsid w:val="00A35D5D"/>
    <w:rsid w:val="00A35FC0"/>
    <w:rsid w:val="00A36C83"/>
    <w:rsid w:val="00A372E0"/>
    <w:rsid w:val="00A37B17"/>
    <w:rsid w:val="00A37BB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D4B"/>
    <w:rsid w:val="00A44652"/>
    <w:rsid w:val="00A44A90"/>
    <w:rsid w:val="00A44AD9"/>
    <w:rsid w:val="00A451E5"/>
    <w:rsid w:val="00A453BF"/>
    <w:rsid w:val="00A4591E"/>
    <w:rsid w:val="00A459F6"/>
    <w:rsid w:val="00A45FCD"/>
    <w:rsid w:val="00A4623E"/>
    <w:rsid w:val="00A4633D"/>
    <w:rsid w:val="00A465AE"/>
    <w:rsid w:val="00A4661F"/>
    <w:rsid w:val="00A469DD"/>
    <w:rsid w:val="00A46C8E"/>
    <w:rsid w:val="00A47426"/>
    <w:rsid w:val="00A474A1"/>
    <w:rsid w:val="00A50283"/>
    <w:rsid w:val="00A50737"/>
    <w:rsid w:val="00A508FE"/>
    <w:rsid w:val="00A5121B"/>
    <w:rsid w:val="00A52AD4"/>
    <w:rsid w:val="00A52D80"/>
    <w:rsid w:val="00A53063"/>
    <w:rsid w:val="00A5320B"/>
    <w:rsid w:val="00A53513"/>
    <w:rsid w:val="00A53804"/>
    <w:rsid w:val="00A53A94"/>
    <w:rsid w:val="00A54185"/>
    <w:rsid w:val="00A54337"/>
    <w:rsid w:val="00A548A2"/>
    <w:rsid w:val="00A54939"/>
    <w:rsid w:val="00A54B63"/>
    <w:rsid w:val="00A54DF4"/>
    <w:rsid w:val="00A560AF"/>
    <w:rsid w:val="00A56524"/>
    <w:rsid w:val="00A5652A"/>
    <w:rsid w:val="00A568F7"/>
    <w:rsid w:val="00A5735C"/>
    <w:rsid w:val="00A57763"/>
    <w:rsid w:val="00A60336"/>
    <w:rsid w:val="00A6067E"/>
    <w:rsid w:val="00A60B24"/>
    <w:rsid w:val="00A612CB"/>
    <w:rsid w:val="00A616F2"/>
    <w:rsid w:val="00A62A79"/>
    <w:rsid w:val="00A62F8A"/>
    <w:rsid w:val="00A631E0"/>
    <w:rsid w:val="00A6454E"/>
    <w:rsid w:val="00A648B0"/>
    <w:rsid w:val="00A659B7"/>
    <w:rsid w:val="00A65B94"/>
    <w:rsid w:val="00A66177"/>
    <w:rsid w:val="00A665B2"/>
    <w:rsid w:val="00A66FA6"/>
    <w:rsid w:val="00A6789D"/>
    <w:rsid w:val="00A703BA"/>
    <w:rsid w:val="00A70A24"/>
    <w:rsid w:val="00A717B9"/>
    <w:rsid w:val="00A71C6A"/>
    <w:rsid w:val="00A71E8F"/>
    <w:rsid w:val="00A7217E"/>
    <w:rsid w:val="00A725AE"/>
    <w:rsid w:val="00A72A23"/>
    <w:rsid w:val="00A733EC"/>
    <w:rsid w:val="00A735C2"/>
    <w:rsid w:val="00A737FF"/>
    <w:rsid w:val="00A73A1C"/>
    <w:rsid w:val="00A73A62"/>
    <w:rsid w:val="00A73BA3"/>
    <w:rsid w:val="00A73FE1"/>
    <w:rsid w:val="00A741AB"/>
    <w:rsid w:val="00A7538B"/>
    <w:rsid w:val="00A757C4"/>
    <w:rsid w:val="00A757F1"/>
    <w:rsid w:val="00A76B50"/>
    <w:rsid w:val="00A77B01"/>
    <w:rsid w:val="00A77CAB"/>
    <w:rsid w:val="00A77EB4"/>
    <w:rsid w:val="00A8028A"/>
    <w:rsid w:val="00A8041D"/>
    <w:rsid w:val="00A80FBE"/>
    <w:rsid w:val="00A81863"/>
    <w:rsid w:val="00A81DB6"/>
    <w:rsid w:val="00A82F64"/>
    <w:rsid w:val="00A830A0"/>
    <w:rsid w:val="00A83F3C"/>
    <w:rsid w:val="00A84581"/>
    <w:rsid w:val="00A84E65"/>
    <w:rsid w:val="00A85C9E"/>
    <w:rsid w:val="00A85CBC"/>
    <w:rsid w:val="00A861D7"/>
    <w:rsid w:val="00A86896"/>
    <w:rsid w:val="00A8709D"/>
    <w:rsid w:val="00A8765C"/>
    <w:rsid w:val="00A878EC"/>
    <w:rsid w:val="00A87ADA"/>
    <w:rsid w:val="00A87F19"/>
    <w:rsid w:val="00A87F51"/>
    <w:rsid w:val="00A87F84"/>
    <w:rsid w:val="00A903A8"/>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6F61"/>
    <w:rsid w:val="00A97363"/>
    <w:rsid w:val="00A97BEF"/>
    <w:rsid w:val="00A97C82"/>
    <w:rsid w:val="00A97F9C"/>
    <w:rsid w:val="00AA0065"/>
    <w:rsid w:val="00AA017D"/>
    <w:rsid w:val="00AA01CD"/>
    <w:rsid w:val="00AA0824"/>
    <w:rsid w:val="00AA0EEF"/>
    <w:rsid w:val="00AA1367"/>
    <w:rsid w:val="00AA1434"/>
    <w:rsid w:val="00AA1FDA"/>
    <w:rsid w:val="00AA2482"/>
    <w:rsid w:val="00AA2635"/>
    <w:rsid w:val="00AA2779"/>
    <w:rsid w:val="00AA287E"/>
    <w:rsid w:val="00AA28AC"/>
    <w:rsid w:val="00AA2CB5"/>
    <w:rsid w:val="00AA2D5C"/>
    <w:rsid w:val="00AA3163"/>
    <w:rsid w:val="00AA3B71"/>
    <w:rsid w:val="00AA44CB"/>
    <w:rsid w:val="00AA47EB"/>
    <w:rsid w:val="00AA49DF"/>
    <w:rsid w:val="00AA4A6F"/>
    <w:rsid w:val="00AA4BD0"/>
    <w:rsid w:val="00AA4DF0"/>
    <w:rsid w:val="00AA4ED4"/>
    <w:rsid w:val="00AA5158"/>
    <w:rsid w:val="00AA522D"/>
    <w:rsid w:val="00AA5362"/>
    <w:rsid w:val="00AA55CA"/>
    <w:rsid w:val="00AA5612"/>
    <w:rsid w:val="00AA588A"/>
    <w:rsid w:val="00AA5A1F"/>
    <w:rsid w:val="00AA6295"/>
    <w:rsid w:val="00AA6540"/>
    <w:rsid w:val="00AA68D0"/>
    <w:rsid w:val="00AA6D27"/>
    <w:rsid w:val="00AA6FEC"/>
    <w:rsid w:val="00AA71CE"/>
    <w:rsid w:val="00AA7A4E"/>
    <w:rsid w:val="00AA7DE8"/>
    <w:rsid w:val="00AB0093"/>
    <w:rsid w:val="00AB0C2E"/>
    <w:rsid w:val="00AB128D"/>
    <w:rsid w:val="00AB13B8"/>
    <w:rsid w:val="00AB1882"/>
    <w:rsid w:val="00AB1B90"/>
    <w:rsid w:val="00AB1BC2"/>
    <w:rsid w:val="00AB1BCD"/>
    <w:rsid w:val="00AB1FE0"/>
    <w:rsid w:val="00AB20F1"/>
    <w:rsid w:val="00AB2324"/>
    <w:rsid w:val="00AB2B20"/>
    <w:rsid w:val="00AB2DBD"/>
    <w:rsid w:val="00AB3056"/>
    <w:rsid w:val="00AB31C8"/>
    <w:rsid w:val="00AB355D"/>
    <w:rsid w:val="00AB35AB"/>
    <w:rsid w:val="00AB3D52"/>
    <w:rsid w:val="00AB3ED6"/>
    <w:rsid w:val="00AB4397"/>
    <w:rsid w:val="00AB44AB"/>
    <w:rsid w:val="00AB44F0"/>
    <w:rsid w:val="00AB4EF4"/>
    <w:rsid w:val="00AB52BC"/>
    <w:rsid w:val="00AB52C7"/>
    <w:rsid w:val="00AB5307"/>
    <w:rsid w:val="00AB5699"/>
    <w:rsid w:val="00AB6CEF"/>
    <w:rsid w:val="00AB7121"/>
    <w:rsid w:val="00AB72A8"/>
    <w:rsid w:val="00AC077F"/>
    <w:rsid w:val="00AC17F0"/>
    <w:rsid w:val="00AC1947"/>
    <w:rsid w:val="00AC2027"/>
    <w:rsid w:val="00AC2637"/>
    <w:rsid w:val="00AC3B9B"/>
    <w:rsid w:val="00AC48EF"/>
    <w:rsid w:val="00AC5541"/>
    <w:rsid w:val="00AC5A4F"/>
    <w:rsid w:val="00AC5ED5"/>
    <w:rsid w:val="00AC6247"/>
    <w:rsid w:val="00AC655A"/>
    <w:rsid w:val="00AC675E"/>
    <w:rsid w:val="00AC6816"/>
    <w:rsid w:val="00AC6E61"/>
    <w:rsid w:val="00AC72DE"/>
    <w:rsid w:val="00AC7D29"/>
    <w:rsid w:val="00AD0631"/>
    <w:rsid w:val="00AD0EEE"/>
    <w:rsid w:val="00AD158E"/>
    <w:rsid w:val="00AD1A0F"/>
    <w:rsid w:val="00AD1CCC"/>
    <w:rsid w:val="00AD1E61"/>
    <w:rsid w:val="00AD1F65"/>
    <w:rsid w:val="00AD27D3"/>
    <w:rsid w:val="00AD2CAD"/>
    <w:rsid w:val="00AD31EF"/>
    <w:rsid w:val="00AD3902"/>
    <w:rsid w:val="00AD39DE"/>
    <w:rsid w:val="00AD3F61"/>
    <w:rsid w:val="00AD4255"/>
    <w:rsid w:val="00AD4B55"/>
    <w:rsid w:val="00AD4BCF"/>
    <w:rsid w:val="00AD4BD2"/>
    <w:rsid w:val="00AD5835"/>
    <w:rsid w:val="00AD6079"/>
    <w:rsid w:val="00AD6368"/>
    <w:rsid w:val="00AD6376"/>
    <w:rsid w:val="00AD692A"/>
    <w:rsid w:val="00AD7138"/>
    <w:rsid w:val="00AD7747"/>
    <w:rsid w:val="00AE0578"/>
    <w:rsid w:val="00AE05F6"/>
    <w:rsid w:val="00AE068C"/>
    <w:rsid w:val="00AE07F5"/>
    <w:rsid w:val="00AE113B"/>
    <w:rsid w:val="00AE13EE"/>
    <w:rsid w:val="00AE1433"/>
    <w:rsid w:val="00AE167A"/>
    <w:rsid w:val="00AE193C"/>
    <w:rsid w:val="00AE1C2C"/>
    <w:rsid w:val="00AE1D3B"/>
    <w:rsid w:val="00AE1DFE"/>
    <w:rsid w:val="00AE20EF"/>
    <w:rsid w:val="00AE32FC"/>
    <w:rsid w:val="00AE3423"/>
    <w:rsid w:val="00AE437B"/>
    <w:rsid w:val="00AE4899"/>
    <w:rsid w:val="00AE4E2A"/>
    <w:rsid w:val="00AE510C"/>
    <w:rsid w:val="00AE5498"/>
    <w:rsid w:val="00AE5522"/>
    <w:rsid w:val="00AE5A5F"/>
    <w:rsid w:val="00AE6703"/>
    <w:rsid w:val="00AE699A"/>
    <w:rsid w:val="00AE6F2C"/>
    <w:rsid w:val="00AE778A"/>
    <w:rsid w:val="00AE7951"/>
    <w:rsid w:val="00AE79E3"/>
    <w:rsid w:val="00AE7B0E"/>
    <w:rsid w:val="00AE7B85"/>
    <w:rsid w:val="00AE7C46"/>
    <w:rsid w:val="00AF0813"/>
    <w:rsid w:val="00AF0A53"/>
    <w:rsid w:val="00AF1237"/>
    <w:rsid w:val="00AF1428"/>
    <w:rsid w:val="00AF1511"/>
    <w:rsid w:val="00AF173A"/>
    <w:rsid w:val="00AF1971"/>
    <w:rsid w:val="00AF1F66"/>
    <w:rsid w:val="00AF2086"/>
    <w:rsid w:val="00AF3797"/>
    <w:rsid w:val="00AF3B5A"/>
    <w:rsid w:val="00AF411F"/>
    <w:rsid w:val="00AF41E7"/>
    <w:rsid w:val="00AF46CB"/>
    <w:rsid w:val="00AF5CCB"/>
    <w:rsid w:val="00AF615C"/>
    <w:rsid w:val="00AF64B4"/>
    <w:rsid w:val="00AF683D"/>
    <w:rsid w:val="00AF69E6"/>
    <w:rsid w:val="00AF7416"/>
    <w:rsid w:val="00AF76BE"/>
    <w:rsid w:val="00AF772D"/>
    <w:rsid w:val="00AF7EF8"/>
    <w:rsid w:val="00B00270"/>
    <w:rsid w:val="00B0027D"/>
    <w:rsid w:val="00B004DF"/>
    <w:rsid w:val="00B0092A"/>
    <w:rsid w:val="00B0155D"/>
    <w:rsid w:val="00B01622"/>
    <w:rsid w:val="00B02196"/>
    <w:rsid w:val="00B02342"/>
    <w:rsid w:val="00B023B4"/>
    <w:rsid w:val="00B0248F"/>
    <w:rsid w:val="00B030CC"/>
    <w:rsid w:val="00B03B53"/>
    <w:rsid w:val="00B040DB"/>
    <w:rsid w:val="00B0448E"/>
    <w:rsid w:val="00B04520"/>
    <w:rsid w:val="00B0472B"/>
    <w:rsid w:val="00B04B87"/>
    <w:rsid w:val="00B052CA"/>
    <w:rsid w:val="00B05563"/>
    <w:rsid w:val="00B05874"/>
    <w:rsid w:val="00B06530"/>
    <w:rsid w:val="00B06D55"/>
    <w:rsid w:val="00B070BE"/>
    <w:rsid w:val="00B07116"/>
    <w:rsid w:val="00B07F48"/>
    <w:rsid w:val="00B10E3F"/>
    <w:rsid w:val="00B11213"/>
    <w:rsid w:val="00B113B9"/>
    <w:rsid w:val="00B11810"/>
    <w:rsid w:val="00B11FAF"/>
    <w:rsid w:val="00B123D6"/>
    <w:rsid w:val="00B12BAD"/>
    <w:rsid w:val="00B13080"/>
    <w:rsid w:val="00B130A6"/>
    <w:rsid w:val="00B130F3"/>
    <w:rsid w:val="00B13329"/>
    <w:rsid w:val="00B13572"/>
    <w:rsid w:val="00B13992"/>
    <w:rsid w:val="00B13AAA"/>
    <w:rsid w:val="00B141A2"/>
    <w:rsid w:val="00B14322"/>
    <w:rsid w:val="00B146FC"/>
    <w:rsid w:val="00B1475B"/>
    <w:rsid w:val="00B14E77"/>
    <w:rsid w:val="00B14F6F"/>
    <w:rsid w:val="00B14F9D"/>
    <w:rsid w:val="00B15B13"/>
    <w:rsid w:val="00B1608A"/>
    <w:rsid w:val="00B17A16"/>
    <w:rsid w:val="00B17FA9"/>
    <w:rsid w:val="00B20865"/>
    <w:rsid w:val="00B21962"/>
    <w:rsid w:val="00B21C8D"/>
    <w:rsid w:val="00B220AC"/>
    <w:rsid w:val="00B22785"/>
    <w:rsid w:val="00B22983"/>
    <w:rsid w:val="00B22C4B"/>
    <w:rsid w:val="00B22FB8"/>
    <w:rsid w:val="00B2307E"/>
    <w:rsid w:val="00B236FA"/>
    <w:rsid w:val="00B23D16"/>
    <w:rsid w:val="00B2444C"/>
    <w:rsid w:val="00B2522C"/>
    <w:rsid w:val="00B268D1"/>
    <w:rsid w:val="00B26A28"/>
    <w:rsid w:val="00B3046D"/>
    <w:rsid w:val="00B305A2"/>
    <w:rsid w:val="00B307E2"/>
    <w:rsid w:val="00B30AF9"/>
    <w:rsid w:val="00B3125B"/>
    <w:rsid w:val="00B319F1"/>
    <w:rsid w:val="00B31C1D"/>
    <w:rsid w:val="00B32212"/>
    <w:rsid w:val="00B3340E"/>
    <w:rsid w:val="00B334F8"/>
    <w:rsid w:val="00B33593"/>
    <w:rsid w:val="00B33A7E"/>
    <w:rsid w:val="00B34749"/>
    <w:rsid w:val="00B34E57"/>
    <w:rsid w:val="00B35A56"/>
    <w:rsid w:val="00B35A73"/>
    <w:rsid w:val="00B3618C"/>
    <w:rsid w:val="00B365B1"/>
    <w:rsid w:val="00B36EBE"/>
    <w:rsid w:val="00B37A14"/>
    <w:rsid w:val="00B37CA0"/>
    <w:rsid w:val="00B37DDD"/>
    <w:rsid w:val="00B37E8B"/>
    <w:rsid w:val="00B4025F"/>
    <w:rsid w:val="00B40E3D"/>
    <w:rsid w:val="00B40ED1"/>
    <w:rsid w:val="00B41AD2"/>
    <w:rsid w:val="00B42D36"/>
    <w:rsid w:val="00B42D59"/>
    <w:rsid w:val="00B433C0"/>
    <w:rsid w:val="00B43DB1"/>
    <w:rsid w:val="00B43EC4"/>
    <w:rsid w:val="00B4415C"/>
    <w:rsid w:val="00B44BAD"/>
    <w:rsid w:val="00B45074"/>
    <w:rsid w:val="00B46E48"/>
    <w:rsid w:val="00B474A8"/>
    <w:rsid w:val="00B50269"/>
    <w:rsid w:val="00B505A9"/>
    <w:rsid w:val="00B506FD"/>
    <w:rsid w:val="00B507D3"/>
    <w:rsid w:val="00B50E8C"/>
    <w:rsid w:val="00B511A6"/>
    <w:rsid w:val="00B512A9"/>
    <w:rsid w:val="00B51440"/>
    <w:rsid w:val="00B51489"/>
    <w:rsid w:val="00B51722"/>
    <w:rsid w:val="00B51B6D"/>
    <w:rsid w:val="00B51CB5"/>
    <w:rsid w:val="00B51E27"/>
    <w:rsid w:val="00B52BA2"/>
    <w:rsid w:val="00B52CD1"/>
    <w:rsid w:val="00B533F5"/>
    <w:rsid w:val="00B5446D"/>
    <w:rsid w:val="00B54CF4"/>
    <w:rsid w:val="00B54E5A"/>
    <w:rsid w:val="00B55351"/>
    <w:rsid w:val="00B55779"/>
    <w:rsid w:val="00B55A35"/>
    <w:rsid w:val="00B55F8F"/>
    <w:rsid w:val="00B5609C"/>
    <w:rsid w:val="00B561C2"/>
    <w:rsid w:val="00B563F9"/>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353"/>
    <w:rsid w:val="00B6438A"/>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6CB"/>
    <w:rsid w:val="00B769B4"/>
    <w:rsid w:val="00B76D66"/>
    <w:rsid w:val="00B77854"/>
    <w:rsid w:val="00B7788C"/>
    <w:rsid w:val="00B779BC"/>
    <w:rsid w:val="00B77DAB"/>
    <w:rsid w:val="00B77EED"/>
    <w:rsid w:val="00B80184"/>
    <w:rsid w:val="00B80233"/>
    <w:rsid w:val="00B80F1B"/>
    <w:rsid w:val="00B81673"/>
    <w:rsid w:val="00B81BEA"/>
    <w:rsid w:val="00B81E00"/>
    <w:rsid w:val="00B81E89"/>
    <w:rsid w:val="00B82036"/>
    <w:rsid w:val="00B82BCC"/>
    <w:rsid w:val="00B82D92"/>
    <w:rsid w:val="00B82F54"/>
    <w:rsid w:val="00B830F2"/>
    <w:rsid w:val="00B8328E"/>
    <w:rsid w:val="00B834C1"/>
    <w:rsid w:val="00B839D6"/>
    <w:rsid w:val="00B839D8"/>
    <w:rsid w:val="00B83D7B"/>
    <w:rsid w:val="00B83F0B"/>
    <w:rsid w:val="00B84159"/>
    <w:rsid w:val="00B846E3"/>
    <w:rsid w:val="00B85115"/>
    <w:rsid w:val="00B86B19"/>
    <w:rsid w:val="00B87030"/>
    <w:rsid w:val="00B901AD"/>
    <w:rsid w:val="00B90238"/>
    <w:rsid w:val="00B902AB"/>
    <w:rsid w:val="00B91059"/>
    <w:rsid w:val="00B9113E"/>
    <w:rsid w:val="00B91248"/>
    <w:rsid w:val="00B9273A"/>
    <w:rsid w:val="00B927E1"/>
    <w:rsid w:val="00B92A1B"/>
    <w:rsid w:val="00B93618"/>
    <w:rsid w:val="00B937D0"/>
    <w:rsid w:val="00B93B2C"/>
    <w:rsid w:val="00B93C47"/>
    <w:rsid w:val="00B94453"/>
    <w:rsid w:val="00B9496A"/>
    <w:rsid w:val="00B94C17"/>
    <w:rsid w:val="00B94CCD"/>
    <w:rsid w:val="00B951A1"/>
    <w:rsid w:val="00B9529A"/>
    <w:rsid w:val="00B9551A"/>
    <w:rsid w:val="00B95DB5"/>
    <w:rsid w:val="00B96059"/>
    <w:rsid w:val="00B96E74"/>
    <w:rsid w:val="00B977CE"/>
    <w:rsid w:val="00BA017D"/>
    <w:rsid w:val="00BA04EC"/>
    <w:rsid w:val="00BA0825"/>
    <w:rsid w:val="00BA09F5"/>
    <w:rsid w:val="00BA111A"/>
    <w:rsid w:val="00BA1EC6"/>
    <w:rsid w:val="00BA2181"/>
    <w:rsid w:val="00BA2503"/>
    <w:rsid w:val="00BA2B20"/>
    <w:rsid w:val="00BA327B"/>
    <w:rsid w:val="00BA541E"/>
    <w:rsid w:val="00BA5850"/>
    <w:rsid w:val="00BA5939"/>
    <w:rsid w:val="00BA5B22"/>
    <w:rsid w:val="00BA5DFE"/>
    <w:rsid w:val="00BA67BB"/>
    <w:rsid w:val="00BA6F0E"/>
    <w:rsid w:val="00BA722A"/>
    <w:rsid w:val="00BA725F"/>
    <w:rsid w:val="00BA77CC"/>
    <w:rsid w:val="00BA7F98"/>
    <w:rsid w:val="00BB0236"/>
    <w:rsid w:val="00BB0296"/>
    <w:rsid w:val="00BB0433"/>
    <w:rsid w:val="00BB066A"/>
    <w:rsid w:val="00BB0B9C"/>
    <w:rsid w:val="00BB0CD0"/>
    <w:rsid w:val="00BB108C"/>
    <w:rsid w:val="00BB1143"/>
    <w:rsid w:val="00BB14B1"/>
    <w:rsid w:val="00BB1A90"/>
    <w:rsid w:val="00BB1C1F"/>
    <w:rsid w:val="00BB21CC"/>
    <w:rsid w:val="00BB2346"/>
    <w:rsid w:val="00BB2D6E"/>
    <w:rsid w:val="00BB318C"/>
    <w:rsid w:val="00BB3940"/>
    <w:rsid w:val="00BB3DB8"/>
    <w:rsid w:val="00BB41D5"/>
    <w:rsid w:val="00BB43C0"/>
    <w:rsid w:val="00BB585F"/>
    <w:rsid w:val="00BB5F86"/>
    <w:rsid w:val="00BB65C2"/>
    <w:rsid w:val="00BB675B"/>
    <w:rsid w:val="00BB6D95"/>
    <w:rsid w:val="00BB7A80"/>
    <w:rsid w:val="00BB7CAC"/>
    <w:rsid w:val="00BB7F50"/>
    <w:rsid w:val="00BB7F6B"/>
    <w:rsid w:val="00BC0E2A"/>
    <w:rsid w:val="00BC0E37"/>
    <w:rsid w:val="00BC11F7"/>
    <w:rsid w:val="00BC1430"/>
    <w:rsid w:val="00BC1BCD"/>
    <w:rsid w:val="00BC21CF"/>
    <w:rsid w:val="00BC27A5"/>
    <w:rsid w:val="00BC2A8B"/>
    <w:rsid w:val="00BC33D4"/>
    <w:rsid w:val="00BC33E4"/>
    <w:rsid w:val="00BC3699"/>
    <w:rsid w:val="00BC380C"/>
    <w:rsid w:val="00BC4469"/>
    <w:rsid w:val="00BC4D29"/>
    <w:rsid w:val="00BC4EEE"/>
    <w:rsid w:val="00BC5010"/>
    <w:rsid w:val="00BC5B24"/>
    <w:rsid w:val="00BC5DD8"/>
    <w:rsid w:val="00BC6764"/>
    <w:rsid w:val="00BC68F6"/>
    <w:rsid w:val="00BC6BBE"/>
    <w:rsid w:val="00BC6E23"/>
    <w:rsid w:val="00BC6E25"/>
    <w:rsid w:val="00BC729E"/>
    <w:rsid w:val="00BC75F1"/>
    <w:rsid w:val="00BC7911"/>
    <w:rsid w:val="00BD00AB"/>
    <w:rsid w:val="00BD0A94"/>
    <w:rsid w:val="00BD0ABB"/>
    <w:rsid w:val="00BD1370"/>
    <w:rsid w:val="00BD1539"/>
    <w:rsid w:val="00BD1D40"/>
    <w:rsid w:val="00BD21A2"/>
    <w:rsid w:val="00BD21A6"/>
    <w:rsid w:val="00BD2254"/>
    <w:rsid w:val="00BD248B"/>
    <w:rsid w:val="00BD24DE"/>
    <w:rsid w:val="00BD2622"/>
    <w:rsid w:val="00BD277A"/>
    <w:rsid w:val="00BD3130"/>
    <w:rsid w:val="00BD377E"/>
    <w:rsid w:val="00BD378B"/>
    <w:rsid w:val="00BD38B1"/>
    <w:rsid w:val="00BD39DB"/>
    <w:rsid w:val="00BD3FBA"/>
    <w:rsid w:val="00BD5576"/>
    <w:rsid w:val="00BD573A"/>
    <w:rsid w:val="00BD5B0F"/>
    <w:rsid w:val="00BD5E5E"/>
    <w:rsid w:val="00BD61D3"/>
    <w:rsid w:val="00BD6401"/>
    <w:rsid w:val="00BD6EB1"/>
    <w:rsid w:val="00BD7444"/>
    <w:rsid w:val="00BD7477"/>
    <w:rsid w:val="00BD7520"/>
    <w:rsid w:val="00BD76B5"/>
    <w:rsid w:val="00BE011C"/>
    <w:rsid w:val="00BE07CE"/>
    <w:rsid w:val="00BE0895"/>
    <w:rsid w:val="00BE0C40"/>
    <w:rsid w:val="00BE0EA7"/>
    <w:rsid w:val="00BE0FC8"/>
    <w:rsid w:val="00BE2D15"/>
    <w:rsid w:val="00BE3B4A"/>
    <w:rsid w:val="00BE547F"/>
    <w:rsid w:val="00BE6450"/>
    <w:rsid w:val="00BE69D3"/>
    <w:rsid w:val="00BE6E14"/>
    <w:rsid w:val="00BE74B4"/>
    <w:rsid w:val="00BF0EDF"/>
    <w:rsid w:val="00BF1B46"/>
    <w:rsid w:val="00BF36FA"/>
    <w:rsid w:val="00BF4291"/>
    <w:rsid w:val="00BF459E"/>
    <w:rsid w:val="00BF56B0"/>
    <w:rsid w:val="00BF5965"/>
    <w:rsid w:val="00BF61DA"/>
    <w:rsid w:val="00BF646B"/>
    <w:rsid w:val="00BF6D8C"/>
    <w:rsid w:val="00C0000A"/>
    <w:rsid w:val="00C000E1"/>
    <w:rsid w:val="00C01471"/>
    <w:rsid w:val="00C01C97"/>
    <w:rsid w:val="00C0211A"/>
    <w:rsid w:val="00C027B6"/>
    <w:rsid w:val="00C029E9"/>
    <w:rsid w:val="00C02EE7"/>
    <w:rsid w:val="00C0378B"/>
    <w:rsid w:val="00C03957"/>
    <w:rsid w:val="00C0398C"/>
    <w:rsid w:val="00C03ADF"/>
    <w:rsid w:val="00C03B09"/>
    <w:rsid w:val="00C040A2"/>
    <w:rsid w:val="00C0462E"/>
    <w:rsid w:val="00C04811"/>
    <w:rsid w:val="00C0509B"/>
    <w:rsid w:val="00C05B2C"/>
    <w:rsid w:val="00C061AA"/>
    <w:rsid w:val="00C063AA"/>
    <w:rsid w:val="00C06932"/>
    <w:rsid w:val="00C0706B"/>
    <w:rsid w:val="00C070B6"/>
    <w:rsid w:val="00C07291"/>
    <w:rsid w:val="00C07348"/>
    <w:rsid w:val="00C07BD0"/>
    <w:rsid w:val="00C10C78"/>
    <w:rsid w:val="00C11A74"/>
    <w:rsid w:val="00C12776"/>
    <w:rsid w:val="00C12A63"/>
    <w:rsid w:val="00C12BEF"/>
    <w:rsid w:val="00C12C8E"/>
    <w:rsid w:val="00C13539"/>
    <w:rsid w:val="00C13C11"/>
    <w:rsid w:val="00C14BC3"/>
    <w:rsid w:val="00C15BB8"/>
    <w:rsid w:val="00C16038"/>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E8F"/>
    <w:rsid w:val="00C230BA"/>
    <w:rsid w:val="00C245EB"/>
    <w:rsid w:val="00C24604"/>
    <w:rsid w:val="00C2495E"/>
    <w:rsid w:val="00C24C27"/>
    <w:rsid w:val="00C25B9D"/>
    <w:rsid w:val="00C25FFA"/>
    <w:rsid w:val="00C26363"/>
    <w:rsid w:val="00C26AE7"/>
    <w:rsid w:val="00C26F01"/>
    <w:rsid w:val="00C27B9E"/>
    <w:rsid w:val="00C30132"/>
    <w:rsid w:val="00C3075B"/>
    <w:rsid w:val="00C30DDC"/>
    <w:rsid w:val="00C30E55"/>
    <w:rsid w:val="00C325F0"/>
    <w:rsid w:val="00C3285D"/>
    <w:rsid w:val="00C32AEC"/>
    <w:rsid w:val="00C32CC0"/>
    <w:rsid w:val="00C338C5"/>
    <w:rsid w:val="00C33B2F"/>
    <w:rsid w:val="00C3427B"/>
    <w:rsid w:val="00C34540"/>
    <w:rsid w:val="00C34D7C"/>
    <w:rsid w:val="00C3543E"/>
    <w:rsid w:val="00C35F87"/>
    <w:rsid w:val="00C3609F"/>
    <w:rsid w:val="00C36112"/>
    <w:rsid w:val="00C362B6"/>
    <w:rsid w:val="00C362BA"/>
    <w:rsid w:val="00C369E9"/>
    <w:rsid w:val="00C3724B"/>
    <w:rsid w:val="00C37413"/>
    <w:rsid w:val="00C37A2A"/>
    <w:rsid w:val="00C413EC"/>
    <w:rsid w:val="00C41A01"/>
    <w:rsid w:val="00C41D25"/>
    <w:rsid w:val="00C41D50"/>
    <w:rsid w:val="00C42085"/>
    <w:rsid w:val="00C420AE"/>
    <w:rsid w:val="00C4274E"/>
    <w:rsid w:val="00C427DC"/>
    <w:rsid w:val="00C42C9C"/>
    <w:rsid w:val="00C44607"/>
    <w:rsid w:val="00C4464F"/>
    <w:rsid w:val="00C4479A"/>
    <w:rsid w:val="00C44883"/>
    <w:rsid w:val="00C44A0A"/>
    <w:rsid w:val="00C45698"/>
    <w:rsid w:val="00C4598B"/>
    <w:rsid w:val="00C46399"/>
    <w:rsid w:val="00C46D40"/>
    <w:rsid w:val="00C471CA"/>
    <w:rsid w:val="00C47AFB"/>
    <w:rsid w:val="00C47EFC"/>
    <w:rsid w:val="00C50367"/>
    <w:rsid w:val="00C508D4"/>
    <w:rsid w:val="00C509A6"/>
    <w:rsid w:val="00C516E1"/>
    <w:rsid w:val="00C51B12"/>
    <w:rsid w:val="00C5288E"/>
    <w:rsid w:val="00C52986"/>
    <w:rsid w:val="00C52E1A"/>
    <w:rsid w:val="00C52FF2"/>
    <w:rsid w:val="00C5328E"/>
    <w:rsid w:val="00C53AD0"/>
    <w:rsid w:val="00C54160"/>
    <w:rsid w:val="00C541E4"/>
    <w:rsid w:val="00C54527"/>
    <w:rsid w:val="00C54528"/>
    <w:rsid w:val="00C5456A"/>
    <w:rsid w:val="00C546CB"/>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0DAE"/>
    <w:rsid w:val="00C611A6"/>
    <w:rsid w:val="00C6188E"/>
    <w:rsid w:val="00C61FEA"/>
    <w:rsid w:val="00C623BD"/>
    <w:rsid w:val="00C6254C"/>
    <w:rsid w:val="00C627F4"/>
    <w:rsid w:val="00C62B2A"/>
    <w:rsid w:val="00C62C96"/>
    <w:rsid w:val="00C6333B"/>
    <w:rsid w:val="00C64871"/>
    <w:rsid w:val="00C648A2"/>
    <w:rsid w:val="00C64F00"/>
    <w:rsid w:val="00C65119"/>
    <w:rsid w:val="00C65789"/>
    <w:rsid w:val="00C65B91"/>
    <w:rsid w:val="00C66067"/>
    <w:rsid w:val="00C6608B"/>
    <w:rsid w:val="00C66745"/>
    <w:rsid w:val="00C7044A"/>
    <w:rsid w:val="00C71407"/>
    <w:rsid w:val="00C71AB9"/>
    <w:rsid w:val="00C71FBA"/>
    <w:rsid w:val="00C7256C"/>
    <w:rsid w:val="00C7284B"/>
    <w:rsid w:val="00C7316E"/>
    <w:rsid w:val="00C73A30"/>
    <w:rsid w:val="00C73EC5"/>
    <w:rsid w:val="00C742FA"/>
    <w:rsid w:val="00C7457C"/>
    <w:rsid w:val="00C74B15"/>
    <w:rsid w:val="00C75EF1"/>
    <w:rsid w:val="00C7671D"/>
    <w:rsid w:val="00C76BF2"/>
    <w:rsid w:val="00C77332"/>
    <w:rsid w:val="00C775DA"/>
    <w:rsid w:val="00C77C98"/>
    <w:rsid w:val="00C77D07"/>
    <w:rsid w:val="00C8104F"/>
    <w:rsid w:val="00C820F2"/>
    <w:rsid w:val="00C8287F"/>
    <w:rsid w:val="00C83EE8"/>
    <w:rsid w:val="00C83F24"/>
    <w:rsid w:val="00C84585"/>
    <w:rsid w:val="00C846AA"/>
    <w:rsid w:val="00C84E62"/>
    <w:rsid w:val="00C84F61"/>
    <w:rsid w:val="00C85AFE"/>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BCA"/>
    <w:rsid w:val="00C91CA3"/>
    <w:rsid w:val="00C91FAC"/>
    <w:rsid w:val="00C92C16"/>
    <w:rsid w:val="00C93294"/>
    <w:rsid w:val="00C95604"/>
    <w:rsid w:val="00C95D5A"/>
    <w:rsid w:val="00C96586"/>
    <w:rsid w:val="00C966BF"/>
    <w:rsid w:val="00C9673E"/>
    <w:rsid w:val="00C96E47"/>
    <w:rsid w:val="00C9743B"/>
    <w:rsid w:val="00C97756"/>
    <w:rsid w:val="00C979BB"/>
    <w:rsid w:val="00C97E73"/>
    <w:rsid w:val="00CA0413"/>
    <w:rsid w:val="00CA07D2"/>
    <w:rsid w:val="00CA0AA8"/>
    <w:rsid w:val="00CA0AE3"/>
    <w:rsid w:val="00CA0E88"/>
    <w:rsid w:val="00CA11DD"/>
    <w:rsid w:val="00CA1F83"/>
    <w:rsid w:val="00CA21E5"/>
    <w:rsid w:val="00CA2D61"/>
    <w:rsid w:val="00CA329A"/>
    <w:rsid w:val="00CA41B9"/>
    <w:rsid w:val="00CA4907"/>
    <w:rsid w:val="00CA4A35"/>
    <w:rsid w:val="00CA5241"/>
    <w:rsid w:val="00CA56F2"/>
    <w:rsid w:val="00CA6D5A"/>
    <w:rsid w:val="00CA715A"/>
    <w:rsid w:val="00CA726C"/>
    <w:rsid w:val="00CA7844"/>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89F"/>
    <w:rsid w:val="00CC0A1B"/>
    <w:rsid w:val="00CC0D00"/>
    <w:rsid w:val="00CC1B73"/>
    <w:rsid w:val="00CC1BA4"/>
    <w:rsid w:val="00CC1F3C"/>
    <w:rsid w:val="00CC2374"/>
    <w:rsid w:val="00CC2530"/>
    <w:rsid w:val="00CC25D8"/>
    <w:rsid w:val="00CC2AD8"/>
    <w:rsid w:val="00CC2EEB"/>
    <w:rsid w:val="00CC32BE"/>
    <w:rsid w:val="00CC36AE"/>
    <w:rsid w:val="00CC41DB"/>
    <w:rsid w:val="00CC48F7"/>
    <w:rsid w:val="00CC4AD9"/>
    <w:rsid w:val="00CC4BA3"/>
    <w:rsid w:val="00CC50BE"/>
    <w:rsid w:val="00CC55B4"/>
    <w:rsid w:val="00CC5748"/>
    <w:rsid w:val="00CC620B"/>
    <w:rsid w:val="00CC62B5"/>
    <w:rsid w:val="00CC662A"/>
    <w:rsid w:val="00CC671B"/>
    <w:rsid w:val="00CC6AD2"/>
    <w:rsid w:val="00CC6ED1"/>
    <w:rsid w:val="00CC7A94"/>
    <w:rsid w:val="00CD00DB"/>
    <w:rsid w:val="00CD0362"/>
    <w:rsid w:val="00CD0579"/>
    <w:rsid w:val="00CD095D"/>
    <w:rsid w:val="00CD0FE1"/>
    <w:rsid w:val="00CD13CD"/>
    <w:rsid w:val="00CD1471"/>
    <w:rsid w:val="00CD1498"/>
    <w:rsid w:val="00CD1C58"/>
    <w:rsid w:val="00CD2223"/>
    <w:rsid w:val="00CD29E8"/>
    <w:rsid w:val="00CD2E0C"/>
    <w:rsid w:val="00CD2FC2"/>
    <w:rsid w:val="00CD30D1"/>
    <w:rsid w:val="00CD33FB"/>
    <w:rsid w:val="00CD3956"/>
    <w:rsid w:val="00CD3AAA"/>
    <w:rsid w:val="00CD48AB"/>
    <w:rsid w:val="00CD4FCB"/>
    <w:rsid w:val="00CD5006"/>
    <w:rsid w:val="00CD5B42"/>
    <w:rsid w:val="00CD6379"/>
    <w:rsid w:val="00CD67E9"/>
    <w:rsid w:val="00CD6AC0"/>
    <w:rsid w:val="00CD70BE"/>
    <w:rsid w:val="00CD7651"/>
    <w:rsid w:val="00CD771E"/>
    <w:rsid w:val="00CD7758"/>
    <w:rsid w:val="00CD7D72"/>
    <w:rsid w:val="00CE033C"/>
    <w:rsid w:val="00CE0475"/>
    <w:rsid w:val="00CE13ED"/>
    <w:rsid w:val="00CE2F75"/>
    <w:rsid w:val="00CE30BD"/>
    <w:rsid w:val="00CE3794"/>
    <w:rsid w:val="00CE3D0C"/>
    <w:rsid w:val="00CE3E8B"/>
    <w:rsid w:val="00CE3EB6"/>
    <w:rsid w:val="00CE3F45"/>
    <w:rsid w:val="00CE4018"/>
    <w:rsid w:val="00CE4339"/>
    <w:rsid w:val="00CE4FA8"/>
    <w:rsid w:val="00CE515B"/>
    <w:rsid w:val="00CE569C"/>
    <w:rsid w:val="00CE56BE"/>
    <w:rsid w:val="00CE56EA"/>
    <w:rsid w:val="00CE574C"/>
    <w:rsid w:val="00CE64C9"/>
    <w:rsid w:val="00CE65F5"/>
    <w:rsid w:val="00CE68B3"/>
    <w:rsid w:val="00CE6B08"/>
    <w:rsid w:val="00CE6B47"/>
    <w:rsid w:val="00CE6F0F"/>
    <w:rsid w:val="00CE73AF"/>
    <w:rsid w:val="00CE7AD0"/>
    <w:rsid w:val="00CE7D64"/>
    <w:rsid w:val="00CE7E3E"/>
    <w:rsid w:val="00CF052E"/>
    <w:rsid w:val="00CF0BBC"/>
    <w:rsid w:val="00CF1280"/>
    <w:rsid w:val="00CF15C4"/>
    <w:rsid w:val="00CF1738"/>
    <w:rsid w:val="00CF17BA"/>
    <w:rsid w:val="00CF1A25"/>
    <w:rsid w:val="00CF1E09"/>
    <w:rsid w:val="00CF34A3"/>
    <w:rsid w:val="00CF3C24"/>
    <w:rsid w:val="00CF3F1E"/>
    <w:rsid w:val="00CF4796"/>
    <w:rsid w:val="00CF507D"/>
    <w:rsid w:val="00CF535B"/>
    <w:rsid w:val="00CF5EB8"/>
    <w:rsid w:val="00CF6880"/>
    <w:rsid w:val="00CF6FAF"/>
    <w:rsid w:val="00CF7EFB"/>
    <w:rsid w:val="00D00630"/>
    <w:rsid w:val="00D010B2"/>
    <w:rsid w:val="00D014BA"/>
    <w:rsid w:val="00D01699"/>
    <w:rsid w:val="00D0216B"/>
    <w:rsid w:val="00D0253C"/>
    <w:rsid w:val="00D02563"/>
    <w:rsid w:val="00D02A05"/>
    <w:rsid w:val="00D02D50"/>
    <w:rsid w:val="00D0373F"/>
    <w:rsid w:val="00D037F6"/>
    <w:rsid w:val="00D03861"/>
    <w:rsid w:val="00D03A02"/>
    <w:rsid w:val="00D03B93"/>
    <w:rsid w:val="00D03E50"/>
    <w:rsid w:val="00D0490E"/>
    <w:rsid w:val="00D0493A"/>
    <w:rsid w:val="00D04EEC"/>
    <w:rsid w:val="00D059E4"/>
    <w:rsid w:val="00D05ADC"/>
    <w:rsid w:val="00D05B90"/>
    <w:rsid w:val="00D06475"/>
    <w:rsid w:val="00D0660D"/>
    <w:rsid w:val="00D070EE"/>
    <w:rsid w:val="00D07294"/>
    <w:rsid w:val="00D075EF"/>
    <w:rsid w:val="00D077D6"/>
    <w:rsid w:val="00D07883"/>
    <w:rsid w:val="00D07A84"/>
    <w:rsid w:val="00D1089F"/>
    <w:rsid w:val="00D10B10"/>
    <w:rsid w:val="00D10E27"/>
    <w:rsid w:val="00D11162"/>
    <w:rsid w:val="00D12A93"/>
    <w:rsid w:val="00D13831"/>
    <w:rsid w:val="00D13AC5"/>
    <w:rsid w:val="00D14633"/>
    <w:rsid w:val="00D147E4"/>
    <w:rsid w:val="00D149D5"/>
    <w:rsid w:val="00D14D3E"/>
    <w:rsid w:val="00D15A49"/>
    <w:rsid w:val="00D15BBA"/>
    <w:rsid w:val="00D15F4B"/>
    <w:rsid w:val="00D165F0"/>
    <w:rsid w:val="00D16848"/>
    <w:rsid w:val="00D1788C"/>
    <w:rsid w:val="00D17C94"/>
    <w:rsid w:val="00D2000E"/>
    <w:rsid w:val="00D2003C"/>
    <w:rsid w:val="00D20129"/>
    <w:rsid w:val="00D201FD"/>
    <w:rsid w:val="00D201FE"/>
    <w:rsid w:val="00D20641"/>
    <w:rsid w:val="00D212B3"/>
    <w:rsid w:val="00D2156F"/>
    <w:rsid w:val="00D216F9"/>
    <w:rsid w:val="00D21F3B"/>
    <w:rsid w:val="00D2281E"/>
    <w:rsid w:val="00D22CC9"/>
    <w:rsid w:val="00D22E62"/>
    <w:rsid w:val="00D22F18"/>
    <w:rsid w:val="00D23762"/>
    <w:rsid w:val="00D23769"/>
    <w:rsid w:val="00D23A95"/>
    <w:rsid w:val="00D23FC8"/>
    <w:rsid w:val="00D241E5"/>
    <w:rsid w:val="00D2427E"/>
    <w:rsid w:val="00D24375"/>
    <w:rsid w:val="00D244E9"/>
    <w:rsid w:val="00D24724"/>
    <w:rsid w:val="00D247F1"/>
    <w:rsid w:val="00D24C2C"/>
    <w:rsid w:val="00D2503E"/>
    <w:rsid w:val="00D25300"/>
    <w:rsid w:val="00D25A3E"/>
    <w:rsid w:val="00D2630D"/>
    <w:rsid w:val="00D26766"/>
    <w:rsid w:val="00D27647"/>
    <w:rsid w:val="00D2776F"/>
    <w:rsid w:val="00D278A1"/>
    <w:rsid w:val="00D30FDA"/>
    <w:rsid w:val="00D319D1"/>
    <w:rsid w:val="00D32459"/>
    <w:rsid w:val="00D32834"/>
    <w:rsid w:val="00D3312B"/>
    <w:rsid w:val="00D33E03"/>
    <w:rsid w:val="00D33E35"/>
    <w:rsid w:val="00D34493"/>
    <w:rsid w:val="00D345F5"/>
    <w:rsid w:val="00D34771"/>
    <w:rsid w:val="00D34D1B"/>
    <w:rsid w:val="00D35448"/>
    <w:rsid w:val="00D3555D"/>
    <w:rsid w:val="00D35B2A"/>
    <w:rsid w:val="00D35E15"/>
    <w:rsid w:val="00D35F7E"/>
    <w:rsid w:val="00D36228"/>
    <w:rsid w:val="00D36392"/>
    <w:rsid w:val="00D3658F"/>
    <w:rsid w:val="00D3691E"/>
    <w:rsid w:val="00D370E1"/>
    <w:rsid w:val="00D3733A"/>
    <w:rsid w:val="00D37907"/>
    <w:rsid w:val="00D400D7"/>
    <w:rsid w:val="00D40B96"/>
    <w:rsid w:val="00D41006"/>
    <w:rsid w:val="00D411AD"/>
    <w:rsid w:val="00D41BAA"/>
    <w:rsid w:val="00D4250C"/>
    <w:rsid w:val="00D4267F"/>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024"/>
    <w:rsid w:val="00D50157"/>
    <w:rsid w:val="00D5042B"/>
    <w:rsid w:val="00D50931"/>
    <w:rsid w:val="00D50D64"/>
    <w:rsid w:val="00D5102B"/>
    <w:rsid w:val="00D514DD"/>
    <w:rsid w:val="00D5169B"/>
    <w:rsid w:val="00D517DF"/>
    <w:rsid w:val="00D518B0"/>
    <w:rsid w:val="00D51C7B"/>
    <w:rsid w:val="00D524CE"/>
    <w:rsid w:val="00D532FC"/>
    <w:rsid w:val="00D533FF"/>
    <w:rsid w:val="00D538D9"/>
    <w:rsid w:val="00D54293"/>
    <w:rsid w:val="00D54AA8"/>
    <w:rsid w:val="00D54B94"/>
    <w:rsid w:val="00D553BA"/>
    <w:rsid w:val="00D558A4"/>
    <w:rsid w:val="00D55935"/>
    <w:rsid w:val="00D55C79"/>
    <w:rsid w:val="00D5617F"/>
    <w:rsid w:val="00D5655D"/>
    <w:rsid w:val="00D56B03"/>
    <w:rsid w:val="00D5731A"/>
    <w:rsid w:val="00D57793"/>
    <w:rsid w:val="00D57BCD"/>
    <w:rsid w:val="00D57D48"/>
    <w:rsid w:val="00D57FDA"/>
    <w:rsid w:val="00D61643"/>
    <w:rsid w:val="00D61D98"/>
    <w:rsid w:val="00D620D8"/>
    <w:rsid w:val="00D62503"/>
    <w:rsid w:val="00D62671"/>
    <w:rsid w:val="00D62B80"/>
    <w:rsid w:val="00D62D1B"/>
    <w:rsid w:val="00D62E00"/>
    <w:rsid w:val="00D6337E"/>
    <w:rsid w:val="00D638C4"/>
    <w:rsid w:val="00D63E31"/>
    <w:rsid w:val="00D6406A"/>
    <w:rsid w:val="00D6492E"/>
    <w:rsid w:val="00D64A7A"/>
    <w:rsid w:val="00D64D79"/>
    <w:rsid w:val="00D65497"/>
    <w:rsid w:val="00D656EA"/>
    <w:rsid w:val="00D65A28"/>
    <w:rsid w:val="00D6666B"/>
    <w:rsid w:val="00D66E9A"/>
    <w:rsid w:val="00D66FAF"/>
    <w:rsid w:val="00D67A15"/>
    <w:rsid w:val="00D67AFD"/>
    <w:rsid w:val="00D67FAA"/>
    <w:rsid w:val="00D67FF0"/>
    <w:rsid w:val="00D70518"/>
    <w:rsid w:val="00D70BFF"/>
    <w:rsid w:val="00D716BF"/>
    <w:rsid w:val="00D71D7A"/>
    <w:rsid w:val="00D71DE6"/>
    <w:rsid w:val="00D7296B"/>
    <w:rsid w:val="00D72E91"/>
    <w:rsid w:val="00D7313A"/>
    <w:rsid w:val="00D73898"/>
    <w:rsid w:val="00D74AFE"/>
    <w:rsid w:val="00D74F10"/>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2FD"/>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0F5"/>
    <w:rsid w:val="00D911FF"/>
    <w:rsid w:val="00D91B32"/>
    <w:rsid w:val="00D9209A"/>
    <w:rsid w:val="00D92503"/>
    <w:rsid w:val="00D92AE3"/>
    <w:rsid w:val="00D92BDB"/>
    <w:rsid w:val="00D933C0"/>
    <w:rsid w:val="00D9442D"/>
    <w:rsid w:val="00D94FF5"/>
    <w:rsid w:val="00D957E6"/>
    <w:rsid w:val="00D9634D"/>
    <w:rsid w:val="00D963CF"/>
    <w:rsid w:val="00D9654D"/>
    <w:rsid w:val="00D97112"/>
    <w:rsid w:val="00D97603"/>
    <w:rsid w:val="00D9767F"/>
    <w:rsid w:val="00DA0567"/>
    <w:rsid w:val="00DA057A"/>
    <w:rsid w:val="00DA1994"/>
    <w:rsid w:val="00DA19AD"/>
    <w:rsid w:val="00DA2007"/>
    <w:rsid w:val="00DA2A62"/>
    <w:rsid w:val="00DA2DA4"/>
    <w:rsid w:val="00DA2FF3"/>
    <w:rsid w:val="00DA3D1D"/>
    <w:rsid w:val="00DA410C"/>
    <w:rsid w:val="00DA48A3"/>
    <w:rsid w:val="00DA57E2"/>
    <w:rsid w:val="00DA6053"/>
    <w:rsid w:val="00DA623B"/>
    <w:rsid w:val="00DA6997"/>
    <w:rsid w:val="00DA7D8F"/>
    <w:rsid w:val="00DB0516"/>
    <w:rsid w:val="00DB0536"/>
    <w:rsid w:val="00DB0B62"/>
    <w:rsid w:val="00DB0F19"/>
    <w:rsid w:val="00DB11D4"/>
    <w:rsid w:val="00DB1581"/>
    <w:rsid w:val="00DB1659"/>
    <w:rsid w:val="00DB1DD0"/>
    <w:rsid w:val="00DB1F1A"/>
    <w:rsid w:val="00DB34B8"/>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4F5"/>
    <w:rsid w:val="00DC4B4C"/>
    <w:rsid w:val="00DC5CFF"/>
    <w:rsid w:val="00DC5D89"/>
    <w:rsid w:val="00DC5DBE"/>
    <w:rsid w:val="00DC6326"/>
    <w:rsid w:val="00DC706B"/>
    <w:rsid w:val="00DC731B"/>
    <w:rsid w:val="00DD03B9"/>
    <w:rsid w:val="00DD0BA7"/>
    <w:rsid w:val="00DD0F2C"/>
    <w:rsid w:val="00DD0F95"/>
    <w:rsid w:val="00DD1212"/>
    <w:rsid w:val="00DD154C"/>
    <w:rsid w:val="00DD16D5"/>
    <w:rsid w:val="00DD1929"/>
    <w:rsid w:val="00DD1C33"/>
    <w:rsid w:val="00DD1C88"/>
    <w:rsid w:val="00DD3953"/>
    <w:rsid w:val="00DD4282"/>
    <w:rsid w:val="00DD42A7"/>
    <w:rsid w:val="00DD452B"/>
    <w:rsid w:val="00DD4939"/>
    <w:rsid w:val="00DD49EF"/>
    <w:rsid w:val="00DD4D31"/>
    <w:rsid w:val="00DD5308"/>
    <w:rsid w:val="00DD68C4"/>
    <w:rsid w:val="00DD68EC"/>
    <w:rsid w:val="00DD7C65"/>
    <w:rsid w:val="00DD7FFA"/>
    <w:rsid w:val="00DE04EC"/>
    <w:rsid w:val="00DE0800"/>
    <w:rsid w:val="00DE090B"/>
    <w:rsid w:val="00DE1370"/>
    <w:rsid w:val="00DE1DB6"/>
    <w:rsid w:val="00DE229B"/>
    <w:rsid w:val="00DE24C0"/>
    <w:rsid w:val="00DE261B"/>
    <w:rsid w:val="00DE2653"/>
    <w:rsid w:val="00DE2684"/>
    <w:rsid w:val="00DE30A1"/>
    <w:rsid w:val="00DE31B2"/>
    <w:rsid w:val="00DE31B9"/>
    <w:rsid w:val="00DE334F"/>
    <w:rsid w:val="00DE38BD"/>
    <w:rsid w:val="00DE3A23"/>
    <w:rsid w:val="00DE3A8F"/>
    <w:rsid w:val="00DE3BF3"/>
    <w:rsid w:val="00DE43B0"/>
    <w:rsid w:val="00DE4491"/>
    <w:rsid w:val="00DE4AB8"/>
    <w:rsid w:val="00DE4C5A"/>
    <w:rsid w:val="00DE4D13"/>
    <w:rsid w:val="00DE504C"/>
    <w:rsid w:val="00DE68D6"/>
    <w:rsid w:val="00DE694A"/>
    <w:rsid w:val="00DE73D9"/>
    <w:rsid w:val="00DE792F"/>
    <w:rsid w:val="00DE7FA2"/>
    <w:rsid w:val="00DE7FEA"/>
    <w:rsid w:val="00DF006F"/>
    <w:rsid w:val="00DF0756"/>
    <w:rsid w:val="00DF0998"/>
    <w:rsid w:val="00DF0B5C"/>
    <w:rsid w:val="00DF25A4"/>
    <w:rsid w:val="00DF27FB"/>
    <w:rsid w:val="00DF2A1F"/>
    <w:rsid w:val="00DF34C0"/>
    <w:rsid w:val="00DF35D4"/>
    <w:rsid w:val="00DF425A"/>
    <w:rsid w:val="00DF43A4"/>
    <w:rsid w:val="00DF4BA0"/>
    <w:rsid w:val="00DF4D86"/>
    <w:rsid w:val="00DF4F3A"/>
    <w:rsid w:val="00DF4FCD"/>
    <w:rsid w:val="00DF5038"/>
    <w:rsid w:val="00DF5131"/>
    <w:rsid w:val="00DF5428"/>
    <w:rsid w:val="00DF550A"/>
    <w:rsid w:val="00DF5F1A"/>
    <w:rsid w:val="00DF63A0"/>
    <w:rsid w:val="00DF677D"/>
    <w:rsid w:val="00DF68F2"/>
    <w:rsid w:val="00DF6AB7"/>
    <w:rsid w:val="00DF7418"/>
    <w:rsid w:val="00DF7C11"/>
    <w:rsid w:val="00DF7CDF"/>
    <w:rsid w:val="00E00276"/>
    <w:rsid w:val="00E0072C"/>
    <w:rsid w:val="00E012A9"/>
    <w:rsid w:val="00E014B5"/>
    <w:rsid w:val="00E021A0"/>
    <w:rsid w:val="00E03078"/>
    <w:rsid w:val="00E0398C"/>
    <w:rsid w:val="00E03A05"/>
    <w:rsid w:val="00E04513"/>
    <w:rsid w:val="00E04647"/>
    <w:rsid w:val="00E049A5"/>
    <w:rsid w:val="00E05551"/>
    <w:rsid w:val="00E057DD"/>
    <w:rsid w:val="00E05AB5"/>
    <w:rsid w:val="00E05B3E"/>
    <w:rsid w:val="00E05BE5"/>
    <w:rsid w:val="00E05D8F"/>
    <w:rsid w:val="00E06F1E"/>
    <w:rsid w:val="00E07346"/>
    <w:rsid w:val="00E0790F"/>
    <w:rsid w:val="00E103EE"/>
    <w:rsid w:val="00E104E4"/>
    <w:rsid w:val="00E10978"/>
    <w:rsid w:val="00E10D66"/>
    <w:rsid w:val="00E10DE5"/>
    <w:rsid w:val="00E10E7D"/>
    <w:rsid w:val="00E1109B"/>
    <w:rsid w:val="00E11115"/>
    <w:rsid w:val="00E113F1"/>
    <w:rsid w:val="00E11A56"/>
    <w:rsid w:val="00E1242B"/>
    <w:rsid w:val="00E12A72"/>
    <w:rsid w:val="00E12CEB"/>
    <w:rsid w:val="00E12D85"/>
    <w:rsid w:val="00E1367F"/>
    <w:rsid w:val="00E1389A"/>
    <w:rsid w:val="00E13C9A"/>
    <w:rsid w:val="00E141CC"/>
    <w:rsid w:val="00E1424C"/>
    <w:rsid w:val="00E150AE"/>
    <w:rsid w:val="00E15477"/>
    <w:rsid w:val="00E158E7"/>
    <w:rsid w:val="00E169CB"/>
    <w:rsid w:val="00E16B7C"/>
    <w:rsid w:val="00E16F3E"/>
    <w:rsid w:val="00E171FE"/>
    <w:rsid w:val="00E17DCA"/>
    <w:rsid w:val="00E17E0A"/>
    <w:rsid w:val="00E202C7"/>
    <w:rsid w:val="00E2039C"/>
    <w:rsid w:val="00E2053E"/>
    <w:rsid w:val="00E205B2"/>
    <w:rsid w:val="00E21284"/>
    <w:rsid w:val="00E214EB"/>
    <w:rsid w:val="00E21B15"/>
    <w:rsid w:val="00E21B57"/>
    <w:rsid w:val="00E21BF8"/>
    <w:rsid w:val="00E21E88"/>
    <w:rsid w:val="00E22DAE"/>
    <w:rsid w:val="00E239ED"/>
    <w:rsid w:val="00E23BBA"/>
    <w:rsid w:val="00E2488E"/>
    <w:rsid w:val="00E24A41"/>
    <w:rsid w:val="00E24FB5"/>
    <w:rsid w:val="00E257FF"/>
    <w:rsid w:val="00E26039"/>
    <w:rsid w:val="00E2635E"/>
    <w:rsid w:val="00E26751"/>
    <w:rsid w:val="00E27779"/>
    <w:rsid w:val="00E305C3"/>
    <w:rsid w:val="00E3161C"/>
    <w:rsid w:val="00E319EB"/>
    <w:rsid w:val="00E31CFD"/>
    <w:rsid w:val="00E323D8"/>
    <w:rsid w:val="00E328EC"/>
    <w:rsid w:val="00E33460"/>
    <w:rsid w:val="00E34373"/>
    <w:rsid w:val="00E348E2"/>
    <w:rsid w:val="00E350A9"/>
    <w:rsid w:val="00E351C9"/>
    <w:rsid w:val="00E35474"/>
    <w:rsid w:val="00E36079"/>
    <w:rsid w:val="00E363C8"/>
    <w:rsid w:val="00E3660A"/>
    <w:rsid w:val="00E36C89"/>
    <w:rsid w:val="00E3756C"/>
    <w:rsid w:val="00E37793"/>
    <w:rsid w:val="00E40304"/>
    <w:rsid w:val="00E406D1"/>
    <w:rsid w:val="00E40A85"/>
    <w:rsid w:val="00E40C4D"/>
    <w:rsid w:val="00E4170C"/>
    <w:rsid w:val="00E41A26"/>
    <w:rsid w:val="00E41C3A"/>
    <w:rsid w:val="00E41DC0"/>
    <w:rsid w:val="00E42398"/>
    <w:rsid w:val="00E42932"/>
    <w:rsid w:val="00E433F8"/>
    <w:rsid w:val="00E4348B"/>
    <w:rsid w:val="00E43520"/>
    <w:rsid w:val="00E43629"/>
    <w:rsid w:val="00E43832"/>
    <w:rsid w:val="00E43D06"/>
    <w:rsid w:val="00E443E3"/>
    <w:rsid w:val="00E44803"/>
    <w:rsid w:val="00E4485B"/>
    <w:rsid w:val="00E44A6E"/>
    <w:rsid w:val="00E44B7D"/>
    <w:rsid w:val="00E44E0D"/>
    <w:rsid w:val="00E45248"/>
    <w:rsid w:val="00E45B96"/>
    <w:rsid w:val="00E45DC6"/>
    <w:rsid w:val="00E45F0D"/>
    <w:rsid w:val="00E45F5B"/>
    <w:rsid w:val="00E4648E"/>
    <w:rsid w:val="00E46807"/>
    <w:rsid w:val="00E47004"/>
    <w:rsid w:val="00E475A5"/>
    <w:rsid w:val="00E47B81"/>
    <w:rsid w:val="00E47F44"/>
    <w:rsid w:val="00E50645"/>
    <w:rsid w:val="00E50CB1"/>
    <w:rsid w:val="00E50FB8"/>
    <w:rsid w:val="00E51034"/>
    <w:rsid w:val="00E51547"/>
    <w:rsid w:val="00E5177B"/>
    <w:rsid w:val="00E5213B"/>
    <w:rsid w:val="00E52241"/>
    <w:rsid w:val="00E52EC4"/>
    <w:rsid w:val="00E52F50"/>
    <w:rsid w:val="00E535F8"/>
    <w:rsid w:val="00E540CF"/>
    <w:rsid w:val="00E5426F"/>
    <w:rsid w:val="00E54919"/>
    <w:rsid w:val="00E54A0C"/>
    <w:rsid w:val="00E54BD0"/>
    <w:rsid w:val="00E550F3"/>
    <w:rsid w:val="00E551F9"/>
    <w:rsid w:val="00E552BD"/>
    <w:rsid w:val="00E55B89"/>
    <w:rsid w:val="00E55FC3"/>
    <w:rsid w:val="00E56404"/>
    <w:rsid w:val="00E566B6"/>
    <w:rsid w:val="00E569F0"/>
    <w:rsid w:val="00E56D0C"/>
    <w:rsid w:val="00E56E9C"/>
    <w:rsid w:val="00E56FB2"/>
    <w:rsid w:val="00E578A5"/>
    <w:rsid w:val="00E57E4E"/>
    <w:rsid w:val="00E60C75"/>
    <w:rsid w:val="00E61BD4"/>
    <w:rsid w:val="00E62424"/>
    <w:rsid w:val="00E6260D"/>
    <w:rsid w:val="00E62843"/>
    <w:rsid w:val="00E62FFF"/>
    <w:rsid w:val="00E63571"/>
    <w:rsid w:val="00E647A1"/>
    <w:rsid w:val="00E64A2A"/>
    <w:rsid w:val="00E64EBE"/>
    <w:rsid w:val="00E65061"/>
    <w:rsid w:val="00E65421"/>
    <w:rsid w:val="00E65A57"/>
    <w:rsid w:val="00E65D5F"/>
    <w:rsid w:val="00E65D91"/>
    <w:rsid w:val="00E66140"/>
    <w:rsid w:val="00E66F09"/>
    <w:rsid w:val="00E66F14"/>
    <w:rsid w:val="00E67C75"/>
    <w:rsid w:val="00E704EC"/>
    <w:rsid w:val="00E70818"/>
    <w:rsid w:val="00E70868"/>
    <w:rsid w:val="00E70A78"/>
    <w:rsid w:val="00E71357"/>
    <w:rsid w:val="00E71B42"/>
    <w:rsid w:val="00E72365"/>
    <w:rsid w:val="00E725B9"/>
    <w:rsid w:val="00E73776"/>
    <w:rsid w:val="00E73DBF"/>
    <w:rsid w:val="00E751E5"/>
    <w:rsid w:val="00E75400"/>
    <w:rsid w:val="00E75B53"/>
    <w:rsid w:val="00E75C64"/>
    <w:rsid w:val="00E7619F"/>
    <w:rsid w:val="00E761D9"/>
    <w:rsid w:val="00E7696D"/>
    <w:rsid w:val="00E7758C"/>
    <w:rsid w:val="00E778B5"/>
    <w:rsid w:val="00E80092"/>
    <w:rsid w:val="00E8094B"/>
    <w:rsid w:val="00E80A02"/>
    <w:rsid w:val="00E814EE"/>
    <w:rsid w:val="00E816DD"/>
    <w:rsid w:val="00E8185A"/>
    <w:rsid w:val="00E81B88"/>
    <w:rsid w:val="00E834DE"/>
    <w:rsid w:val="00E84213"/>
    <w:rsid w:val="00E845EE"/>
    <w:rsid w:val="00E85034"/>
    <w:rsid w:val="00E8531D"/>
    <w:rsid w:val="00E85677"/>
    <w:rsid w:val="00E85DD6"/>
    <w:rsid w:val="00E8640E"/>
    <w:rsid w:val="00E869A6"/>
    <w:rsid w:val="00E86A58"/>
    <w:rsid w:val="00E86AB8"/>
    <w:rsid w:val="00E86C5E"/>
    <w:rsid w:val="00E87157"/>
    <w:rsid w:val="00E8756F"/>
    <w:rsid w:val="00E8798F"/>
    <w:rsid w:val="00E87FDC"/>
    <w:rsid w:val="00E90517"/>
    <w:rsid w:val="00E911CA"/>
    <w:rsid w:val="00E923C5"/>
    <w:rsid w:val="00E925E7"/>
    <w:rsid w:val="00E927BA"/>
    <w:rsid w:val="00E93C37"/>
    <w:rsid w:val="00E93E62"/>
    <w:rsid w:val="00E943D2"/>
    <w:rsid w:val="00E956EF"/>
    <w:rsid w:val="00E95756"/>
    <w:rsid w:val="00E95870"/>
    <w:rsid w:val="00E961D9"/>
    <w:rsid w:val="00E964BB"/>
    <w:rsid w:val="00E9673E"/>
    <w:rsid w:val="00E96B4E"/>
    <w:rsid w:val="00E97376"/>
    <w:rsid w:val="00E97872"/>
    <w:rsid w:val="00EA00A9"/>
    <w:rsid w:val="00EA02AB"/>
    <w:rsid w:val="00EA0A6C"/>
    <w:rsid w:val="00EA0BA2"/>
    <w:rsid w:val="00EA1407"/>
    <w:rsid w:val="00EA1C71"/>
    <w:rsid w:val="00EA23F2"/>
    <w:rsid w:val="00EA24B7"/>
    <w:rsid w:val="00EA28AD"/>
    <w:rsid w:val="00EA28F6"/>
    <w:rsid w:val="00EA37CD"/>
    <w:rsid w:val="00EA38DD"/>
    <w:rsid w:val="00EA3BCB"/>
    <w:rsid w:val="00EA40CC"/>
    <w:rsid w:val="00EA429A"/>
    <w:rsid w:val="00EA486F"/>
    <w:rsid w:val="00EA518C"/>
    <w:rsid w:val="00EA539C"/>
    <w:rsid w:val="00EA57AD"/>
    <w:rsid w:val="00EA5932"/>
    <w:rsid w:val="00EA5C65"/>
    <w:rsid w:val="00EA5F3A"/>
    <w:rsid w:val="00EA6592"/>
    <w:rsid w:val="00EA6ADE"/>
    <w:rsid w:val="00EA72BA"/>
    <w:rsid w:val="00EB07B8"/>
    <w:rsid w:val="00EB0CCB"/>
    <w:rsid w:val="00EB19E5"/>
    <w:rsid w:val="00EB1C1A"/>
    <w:rsid w:val="00EB1C6B"/>
    <w:rsid w:val="00EB1C73"/>
    <w:rsid w:val="00EB1E89"/>
    <w:rsid w:val="00EB20DF"/>
    <w:rsid w:val="00EB2ADE"/>
    <w:rsid w:val="00EB2BC2"/>
    <w:rsid w:val="00EB2DB5"/>
    <w:rsid w:val="00EB3403"/>
    <w:rsid w:val="00EB3E1F"/>
    <w:rsid w:val="00EB433E"/>
    <w:rsid w:val="00EB46AF"/>
    <w:rsid w:val="00EB4E6E"/>
    <w:rsid w:val="00EB51C5"/>
    <w:rsid w:val="00EB59F5"/>
    <w:rsid w:val="00EB5D1E"/>
    <w:rsid w:val="00EB5E85"/>
    <w:rsid w:val="00EB6065"/>
    <w:rsid w:val="00EB6A9D"/>
    <w:rsid w:val="00EB6F93"/>
    <w:rsid w:val="00EB70F5"/>
    <w:rsid w:val="00EB712F"/>
    <w:rsid w:val="00EB7331"/>
    <w:rsid w:val="00EB7A32"/>
    <w:rsid w:val="00EC0BD4"/>
    <w:rsid w:val="00EC27E2"/>
    <w:rsid w:val="00EC2F52"/>
    <w:rsid w:val="00EC3BCE"/>
    <w:rsid w:val="00EC3D59"/>
    <w:rsid w:val="00EC59E1"/>
    <w:rsid w:val="00EC5E0F"/>
    <w:rsid w:val="00EC6077"/>
    <w:rsid w:val="00EC6A73"/>
    <w:rsid w:val="00EC6B5A"/>
    <w:rsid w:val="00EC6BCF"/>
    <w:rsid w:val="00EC6C25"/>
    <w:rsid w:val="00EC7E16"/>
    <w:rsid w:val="00ED01EB"/>
    <w:rsid w:val="00ED087F"/>
    <w:rsid w:val="00ED12F0"/>
    <w:rsid w:val="00ED1717"/>
    <w:rsid w:val="00ED18FC"/>
    <w:rsid w:val="00ED1C6D"/>
    <w:rsid w:val="00ED1D3A"/>
    <w:rsid w:val="00ED20AC"/>
    <w:rsid w:val="00ED2143"/>
    <w:rsid w:val="00ED21DF"/>
    <w:rsid w:val="00ED30B7"/>
    <w:rsid w:val="00ED373C"/>
    <w:rsid w:val="00ED4A79"/>
    <w:rsid w:val="00ED525A"/>
    <w:rsid w:val="00ED545B"/>
    <w:rsid w:val="00ED56F8"/>
    <w:rsid w:val="00ED5E10"/>
    <w:rsid w:val="00ED5F2D"/>
    <w:rsid w:val="00ED689D"/>
    <w:rsid w:val="00ED6C02"/>
    <w:rsid w:val="00ED6F8D"/>
    <w:rsid w:val="00ED7380"/>
    <w:rsid w:val="00ED7733"/>
    <w:rsid w:val="00ED7AFF"/>
    <w:rsid w:val="00ED7E13"/>
    <w:rsid w:val="00ED7E84"/>
    <w:rsid w:val="00EE0328"/>
    <w:rsid w:val="00EE0571"/>
    <w:rsid w:val="00EE0661"/>
    <w:rsid w:val="00EE09AF"/>
    <w:rsid w:val="00EE0A01"/>
    <w:rsid w:val="00EE0DE9"/>
    <w:rsid w:val="00EE1CC7"/>
    <w:rsid w:val="00EE1CDB"/>
    <w:rsid w:val="00EE21C6"/>
    <w:rsid w:val="00EE22AD"/>
    <w:rsid w:val="00EE2AAF"/>
    <w:rsid w:val="00EE2C33"/>
    <w:rsid w:val="00EE31D3"/>
    <w:rsid w:val="00EE41B5"/>
    <w:rsid w:val="00EE4644"/>
    <w:rsid w:val="00EE4966"/>
    <w:rsid w:val="00EE54FD"/>
    <w:rsid w:val="00EE5EE8"/>
    <w:rsid w:val="00EE5FE3"/>
    <w:rsid w:val="00EE60A9"/>
    <w:rsid w:val="00EE6B9A"/>
    <w:rsid w:val="00EE6C20"/>
    <w:rsid w:val="00EE7165"/>
    <w:rsid w:val="00EE7357"/>
    <w:rsid w:val="00EE73AA"/>
    <w:rsid w:val="00EE78FC"/>
    <w:rsid w:val="00EE7944"/>
    <w:rsid w:val="00EE7DC6"/>
    <w:rsid w:val="00EF01C6"/>
    <w:rsid w:val="00EF0D0A"/>
    <w:rsid w:val="00EF0F93"/>
    <w:rsid w:val="00EF14D0"/>
    <w:rsid w:val="00EF227B"/>
    <w:rsid w:val="00EF23E3"/>
    <w:rsid w:val="00EF2419"/>
    <w:rsid w:val="00EF2520"/>
    <w:rsid w:val="00EF261D"/>
    <w:rsid w:val="00EF27E0"/>
    <w:rsid w:val="00EF2990"/>
    <w:rsid w:val="00EF3120"/>
    <w:rsid w:val="00EF4B6B"/>
    <w:rsid w:val="00EF5083"/>
    <w:rsid w:val="00EF5233"/>
    <w:rsid w:val="00EF53BC"/>
    <w:rsid w:val="00EF5405"/>
    <w:rsid w:val="00EF5840"/>
    <w:rsid w:val="00EF585D"/>
    <w:rsid w:val="00EF5D89"/>
    <w:rsid w:val="00EF60AB"/>
    <w:rsid w:val="00EF6E0C"/>
    <w:rsid w:val="00EF6E52"/>
    <w:rsid w:val="00EF7035"/>
    <w:rsid w:val="00EF7ACD"/>
    <w:rsid w:val="00EF7F00"/>
    <w:rsid w:val="00F002E2"/>
    <w:rsid w:val="00F00414"/>
    <w:rsid w:val="00F00509"/>
    <w:rsid w:val="00F006D2"/>
    <w:rsid w:val="00F00BB7"/>
    <w:rsid w:val="00F00D56"/>
    <w:rsid w:val="00F01386"/>
    <w:rsid w:val="00F01461"/>
    <w:rsid w:val="00F0149B"/>
    <w:rsid w:val="00F017D2"/>
    <w:rsid w:val="00F019E3"/>
    <w:rsid w:val="00F020FC"/>
    <w:rsid w:val="00F02778"/>
    <w:rsid w:val="00F02805"/>
    <w:rsid w:val="00F02F07"/>
    <w:rsid w:val="00F03B3D"/>
    <w:rsid w:val="00F050C6"/>
    <w:rsid w:val="00F0566D"/>
    <w:rsid w:val="00F058A6"/>
    <w:rsid w:val="00F05C95"/>
    <w:rsid w:val="00F05CF5"/>
    <w:rsid w:val="00F05F37"/>
    <w:rsid w:val="00F05F6A"/>
    <w:rsid w:val="00F05FC6"/>
    <w:rsid w:val="00F06781"/>
    <w:rsid w:val="00F0686D"/>
    <w:rsid w:val="00F069DC"/>
    <w:rsid w:val="00F06A90"/>
    <w:rsid w:val="00F06C5E"/>
    <w:rsid w:val="00F06E74"/>
    <w:rsid w:val="00F06F8A"/>
    <w:rsid w:val="00F07048"/>
    <w:rsid w:val="00F07207"/>
    <w:rsid w:val="00F0730B"/>
    <w:rsid w:val="00F0769D"/>
    <w:rsid w:val="00F076BB"/>
    <w:rsid w:val="00F10845"/>
    <w:rsid w:val="00F109F0"/>
    <w:rsid w:val="00F10C26"/>
    <w:rsid w:val="00F10D42"/>
    <w:rsid w:val="00F10F76"/>
    <w:rsid w:val="00F1261B"/>
    <w:rsid w:val="00F1273C"/>
    <w:rsid w:val="00F12B8E"/>
    <w:rsid w:val="00F13022"/>
    <w:rsid w:val="00F1315E"/>
    <w:rsid w:val="00F1337D"/>
    <w:rsid w:val="00F135C1"/>
    <w:rsid w:val="00F13647"/>
    <w:rsid w:val="00F13B94"/>
    <w:rsid w:val="00F13C82"/>
    <w:rsid w:val="00F13F5E"/>
    <w:rsid w:val="00F1463A"/>
    <w:rsid w:val="00F147CC"/>
    <w:rsid w:val="00F14ADE"/>
    <w:rsid w:val="00F14FD1"/>
    <w:rsid w:val="00F15287"/>
    <w:rsid w:val="00F15430"/>
    <w:rsid w:val="00F15648"/>
    <w:rsid w:val="00F15B30"/>
    <w:rsid w:val="00F15C28"/>
    <w:rsid w:val="00F16B3D"/>
    <w:rsid w:val="00F16C2C"/>
    <w:rsid w:val="00F16C93"/>
    <w:rsid w:val="00F16F68"/>
    <w:rsid w:val="00F16FCB"/>
    <w:rsid w:val="00F17AF3"/>
    <w:rsid w:val="00F2018A"/>
    <w:rsid w:val="00F2023A"/>
    <w:rsid w:val="00F20E5B"/>
    <w:rsid w:val="00F214AA"/>
    <w:rsid w:val="00F2193B"/>
    <w:rsid w:val="00F21DB4"/>
    <w:rsid w:val="00F22810"/>
    <w:rsid w:val="00F22ED3"/>
    <w:rsid w:val="00F2383F"/>
    <w:rsid w:val="00F2391E"/>
    <w:rsid w:val="00F23C11"/>
    <w:rsid w:val="00F23CCC"/>
    <w:rsid w:val="00F23E41"/>
    <w:rsid w:val="00F2457D"/>
    <w:rsid w:val="00F246FA"/>
    <w:rsid w:val="00F25445"/>
    <w:rsid w:val="00F25499"/>
    <w:rsid w:val="00F255F8"/>
    <w:rsid w:val="00F25D2E"/>
    <w:rsid w:val="00F263A5"/>
    <w:rsid w:val="00F265D7"/>
    <w:rsid w:val="00F26869"/>
    <w:rsid w:val="00F26BA1"/>
    <w:rsid w:val="00F26DAF"/>
    <w:rsid w:val="00F26FB5"/>
    <w:rsid w:val="00F27744"/>
    <w:rsid w:val="00F27AC2"/>
    <w:rsid w:val="00F27C10"/>
    <w:rsid w:val="00F27C14"/>
    <w:rsid w:val="00F30C78"/>
    <w:rsid w:val="00F31A3E"/>
    <w:rsid w:val="00F31B43"/>
    <w:rsid w:val="00F324B2"/>
    <w:rsid w:val="00F324BC"/>
    <w:rsid w:val="00F327F4"/>
    <w:rsid w:val="00F328BA"/>
    <w:rsid w:val="00F32952"/>
    <w:rsid w:val="00F32E2D"/>
    <w:rsid w:val="00F32E4B"/>
    <w:rsid w:val="00F33236"/>
    <w:rsid w:val="00F3355C"/>
    <w:rsid w:val="00F33A23"/>
    <w:rsid w:val="00F33C3B"/>
    <w:rsid w:val="00F33CD1"/>
    <w:rsid w:val="00F349AD"/>
    <w:rsid w:val="00F34D15"/>
    <w:rsid w:val="00F353CA"/>
    <w:rsid w:val="00F35C41"/>
    <w:rsid w:val="00F3616F"/>
    <w:rsid w:val="00F36EC6"/>
    <w:rsid w:val="00F37216"/>
    <w:rsid w:val="00F37ECE"/>
    <w:rsid w:val="00F4018C"/>
    <w:rsid w:val="00F4080C"/>
    <w:rsid w:val="00F40964"/>
    <w:rsid w:val="00F40DD8"/>
    <w:rsid w:val="00F41FC7"/>
    <w:rsid w:val="00F423BC"/>
    <w:rsid w:val="00F428B8"/>
    <w:rsid w:val="00F428F8"/>
    <w:rsid w:val="00F43101"/>
    <w:rsid w:val="00F4391F"/>
    <w:rsid w:val="00F43F6B"/>
    <w:rsid w:val="00F44190"/>
    <w:rsid w:val="00F44879"/>
    <w:rsid w:val="00F4500D"/>
    <w:rsid w:val="00F4578A"/>
    <w:rsid w:val="00F466AB"/>
    <w:rsid w:val="00F4756F"/>
    <w:rsid w:val="00F475C5"/>
    <w:rsid w:val="00F47D2A"/>
    <w:rsid w:val="00F47EC0"/>
    <w:rsid w:val="00F47F78"/>
    <w:rsid w:val="00F502E8"/>
    <w:rsid w:val="00F505C5"/>
    <w:rsid w:val="00F508B5"/>
    <w:rsid w:val="00F50918"/>
    <w:rsid w:val="00F511A6"/>
    <w:rsid w:val="00F52BE6"/>
    <w:rsid w:val="00F531DB"/>
    <w:rsid w:val="00F53581"/>
    <w:rsid w:val="00F5376C"/>
    <w:rsid w:val="00F53D04"/>
    <w:rsid w:val="00F54815"/>
    <w:rsid w:val="00F54E5F"/>
    <w:rsid w:val="00F552E2"/>
    <w:rsid w:val="00F55ADD"/>
    <w:rsid w:val="00F55E4D"/>
    <w:rsid w:val="00F55F05"/>
    <w:rsid w:val="00F56108"/>
    <w:rsid w:val="00F56303"/>
    <w:rsid w:val="00F568B5"/>
    <w:rsid w:val="00F56A1B"/>
    <w:rsid w:val="00F56FBC"/>
    <w:rsid w:val="00F57DB0"/>
    <w:rsid w:val="00F57F91"/>
    <w:rsid w:val="00F602BA"/>
    <w:rsid w:val="00F608ED"/>
    <w:rsid w:val="00F60ADA"/>
    <w:rsid w:val="00F60D16"/>
    <w:rsid w:val="00F612C4"/>
    <w:rsid w:val="00F61579"/>
    <w:rsid w:val="00F61FB5"/>
    <w:rsid w:val="00F62C7A"/>
    <w:rsid w:val="00F6333F"/>
    <w:rsid w:val="00F63570"/>
    <w:rsid w:val="00F635A5"/>
    <w:rsid w:val="00F639EE"/>
    <w:rsid w:val="00F64073"/>
    <w:rsid w:val="00F642B0"/>
    <w:rsid w:val="00F65BD2"/>
    <w:rsid w:val="00F66741"/>
    <w:rsid w:val="00F66DF9"/>
    <w:rsid w:val="00F6755D"/>
    <w:rsid w:val="00F676C6"/>
    <w:rsid w:val="00F7003E"/>
    <w:rsid w:val="00F7033B"/>
    <w:rsid w:val="00F7041F"/>
    <w:rsid w:val="00F707E0"/>
    <w:rsid w:val="00F7104D"/>
    <w:rsid w:val="00F71249"/>
    <w:rsid w:val="00F71425"/>
    <w:rsid w:val="00F7189D"/>
    <w:rsid w:val="00F72274"/>
    <w:rsid w:val="00F72320"/>
    <w:rsid w:val="00F72824"/>
    <w:rsid w:val="00F730DD"/>
    <w:rsid w:val="00F73520"/>
    <w:rsid w:val="00F73CBE"/>
    <w:rsid w:val="00F74345"/>
    <w:rsid w:val="00F7445F"/>
    <w:rsid w:val="00F748DA"/>
    <w:rsid w:val="00F751AD"/>
    <w:rsid w:val="00F75585"/>
    <w:rsid w:val="00F75771"/>
    <w:rsid w:val="00F757AA"/>
    <w:rsid w:val="00F757DF"/>
    <w:rsid w:val="00F75C35"/>
    <w:rsid w:val="00F75CBF"/>
    <w:rsid w:val="00F75F8E"/>
    <w:rsid w:val="00F76B1D"/>
    <w:rsid w:val="00F775FE"/>
    <w:rsid w:val="00F77868"/>
    <w:rsid w:val="00F804EB"/>
    <w:rsid w:val="00F80571"/>
    <w:rsid w:val="00F80697"/>
    <w:rsid w:val="00F80BDB"/>
    <w:rsid w:val="00F80C3E"/>
    <w:rsid w:val="00F80DD9"/>
    <w:rsid w:val="00F824F8"/>
    <w:rsid w:val="00F82CC2"/>
    <w:rsid w:val="00F8356C"/>
    <w:rsid w:val="00F83972"/>
    <w:rsid w:val="00F83C55"/>
    <w:rsid w:val="00F83DB8"/>
    <w:rsid w:val="00F83E85"/>
    <w:rsid w:val="00F83E87"/>
    <w:rsid w:val="00F841CC"/>
    <w:rsid w:val="00F8468A"/>
    <w:rsid w:val="00F848A7"/>
    <w:rsid w:val="00F84B62"/>
    <w:rsid w:val="00F84BBA"/>
    <w:rsid w:val="00F85263"/>
    <w:rsid w:val="00F8551C"/>
    <w:rsid w:val="00F85689"/>
    <w:rsid w:val="00F85693"/>
    <w:rsid w:val="00F859A3"/>
    <w:rsid w:val="00F860B3"/>
    <w:rsid w:val="00F862ED"/>
    <w:rsid w:val="00F8635B"/>
    <w:rsid w:val="00F87748"/>
    <w:rsid w:val="00F87BDF"/>
    <w:rsid w:val="00F87C8B"/>
    <w:rsid w:val="00F87FF8"/>
    <w:rsid w:val="00F9005A"/>
    <w:rsid w:val="00F9016A"/>
    <w:rsid w:val="00F904B8"/>
    <w:rsid w:val="00F9257F"/>
    <w:rsid w:val="00F927B0"/>
    <w:rsid w:val="00F92C50"/>
    <w:rsid w:val="00F94097"/>
    <w:rsid w:val="00F94FFB"/>
    <w:rsid w:val="00F95D29"/>
    <w:rsid w:val="00F95DC3"/>
    <w:rsid w:val="00F960F1"/>
    <w:rsid w:val="00F9653C"/>
    <w:rsid w:val="00F96906"/>
    <w:rsid w:val="00F96A6F"/>
    <w:rsid w:val="00F96A79"/>
    <w:rsid w:val="00F97EC1"/>
    <w:rsid w:val="00F97FA6"/>
    <w:rsid w:val="00FA0879"/>
    <w:rsid w:val="00FA0C56"/>
    <w:rsid w:val="00FA1AAD"/>
    <w:rsid w:val="00FA1B27"/>
    <w:rsid w:val="00FA2195"/>
    <w:rsid w:val="00FA2256"/>
    <w:rsid w:val="00FA25A8"/>
    <w:rsid w:val="00FA2DB4"/>
    <w:rsid w:val="00FA3668"/>
    <w:rsid w:val="00FA420F"/>
    <w:rsid w:val="00FA4309"/>
    <w:rsid w:val="00FA4780"/>
    <w:rsid w:val="00FA5B38"/>
    <w:rsid w:val="00FA6838"/>
    <w:rsid w:val="00FA7327"/>
    <w:rsid w:val="00FA7763"/>
    <w:rsid w:val="00FA7B23"/>
    <w:rsid w:val="00FA7BF2"/>
    <w:rsid w:val="00FA7C54"/>
    <w:rsid w:val="00FA7DFF"/>
    <w:rsid w:val="00FB0825"/>
    <w:rsid w:val="00FB10A7"/>
    <w:rsid w:val="00FB10BB"/>
    <w:rsid w:val="00FB1288"/>
    <w:rsid w:val="00FB2AC8"/>
    <w:rsid w:val="00FB3B25"/>
    <w:rsid w:val="00FB3C83"/>
    <w:rsid w:val="00FB3D93"/>
    <w:rsid w:val="00FB40E6"/>
    <w:rsid w:val="00FB4310"/>
    <w:rsid w:val="00FB6258"/>
    <w:rsid w:val="00FB7025"/>
    <w:rsid w:val="00FB702C"/>
    <w:rsid w:val="00FB7390"/>
    <w:rsid w:val="00FB7B69"/>
    <w:rsid w:val="00FB7FD0"/>
    <w:rsid w:val="00FC00BA"/>
    <w:rsid w:val="00FC0354"/>
    <w:rsid w:val="00FC0CC7"/>
    <w:rsid w:val="00FC0D23"/>
    <w:rsid w:val="00FC2B3D"/>
    <w:rsid w:val="00FC327F"/>
    <w:rsid w:val="00FC4A12"/>
    <w:rsid w:val="00FC4A9F"/>
    <w:rsid w:val="00FC518A"/>
    <w:rsid w:val="00FC5917"/>
    <w:rsid w:val="00FC5C1F"/>
    <w:rsid w:val="00FC6973"/>
    <w:rsid w:val="00FC69CB"/>
    <w:rsid w:val="00FC6C23"/>
    <w:rsid w:val="00FC6EAD"/>
    <w:rsid w:val="00FC6ECD"/>
    <w:rsid w:val="00FC7411"/>
    <w:rsid w:val="00FC7EAF"/>
    <w:rsid w:val="00FC7EDB"/>
    <w:rsid w:val="00FD0205"/>
    <w:rsid w:val="00FD11FE"/>
    <w:rsid w:val="00FD129C"/>
    <w:rsid w:val="00FD12C6"/>
    <w:rsid w:val="00FD198B"/>
    <w:rsid w:val="00FD1999"/>
    <w:rsid w:val="00FD1AE0"/>
    <w:rsid w:val="00FD1AE2"/>
    <w:rsid w:val="00FD2152"/>
    <w:rsid w:val="00FD2BA6"/>
    <w:rsid w:val="00FD2EAD"/>
    <w:rsid w:val="00FD4ACE"/>
    <w:rsid w:val="00FD51A6"/>
    <w:rsid w:val="00FD526F"/>
    <w:rsid w:val="00FD56A7"/>
    <w:rsid w:val="00FD5793"/>
    <w:rsid w:val="00FD5905"/>
    <w:rsid w:val="00FD5EA7"/>
    <w:rsid w:val="00FD5F57"/>
    <w:rsid w:val="00FD6471"/>
    <w:rsid w:val="00FD6B4F"/>
    <w:rsid w:val="00FD7701"/>
    <w:rsid w:val="00FD7F42"/>
    <w:rsid w:val="00FE070A"/>
    <w:rsid w:val="00FE0F8B"/>
    <w:rsid w:val="00FE1189"/>
    <w:rsid w:val="00FE1488"/>
    <w:rsid w:val="00FE161E"/>
    <w:rsid w:val="00FE1DF7"/>
    <w:rsid w:val="00FE1E19"/>
    <w:rsid w:val="00FE20EB"/>
    <w:rsid w:val="00FE39B0"/>
    <w:rsid w:val="00FE39CD"/>
    <w:rsid w:val="00FE3DB0"/>
    <w:rsid w:val="00FE417C"/>
    <w:rsid w:val="00FE4613"/>
    <w:rsid w:val="00FE5B84"/>
    <w:rsid w:val="00FE5EF3"/>
    <w:rsid w:val="00FE6857"/>
    <w:rsid w:val="00FE6E67"/>
    <w:rsid w:val="00FE700B"/>
    <w:rsid w:val="00FE7E11"/>
    <w:rsid w:val="00FF0225"/>
    <w:rsid w:val="00FF0AEE"/>
    <w:rsid w:val="00FF0D38"/>
    <w:rsid w:val="00FF12DD"/>
    <w:rsid w:val="00FF18D5"/>
    <w:rsid w:val="00FF29E1"/>
    <w:rsid w:val="00FF36B4"/>
    <w:rsid w:val="00FF3E29"/>
    <w:rsid w:val="00FF4340"/>
    <w:rsid w:val="00FF486E"/>
    <w:rsid w:val="00FF5420"/>
    <w:rsid w:val="00FF5D0E"/>
    <w:rsid w:val="00FF5D5A"/>
    <w:rsid w:val="00FF6012"/>
    <w:rsid w:val="00FF6353"/>
    <w:rsid w:val="00FF675A"/>
    <w:rsid w:val="00FF68A6"/>
    <w:rsid w:val="00FF68F6"/>
    <w:rsid w:val="00FF70F6"/>
    <w:rsid w:val="00FF7301"/>
    <w:rsid w:val="00FF73EE"/>
    <w:rsid w:val="00FF74E9"/>
    <w:rsid w:val="00FF775F"/>
    <w:rsid w:val="00FF7E84"/>
    <w:rsid w:val="03E31AFE"/>
    <w:rsid w:val="06953BDC"/>
    <w:rsid w:val="06DF3887"/>
    <w:rsid w:val="07485156"/>
    <w:rsid w:val="07C7EC0E"/>
    <w:rsid w:val="07CAA3D6"/>
    <w:rsid w:val="07CD2849"/>
    <w:rsid w:val="0C08D50A"/>
    <w:rsid w:val="0E1C9FA7"/>
    <w:rsid w:val="1028BA8E"/>
    <w:rsid w:val="13691C3A"/>
    <w:rsid w:val="14C8B989"/>
    <w:rsid w:val="14D44640"/>
    <w:rsid w:val="14E2F0B8"/>
    <w:rsid w:val="152639A5"/>
    <w:rsid w:val="17311576"/>
    <w:rsid w:val="18B49B9F"/>
    <w:rsid w:val="1AF029B1"/>
    <w:rsid w:val="1D3BB7BA"/>
    <w:rsid w:val="1DD47CA9"/>
    <w:rsid w:val="1E72A2AE"/>
    <w:rsid w:val="1EAC915D"/>
    <w:rsid w:val="1F11F934"/>
    <w:rsid w:val="20ED475E"/>
    <w:rsid w:val="212FEBC4"/>
    <w:rsid w:val="232E91DC"/>
    <w:rsid w:val="23D0D2D2"/>
    <w:rsid w:val="24DE85B6"/>
    <w:rsid w:val="25BAD2B4"/>
    <w:rsid w:val="25BD7069"/>
    <w:rsid w:val="27BEA42A"/>
    <w:rsid w:val="27C1A736"/>
    <w:rsid w:val="27F6F34E"/>
    <w:rsid w:val="2863690E"/>
    <w:rsid w:val="2A7D2F68"/>
    <w:rsid w:val="2C80CB79"/>
    <w:rsid w:val="2ED91382"/>
    <w:rsid w:val="30C0812F"/>
    <w:rsid w:val="315DECF5"/>
    <w:rsid w:val="34D35B54"/>
    <w:rsid w:val="3576A7B8"/>
    <w:rsid w:val="35D35D15"/>
    <w:rsid w:val="39059426"/>
    <w:rsid w:val="390A1E69"/>
    <w:rsid w:val="39491CDC"/>
    <w:rsid w:val="39F56E57"/>
    <w:rsid w:val="3EF5F003"/>
    <w:rsid w:val="46AAA9BE"/>
    <w:rsid w:val="46C7037E"/>
    <w:rsid w:val="470D1A7E"/>
    <w:rsid w:val="4A27B164"/>
    <w:rsid w:val="4C2C66C1"/>
    <w:rsid w:val="50D04676"/>
    <w:rsid w:val="5128EA9F"/>
    <w:rsid w:val="523D80AD"/>
    <w:rsid w:val="524FD0E5"/>
    <w:rsid w:val="5258774E"/>
    <w:rsid w:val="529E8FC6"/>
    <w:rsid w:val="53CAE652"/>
    <w:rsid w:val="53ECAB79"/>
    <w:rsid w:val="54B999E5"/>
    <w:rsid w:val="552BC084"/>
    <w:rsid w:val="561B4C0A"/>
    <w:rsid w:val="570CA4A3"/>
    <w:rsid w:val="579B69F9"/>
    <w:rsid w:val="57D0F713"/>
    <w:rsid w:val="588D8124"/>
    <w:rsid w:val="596FF2C0"/>
    <w:rsid w:val="5B61D9B8"/>
    <w:rsid w:val="5D32EFD6"/>
    <w:rsid w:val="5DBFA7D7"/>
    <w:rsid w:val="6048BEA8"/>
    <w:rsid w:val="60DB4916"/>
    <w:rsid w:val="60E3F1B1"/>
    <w:rsid w:val="614DF3D6"/>
    <w:rsid w:val="61FE8AB0"/>
    <w:rsid w:val="67432D73"/>
    <w:rsid w:val="6AEF4E3B"/>
    <w:rsid w:val="6C6AC648"/>
    <w:rsid w:val="6DD1D30F"/>
    <w:rsid w:val="70D419EF"/>
    <w:rsid w:val="71D32FC3"/>
    <w:rsid w:val="7377333E"/>
    <w:rsid w:val="74E654E9"/>
    <w:rsid w:val="751B12CD"/>
    <w:rsid w:val="788CDB3A"/>
    <w:rsid w:val="7A16361A"/>
    <w:rsid w:val="7AC4E577"/>
    <w:rsid w:val="7CEB30EB"/>
    <w:rsid w:val="7D4F8FB3"/>
    <w:rsid w:val="7E00C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4A6B1F21-2F27-4B48-9C96-DC1D0C84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8C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5703">
      <w:bodyDiv w:val="1"/>
      <w:marLeft w:val="0"/>
      <w:marRight w:val="0"/>
      <w:marTop w:val="0"/>
      <w:marBottom w:val="0"/>
      <w:divBdr>
        <w:top w:val="none" w:sz="0" w:space="0" w:color="auto"/>
        <w:left w:val="none" w:sz="0" w:space="0" w:color="auto"/>
        <w:bottom w:val="none" w:sz="0" w:space="0" w:color="auto"/>
        <w:right w:val="none" w:sz="0" w:space="0" w:color="auto"/>
      </w:divBdr>
    </w:div>
    <w:div w:id="221521096">
      <w:bodyDiv w:val="1"/>
      <w:marLeft w:val="0"/>
      <w:marRight w:val="0"/>
      <w:marTop w:val="0"/>
      <w:marBottom w:val="0"/>
      <w:divBdr>
        <w:top w:val="none" w:sz="0" w:space="0" w:color="auto"/>
        <w:left w:val="none" w:sz="0" w:space="0" w:color="auto"/>
        <w:bottom w:val="none" w:sz="0" w:space="0" w:color="auto"/>
        <w:right w:val="none" w:sz="0" w:space="0" w:color="auto"/>
      </w:divBdr>
    </w:div>
    <w:div w:id="232594230">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288781373">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322126264">
      <w:bodyDiv w:val="1"/>
      <w:marLeft w:val="0"/>
      <w:marRight w:val="0"/>
      <w:marTop w:val="0"/>
      <w:marBottom w:val="0"/>
      <w:divBdr>
        <w:top w:val="none" w:sz="0" w:space="0" w:color="auto"/>
        <w:left w:val="none" w:sz="0" w:space="0" w:color="auto"/>
        <w:bottom w:val="none" w:sz="0" w:space="0" w:color="auto"/>
        <w:right w:val="none" w:sz="0" w:space="0" w:color="auto"/>
      </w:divBdr>
    </w:div>
    <w:div w:id="333605629">
      <w:bodyDiv w:val="1"/>
      <w:marLeft w:val="0"/>
      <w:marRight w:val="0"/>
      <w:marTop w:val="0"/>
      <w:marBottom w:val="0"/>
      <w:divBdr>
        <w:top w:val="none" w:sz="0" w:space="0" w:color="auto"/>
        <w:left w:val="none" w:sz="0" w:space="0" w:color="auto"/>
        <w:bottom w:val="none" w:sz="0" w:space="0" w:color="auto"/>
        <w:right w:val="none" w:sz="0" w:space="0" w:color="auto"/>
      </w:divBdr>
    </w:div>
    <w:div w:id="371853780">
      <w:bodyDiv w:val="1"/>
      <w:marLeft w:val="0"/>
      <w:marRight w:val="0"/>
      <w:marTop w:val="0"/>
      <w:marBottom w:val="0"/>
      <w:divBdr>
        <w:top w:val="none" w:sz="0" w:space="0" w:color="auto"/>
        <w:left w:val="none" w:sz="0" w:space="0" w:color="auto"/>
        <w:bottom w:val="none" w:sz="0" w:space="0" w:color="auto"/>
        <w:right w:val="none" w:sz="0" w:space="0" w:color="auto"/>
      </w:divBdr>
    </w:div>
    <w:div w:id="404377314">
      <w:bodyDiv w:val="1"/>
      <w:marLeft w:val="0"/>
      <w:marRight w:val="0"/>
      <w:marTop w:val="0"/>
      <w:marBottom w:val="0"/>
      <w:divBdr>
        <w:top w:val="none" w:sz="0" w:space="0" w:color="auto"/>
        <w:left w:val="none" w:sz="0" w:space="0" w:color="auto"/>
        <w:bottom w:val="none" w:sz="0" w:space="0" w:color="auto"/>
        <w:right w:val="none" w:sz="0" w:space="0" w:color="auto"/>
      </w:divBdr>
    </w:div>
    <w:div w:id="443617352">
      <w:bodyDiv w:val="1"/>
      <w:marLeft w:val="0"/>
      <w:marRight w:val="0"/>
      <w:marTop w:val="0"/>
      <w:marBottom w:val="0"/>
      <w:divBdr>
        <w:top w:val="none" w:sz="0" w:space="0" w:color="auto"/>
        <w:left w:val="none" w:sz="0" w:space="0" w:color="auto"/>
        <w:bottom w:val="none" w:sz="0" w:space="0" w:color="auto"/>
        <w:right w:val="none" w:sz="0" w:space="0" w:color="auto"/>
      </w:divBdr>
    </w:div>
    <w:div w:id="497620756">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585843875">
      <w:bodyDiv w:val="1"/>
      <w:marLeft w:val="0"/>
      <w:marRight w:val="0"/>
      <w:marTop w:val="0"/>
      <w:marBottom w:val="0"/>
      <w:divBdr>
        <w:top w:val="none" w:sz="0" w:space="0" w:color="auto"/>
        <w:left w:val="none" w:sz="0" w:space="0" w:color="auto"/>
        <w:bottom w:val="none" w:sz="0" w:space="0" w:color="auto"/>
        <w:right w:val="none" w:sz="0" w:space="0" w:color="auto"/>
      </w:divBdr>
    </w:div>
    <w:div w:id="615065917">
      <w:bodyDiv w:val="1"/>
      <w:marLeft w:val="0"/>
      <w:marRight w:val="0"/>
      <w:marTop w:val="0"/>
      <w:marBottom w:val="0"/>
      <w:divBdr>
        <w:top w:val="none" w:sz="0" w:space="0" w:color="auto"/>
        <w:left w:val="none" w:sz="0" w:space="0" w:color="auto"/>
        <w:bottom w:val="none" w:sz="0" w:space="0" w:color="auto"/>
        <w:right w:val="none" w:sz="0" w:space="0" w:color="auto"/>
      </w:divBdr>
    </w:div>
    <w:div w:id="63669014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63516601">
      <w:bodyDiv w:val="1"/>
      <w:marLeft w:val="0"/>
      <w:marRight w:val="0"/>
      <w:marTop w:val="0"/>
      <w:marBottom w:val="0"/>
      <w:divBdr>
        <w:top w:val="none" w:sz="0" w:space="0" w:color="auto"/>
        <w:left w:val="none" w:sz="0" w:space="0" w:color="auto"/>
        <w:bottom w:val="none" w:sz="0" w:space="0" w:color="auto"/>
        <w:right w:val="none" w:sz="0" w:space="0" w:color="auto"/>
      </w:divBdr>
    </w:div>
    <w:div w:id="974214298">
      <w:bodyDiv w:val="1"/>
      <w:marLeft w:val="0"/>
      <w:marRight w:val="0"/>
      <w:marTop w:val="0"/>
      <w:marBottom w:val="0"/>
      <w:divBdr>
        <w:top w:val="none" w:sz="0" w:space="0" w:color="auto"/>
        <w:left w:val="none" w:sz="0" w:space="0" w:color="auto"/>
        <w:bottom w:val="none" w:sz="0" w:space="0" w:color="auto"/>
        <w:right w:val="none" w:sz="0" w:space="0" w:color="auto"/>
      </w:divBdr>
    </w:div>
    <w:div w:id="986083199">
      <w:bodyDiv w:val="1"/>
      <w:marLeft w:val="0"/>
      <w:marRight w:val="0"/>
      <w:marTop w:val="0"/>
      <w:marBottom w:val="0"/>
      <w:divBdr>
        <w:top w:val="none" w:sz="0" w:space="0" w:color="auto"/>
        <w:left w:val="none" w:sz="0" w:space="0" w:color="auto"/>
        <w:bottom w:val="none" w:sz="0" w:space="0" w:color="auto"/>
        <w:right w:val="none" w:sz="0" w:space="0" w:color="auto"/>
      </w:divBdr>
    </w:div>
    <w:div w:id="1007901922">
      <w:bodyDiv w:val="1"/>
      <w:marLeft w:val="0"/>
      <w:marRight w:val="0"/>
      <w:marTop w:val="0"/>
      <w:marBottom w:val="0"/>
      <w:divBdr>
        <w:top w:val="none" w:sz="0" w:space="0" w:color="auto"/>
        <w:left w:val="none" w:sz="0" w:space="0" w:color="auto"/>
        <w:bottom w:val="none" w:sz="0" w:space="0" w:color="auto"/>
        <w:right w:val="none" w:sz="0" w:space="0" w:color="auto"/>
      </w:divBdr>
    </w:div>
    <w:div w:id="1138065089">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167015510">
      <w:bodyDiv w:val="1"/>
      <w:marLeft w:val="0"/>
      <w:marRight w:val="0"/>
      <w:marTop w:val="0"/>
      <w:marBottom w:val="0"/>
      <w:divBdr>
        <w:top w:val="none" w:sz="0" w:space="0" w:color="auto"/>
        <w:left w:val="none" w:sz="0" w:space="0" w:color="auto"/>
        <w:bottom w:val="none" w:sz="0" w:space="0" w:color="auto"/>
        <w:right w:val="none" w:sz="0" w:space="0" w:color="auto"/>
      </w:divBdr>
    </w:div>
    <w:div w:id="1214921915">
      <w:bodyDiv w:val="1"/>
      <w:marLeft w:val="0"/>
      <w:marRight w:val="0"/>
      <w:marTop w:val="0"/>
      <w:marBottom w:val="0"/>
      <w:divBdr>
        <w:top w:val="none" w:sz="0" w:space="0" w:color="auto"/>
        <w:left w:val="none" w:sz="0" w:space="0" w:color="auto"/>
        <w:bottom w:val="none" w:sz="0" w:space="0" w:color="auto"/>
        <w:right w:val="none" w:sz="0" w:space="0" w:color="auto"/>
      </w:divBdr>
    </w:div>
    <w:div w:id="1217467398">
      <w:bodyDiv w:val="1"/>
      <w:marLeft w:val="0"/>
      <w:marRight w:val="0"/>
      <w:marTop w:val="0"/>
      <w:marBottom w:val="0"/>
      <w:divBdr>
        <w:top w:val="none" w:sz="0" w:space="0" w:color="auto"/>
        <w:left w:val="none" w:sz="0" w:space="0" w:color="auto"/>
        <w:bottom w:val="none" w:sz="0" w:space="0" w:color="auto"/>
        <w:right w:val="none" w:sz="0" w:space="0" w:color="auto"/>
      </w:divBdr>
    </w:div>
    <w:div w:id="1220096963">
      <w:bodyDiv w:val="1"/>
      <w:marLeft w:val="0"/>
      <w:marRight w:val="0"/>
      <w:marTop w:val="0"/>
      <w:marBottom w:val="0"/>
      <w:divBdr>
        <w:top w:val="none" w:sz="0" w:space="0" w:color="auto"/>
        <w:left w:val="none" w:sz="0" w:space="0" w:color="auto"/>
        <w:bottom w:val="none" w:sz="0" w:space="0" w:color="auto"/>
        <w:right w:val="none" w:sz="0" w:space="0" w:color="auto"/>
      </w:divBdr>
    </w:div>
    <w:div w:id="1259949856">
      <w:bodyDiv w:val="1"/>
      <w:marLeft w:val="0"/>
      <w:marRight w:val="0"/>
      <w:marTop w:val="0"/>
      <w:marBottom w:val="0"/>
      <w:divBdr>
        <w:top w:val="none" w:sz="0" w:space="0" w:color="auto"/>
        <w:left w:val="none" w:sz="0" w:space="0" w:color="auto"/>
        <w:bottom w:val="none" w:sz="0" w:space="0" w:color="auto"/>
        <w:right w:val="none" w:sz="0" w:space="0" w:color="auto"/>
      </w:divBdr>
    </w:div>
    <w:div w:id="1280261150">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296259052">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1010179">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370257195">
      <w:bodyDiv w:val="1"/>
      <w:marLeft w:val="0"/>
      <w:marRight w:val="0"/>
      <w:marTop w:val="0"/>
      <w:marBottom w:val="0"/>
      <w:divBdr>
        <w:top w:val="none" w:sz="0" w:space="0" w:color="auto"/>
        <w:left w:val="none" w:sz="0" w:space="0" w:color="auto"/>
        <w:bottom w:val="none" w:sz="0" w:space="0" w:color="auto"/>
        <w:right w:val="none" w:sz="0" w:space="0" w:color="auto"/>
      </w:divBdr>
    </w:div>
    <w:div w:id="1512183913">
      <w:bodyDiv w:val="1"/>
      <w:marLeft w:val="0"/>
      <w:marRight w:val="0"/>
      <w:marTop w:val="0"/>
      <w:marBottom w:val="0"/>
      <w:divBdr>
        <w:top w:val="none" w:sz="0" w:space="0" w:color="auto"/>
        <w:left w:val="none" w:sz="0" w:space="0" w:color="auto"/>
        <w:bottom w:val="none" w:sz="0" w:space="0" w:color="auto"/>
        <w:right w:val="none" w:sz="0" w:space="0" w:color="auto"/>
      </w:divBdr>
    </w:div>
    <w:div w:id="1539662138">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53118741">
      <w:bodyDiv w:val="1"/>
      <w:marLeft w:val="0"/>
      <w:marRight w:val="0"/>
      <w:marTop w:val="0"/>
      <w:marBottom w:val="0"/>
      <w:divBdr>
        <w:top w:val="none" w:sz="0" w:space="0" w:color="auto"/>
        <w:left w:val="none" w:sz="0" w:space="0" w:color="auto"/>
        <w:bottom w:val="none" w:sz="0" w:space="0" w:color="auto"/>
        <w:right w:val="none" w:sz="0" w:space="0" w:color="auto"/>
      </w:divBdr>
    </w:div>
    <w:div w:id="1795827067">
      <w:bodyDiv w:val="1"/>
      <w:marLeft w:val="0"/>
      <w:marRight w:val="0"/>
      <w:marTop w:val="0"/>
      <w:marBottom w:val="0"/>
      <w:divBdr>
        <w:top w:val="none" w:sz="0" w:space="0" w:color="auto"/>
        <w:left w:val="none" w:sz="0" w:space="0" w:color="auto"/>
        <w:bottom w:val="none" w:sz="0" w:space="0" w:color="auto"/>
        <w:right w:val="none" w:sz="0" w:space="0" w:color="auto"/>
      </w:divBdr>
    </w:div>
    <w:div w:id="190795965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40383757-DE7B-4500-A39B-DFF624BBA569}"/>
</file>

<file path=customXml/itemProps4.xml><?xml version="1.0" encoding="utf-8"?>
<ds:datastoreItem xmlns:ds="http://schemas.openxmlformats.org/officeDocument/2006/customXml" ds:itemID="{EDFFDB60-D404-41A0-A7E3-6C03896B040D}">
  <ds:schemaRefs>
    <ds:schemaRef ds:uri="http://purl.org/dc/dcmitype/"/>
    <ds:schemaRef ds:uri="http://purl.org/dc/elements/1.1/"/>
    <ds:schemaRef ds:uri="7dd4d6b0-2bd1-40f7-94aa-8d4785e79023"/>
    <ds:schemaRef ds:uri="http://www.w3.org/XML/1998/namespace"/>
    <ds:schemaRef ds:uri="http://schemas.microsoft.com/office/2006/documentManagement/types"/>
    <ds:schemaRef ds:uri="ce5b52f7-9556-48ad-bf4f-1238de82834a"/>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23</Pages>
  <Words>3347</Words>
  <Characters>19155</Characters>
  <Application>Microsoft Office Word</Application>
  <DocSecurity>0</DocSecurity>
  <Lines>539</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405</cp:revision>
  <cp:lastPrinted>2024-12-10T22:00:00Z</cp:lastPrinted>
  <dcterms:created xsi:type="dcterms:W3CDTF">2025-04-06T18:56:00Z</dcterms:created>
  <dcterms:modified xsi:type="dcterms:W3CDTF">2025-10-13T11:33:00Z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