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E49A3" w14:textId="77777777" w:rsidR="009D1B57" w:rsidRDefault="009D1B57">
      <w:pPr>
        <w:pStyle w:val="BodyText"/>
        <w:spacing w:before="76" w:after="1"/>
        <w:rPr>
          <w:rFonts w:ascii="Times New Roman"/>
          <w:sz w:val="20"/>
        </w:rPr>
      </w:pPr>
    </w:p>
    <w:p w14:paraId="08CB9FED" w14:textId="77777777" w:rsidR="009D1B57" w:rsidRDefault="00000000">
      <w:pPr>
        <w:ind w:left="7432"/>
        <w:rPr>
          <w:rFonts w:ascii="Times New Roman"/>
          <w:sz w:val="20"/>
        </w:rPr>
      </w:pPr>
      <w:r>
        <w:rPr>
          <w:rFonts w:ascii="Times New Roman"/>
          <w:noProof/>
          <w:sz w:val="20"/>
        </w:rPr>
        <w:drawing>
          <wp:inline distT="0" distB="0" distL="0" distR="0" wp14:anchorId="250CA51E" wp14:editId="033B9703">
            <wp:extent cx="1317204" cy="740664"/>
            <wp:effectExtent l="0" t="0" r="0" b="0"/>
            <wp:docPr id="3" name="Image 3" descr="SEPA 2015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EPA 2015 logo"/>
                    <pic:cNvPicPr/>
                  </pic:nvPicPr>
                  <pic:blipFill>
                    <a:blip r:embed="rId7" cstate="print"/>
                    <a:stretch>
                      <a:fillRect/>
                    </a:stretch>
                  </pic:blipFill>
                  <pic:spPr>
                    <a:xfrm>
                      <a:off x="0" y="0"/>
                      <a:ext cx="1317204" cy="740664"/>
                    </a:xfrm>
                    <a:prstGeom prst="rect">
                      <a:avLst/>
                    </a:prstGeom>
                  </pic:spPr>
                </pic:pic>
              </a:graphicData>
            </a:graphic>
          </wp:inline>
        </w:drawing>
      </w:r>
    </w:p>
    <w:p w14:paraId="06C2F2EF" w14:textId="77777777" w:rsidR="009D1B57" w:rsidRDefault="009D1B57">
      <w:pPr>
        <w:pStyle w:val="BodyText"/>
        <w:rPr>
          <w:rFonts w:ascii="Times New Roman"/>
        </w:rPr>
      </w:pPr>
    </w:p>
    <w:p w14:paraId="7FEE7843" w14:textId="77777777" w:rsidR="009D1B57" w:rsidRDefault="009D1B57">
      <w:pPr>
        <w:pStyle w:val="BodyText"/>
        <w:spacing w:before="48"/>
        <w:rPr>
          <w:rFonts w:ascii="Times New Roman"/>
        </w:rPr>
      </w:pPr>
    </w:p>
    <w:p w14:paraId="7A88A071" w14:textId="77777777" w:rsidR="009D1B57" w:rsidRPr="003A78E8" w:rsidRDefault="00000000" w:rsidP="003A78E8">
      <w:pPr>
        <w:pStyle w:val="Heading1"/>
        <w:spacing w:line="360" w:lineRule="auto"/>
        <w:ind w:left="2" w:right="256" w:firstLine="0"/>
        <w:rPr>
          <w:sz w:val="28"/>
          <w:szCs w:val="28"/>
        </w:rPr>
      </w:pPr>
      <w:r w:rsidRPr="003A78E8">
        <w:rPr>
          <w:sz w:val="28"/>
          <w:szCs w:val="28"/>
        </w:rPr>
        <w:t>THE</w:t>
      </w:r>
      <w:r w:rsidRPr="003A78E8">
        <w:rPr>
          <w:spacing w:val="-10"/>
          <w:sz w:val="28"/>
          <w:szCs w:val="28"/>
        </w:rPr>
        <w:t xml:space="preserve"> </w:t>
      </w:r>
      <w:r w:rsidRPr="003A78E8">
        <w:rPr>
          <w:sz w:val="28"/>
          <w:szCs w:val="28"/>
        </w:rPr>
        <w:t>ENVIRONMENTAL</w:t>
      </w:r>
      <w:r w:rsidRPr="003A78E8">
        <w:rPr>
          <w:spacing w:val="-10"/>
          <w:sz w:val="28"/>
          <w:szCs w:val="28"/>
        </w:rPr>
        <w:t xml:space="preserve"> </w:t>
      </w:r>
      <w:r w:rsidRPr="003A78E8">
        <w:rPr>
          <w:sz w:val="28"/>
          <w:szCs w:val="28"/>
        </w:rPr>
        <w:t>PROTECTION</w:t>
      </w:r>
      <w:r w:rsidRPr="003A78E8">
        <w:rPr>
          <w:spacing w:val="-10"/>
          <w:sz w:val="28"/>
          <w:szCs w:val="28"/>
        </w:rPr>
        <w:t xml:space="preserve"> </w:t>
      </w:r>
      <w:r w:rsidRPr="003A78E8">
        <w:rPr>
          <w:sz w:val="28"/>
          <w:szCs w:val="28"/>
        </w:rPr>
        <w:t>(DISPOSAL</w:t>
      </w:r>
      <w:r w:rsidRPr="003A78E8">
        <w:rPr>
          <w:spacing w:val="-10"/>
          <w:sz w:val="28"/>
          <w:szCs w:val="28"/>
        </w:rPr>
        <w:t xml:space="preserve"> </w:t>
      </w:r>
      <w:r w:rsidRPr="003A78E8">
        <w:rPr>
          <w:sz w:val="28"/>
          <w:szCs w:val="28"/>
        </w:rPr>
        <w:t>OF</w:t>
      </w:r>
      <w:r w:rsidRPr="003A78E8">
        <w:rPr>
          <w:spacing w:val="-10"/>
          <w:sz w:val="28"/>
          <w:szCs w:val="28"/>
        </w:rPr>
        <w:t xml:space="preserve"> </w:t>
      </w:r>
      <w:r w:rsidRPr="003A78E8">
        <w:rPr>
          <w:sz w:val="28"/>
          <w:szCs w:val="28"/>
        </w:rPr>
        <w:t>POLYCHLORINATED</w:t>
      </w:r>
      <w:r w:rsidRPr="003A78E8">
        <w:rPr>
          <w:spacing w:val="-10"/>
          <w:sz w:val="28"/>
          <w:szCs w:val="28"/>
        </w:rPr>
        <w:t xml:space="preserve"> </w:t>
      </w:r>
      <w:r w:rsidRPr="003A78E8">
        <w:rPr>
          <w:sz w:val="28"/>
          <w:szCs w:val="28"/>
        </w:rPr>
        <w:t>BIPHENYLS AND OTHER DANGEROUS SUBSTANCES) (SCOTLAND) SCHEME 2015</w:t>
      </w:r>
    </w:p>
    <w:p w14:paraId="668003DD" w14:textId="77777777" w:rsidR="009D1B57" w:rsidRPr="003A78E8" w:rsidRDefault="00000000" w:rsidP="003A78E8">
      <w:pPr>
        <w:pStyle w:val="BodyText"/>
        <w:spacing w:before="249" w:line="360" w:lineRule="auto"/>
        <w:ind w:left="2" w:right="142"/>
        <w:jc w:val="both"/>
        <w:rPr>
          <w:sz w:val="24"/>
          <w:szCs w:val="24"/>
        </w:rPr>
      </w:pPr>
      <w:r w:rsidRPr="003A78E8">
        <w:rPr>
          <w:sz w:val="24"/>
          <w:szCs w:val="24"/>
        </w:rPr>
        <w:t>The Scottish Environment Protection Agency, in exercise of its powers under Section 41 of the Environment Act 1995 and in accordance with Section 42 thereof HEREBY with the approval of</w:t>
      </w:r>
      <w:r w:rsidRPr="003A78E8">
        <w:rPr>
          <w:spacing w:val="80"/>
          <w:sz w:val="24"/>
          <w:szCs w:val="24"/>
        </w:rPr>
        <w:t xml:space="preserve"> </w:t>
      </w:r>
      <w:r w:rsidRPr="003A78E8">
        <w:rPr>
          <w:sz w:val="24"/>
          <w:szCs w:val="24"/>
        </w:rPr>
        <w:t>the Scottish Ministers, makes the following scheme of fees and charges.</w:t>
      </w:r>
    </w:p>
    <w:p w14:paraId="58211604" w14:textId="77777777" w:rsidR="009D1B57" w:rsidRPr="003A78E8" w:rsidRDefault="009D1B57" w:rsidP="003A78E8">
      <w:pPr>
        <w:pStyle w:val="BodyText"/>
        <w:spacing w:line="360" w:lineRule="auto"/>
        <w:rPr>
          <w:sz w:val="24"/>
          <w:szCs w:val="24"/>
        </w:rPr>
      </w:pPr>
    </w:p>
    <w:p w14:paraId="08568467" w14:textId="77777777" w:rsidR="009D1B57" w:rsidRPr="003A78E8" w:rsidRDefault="009D1B57" w:rsidP="003A78E8">
      <w:pPr>
        <w:pStyle w:val="BodyText"/>
        <w:spacing w:before="26" w:line="360" w:lineRule="auto"/>
        <w:rPr>
          <w:sz w:val="24"/>
          <w:szCs w:val="24"/>
        </w:rPr>
      </w:pPr>
    </w:p>
    <w:p w14:paraId="7A221AF0" w14:textId="77777777" w:rsidR="009D1B57" w:rsidRPr="003A78E8" w:rsidRDefault="00000000" w:rsidP="003A78E8">
      <w:pPr>
        <w:pStyle w:val="Heading1"/>
        <w:numPr>
          <w:ilvl w:val="0"/>
          <w:numId w:val="2"/>
        </w:numPr>
        <w:tabs>
          <w:tab w:val="left" w:pos="722"/>
        </w:tabs>
        <w:spacing w:line="360" w:lineRule="auto"/>
        <w:ind w:hanging="720"/>
        <w:rPr>
          <w:sz w:val="24"/>
          <w:szCs w:val="24"/>
        </w:rPr>
      </w:pPr>
      <w:r w:rsidRPr="003A78E8">
        <w:rPr>
          <w:sz w:val="24"/>
          <w:szCs w:val="24"/>
        </w:rPr>
        <w:t>CITATION,</w:t>
      </w:r>
      <w:r w:rsidRPr="003A78E8">
        <w:rPr>
          <w:spacing w:val="-13"/>
          <w:sz w:val="24"/>
          <w:szCs w:val="24"/>
        </w:rPr>
        <w:t xml:space="preserve"> </w:t>
      </w:r>
      <w:r w:rsidRPr="003A78E8">
        <w:rPr>
          <w:sz w:val="24"/>
          <w:szCs w:val="24"/>
        </w:rPr>
        <w:t>EXTENT,</w:t>
      </w:r>
      <w:r w:rsidRPr="003A78E8">
        <w:rPr>
          <w:spacing w:val="-11"/>
          <w:sz w:val="24"/>
          <w:szCs w:val="24"/>
        </w:rPr>
        <w:t xml:space="preserve"> </w:t>
      </w:r>
      <w:r w:rsidRPr="003A78E8">
        <w:rPr>
          <w:sz w:val="24"/>
          <w:szCs w:val="24"/>
        </w:rPr>
        <w:t>COMMENCEMENT</w:t>
      </w:r>
      <w:r w:rsidRPr="003A78E8">
        <w:rPr>
          <w:spacing w:val="-14"/>
          <w:sz w:val="24"/>
          <w:szCs w:val="24"/>
        </w:rPr>
        <w:t xml:space="preserve"> </w:t>
      </w:r>
      <w:r w:rsidRPr="003A78E8">
        <w:rPr>
          <w:sz w:val="24"/>
          <w:szCs w:val="24"/>
        </w:rPr>
        <w:t>AND</w:t>
      </w:r>
      <w:r w:rsidRPr="003A78E8">
        <w:rPr>
          <w:spacing w:val="-12"/>
          <w:sz w:val="24"/>
          <w:szCs w:val="24"/>
        </w:rPr>
        <w:t xml:space="preserve"> </w:t>
      </w:r>
      <w:r w:rsidRPr="003A78E8">
        <w:rPr>
          <w:spacing w:val="-2"/>
          <w:sz w:val="24"/>
          <w:szCs w:val="24"/>
        </w:rPr>
        <w:t>REVOCATION</w:t>
      </w:r>
    </w:p>
    <w:p w14:paraId="097059E2" w14:textId="77777777" w:rsidR="009D1B57" w:rsidRPr="003A78E8" w:rsidRDefault="009D1B57" w:rsidP="003A78E8">
      <w:pPr>
        <w:pStyle w:val="BodyText"/>
        <w:spacing w:before="15" w:line="360" w:lineRule="auto"/>
        <w:rPr>
          <w:b/>
          <w:sz w:val="24"/>
          <w:szCs w:val="24"/>
        </w:rPr>
      </w:pPr>
    </w:p>
    <w:p w14:paraId="3634EDC5" w14:textId="77777777" w:rsidR="009D1B57" w:rsidRPr="003A78E8" w:rsidRDefault="00000000" w:rsidP="003A78E8">
      <w:pPr>
        <w:pStyle w:val="ListParagraph"/>
        <w:numPr>
          <w:ilvl w:val="1"/>
          <w:numId w:val="2"/>
        </w:numPr>
        <w:tabs>
          <w:tab w:val="left" w:pos="720"/>
          <w:tab w:val="left" w:pos="722"/>
        </w:tabs>
        <w:spacing w:line="360" w:lineRule="auto"/>
        <w:ind w:right="140"/>
        <w:rPr>
          <w:sz w:val="24"/>
          <w:szCs w:val="24"/>
        </w:rPr>
      </w:pPr>
      <w:r w:rsidRPr="003A78E8">
        <w:rPr>
          <w:sz w:val="24"/>
          <w:szCs w:val="24"/>
        </w:rPr>
        <w:t>The Scheme shall be cited and referred to as the Environmental Protection (Disposal of Polychlorinated Biphenyls and Other Dangerous Substances) (Scotland) Fees and</w:t>
      </w:r>
      <w:r w:rsidRPr="003A78E8">
        <w:rPr>
          <w:spacing w:val="80"/>
          <w:sz w:val="24"/>
          <w:szCs w:val="24"/>
        </w:rPr>
        <w:t xml:space="preserve"> </w:t>
      </w:r>
      <w:r w:rsidRPr="003A78E8">
        <w:rPr>
          <w:sz w:val="24"/>
          <w:szCs w:val="24"/>
        </w:rPr>
        <w:t>Charges Scheme 2015 (“the Scheme”).</w:t>
      </w:r>
    </w:p>
    <w:p w14:paraId="27928106" w14:textId="77777777" w:rsidR="009D1B57" w:rsidRPr="003A78E8" w:rsidRDefault="009D1B57" w:rsidP="003A78E8">
      <w:pPr>
        <w:pStyle w:val="BodyText"/>
        <w:spacing w:before="6" w:line="360" w:lineRule="auto"/>
        <w:rPr>
          <w:sz w:val="24"/>
          <w:szCs w:val="24"/>
        </w:rPr>
      </w:pPr>
    </w:p>
    <w:p w14:paraId="3A6C9095" w14:textId="77777777" w:rsidR="009D1B57" w:rsidRPr="003A78E8" w:rsidRDefault="00000000" w:rsidP="003A78E8">
      <w:pPr>
        <w:pStyle w:val="ListParagraph"/>
        <w:numPr>
          <w:ilvl w:val="1"/>
          <w:numId w:val="2"/>
        </w:numPr>
        <w:tabs>
          <w:tab w:val="left" w:pos="722"/>
        </w:tabs>
        <w:spacing w:line="360" w:lineRule="auto"/>
        <w:ind w:hanging="720"/>
        <w:rPr>
          <w:sz w:val="24"/>
          <w:szCs w:val="24"/>
        </w:rPr>
      </w:pPr>
      <w:r w:rsidRPr="003A78E8">
        <w:rPr>
          <w:sz w:val="24"/>
          <w:szCs w:val="24"/>
        </w:rPr>
        <w:t>The</w:t>
      </w:r>
      <w:r w:rsidRPr="003A78E8">
        <w:rPr>
          <w:spacing w:val="-3"/>
          <w:sz w:val="24"/>
          <w:szCs w:val="24"/>
        </w:rPr>
        <w:t xml:space="preserve"> </w:t>
      </w:r>
      <w:r w:rsidRPr="003A78E8">
        <w:rPr>
          <w:sz w:val="24"/>
          <w:szCs w:val="24"/>
        </w:rPr>
        <w:t>Scheme</w:t>
      </w:r>
      <w:r w:rsidRPr="003A78E8">
        <w:rPr>
          <w:spacing w:val="-3"/>
          <w:sz w:val="24"/>
          <w:szCs w:val="24"/>
        </w:rPr>
        <w:t xml:space="preserve"> </w:t>
      </w:r>
      <w:r w:rsidRPr="003A78E8">
        <w:rPr>
          <w:sz w:val="24"/>
          <w:szCs w:val="24"/>
        </w:rPr>
        <w:t>shall</w:t>
      </w:r>
      <w:r w:rsidRPr="003A78E8">
        <w:rPr>
          <w:spacing w:val="-3"/>
          <w:sz w:val="24"/>
          <w:szCs w:val="24"/>
        </w:rPr>
        <w:t xml:space="preserve"> </w:t>
      </w:r>
      <w:r w:rsidRPr="003A78E8">
        <w:rPr>
          <w:sz w:val="24"/>
          <w:szCs w:val="24"/>
        </w:rPr>
        <w:t>apply</w:t>
      </w:r>
      <w:r w:rsidRPr="003A78E8">
        <w:rPr>
          <w:spacing w:val="-5"/>
          <w:sz w:val="24"/>
          <w:szCs w:val="24"/>
        </w:rPr>
        <w:t xml:space="preserve"> </w:t>
      </w:r>
      <w:r w:rsidRPr="003A78E8">
        <w:rPr>
          <w:sz w:val="24"/>
          <w:szCs w:val="24"/>
        </w:rPr>
        <w:t>to</w:t>
      </w:r>
      <w:r w:rsidRPr="003A78E8">
        <w:rPr>
          <w:spacing w:val="-3"/>
          <w:sz w:val="24"/>
          <w:szCs w:val="24"/>
        </w:rPr>
        <w:t xml:space="preserve"> </w:t>
      </w:r>
      <w:r w:rsidRPr="003A78E8">
        <w:rPr>
          <w:sz w:val="24"/>
          <w:szCs w:val="24"/>
        </w:rPr>
        <w:t>Scotland</w:t>
      </w:r>
      <w:r w:rsidRPr="003A78E8">
        <w:rPr>
          <w:spacing w:val="-3"/>
          <w:sz w:val="24"/>
          <w:szCs w:val="24"/>
        </w:rPr>
        <w:t xml:space="preserve"> </w:t>
      </w:r>
      <w:r w:rsidRPr="003A78E8">
        <w:rPr>
          <w:sz w:val="24"/>
          <w:szCs w:val="24"/>
        </w:rPr>
        <w:t>only</w:t>
      </w:r>
      <w:r w:rsidRPr="003A78E8">
        <w:rPr>
          <w:spacing w:val="-5"/>
          <w:sz w:val="24"/>
          <w:szCs w:val="24"/>
        </w:rPr>
        <w:t xml:space="preserve"> </w:t>
      </w:r>
      <w:r w:rsidRPr="003A78E8">
        <w:rPr>
          <w:sz w:val="24"/>
          <w:szCs w:val="24"/>
        </w:rPr>
        <w:t>and</w:t>
      </w:r>
      <w:r w:rsidRPr="003A78E8">
        <w:rPr>
          <w:spacing w:val="-3"/>
          <w:sz w:val="24"/>
          <w:szCs w:val="24"/>
        </w:rPr>
        <w:t xml:space="preserve"> </w:t>
      </w:r>
      <w:r w:rsidRPr="003A78E8">
        <w:rPr>
          <w:sz w:val="24"/>
          <w:szCs w:val="24"/>
        </w:rPr>
        <w:t>shall</w:t>
      </w:r>
      <w:r w:rsidRPr="003A78E8">
        <w:rPr>
          <w:spacing w:val="-3"/>
          <w:sz w:val="24"/>
          <w:szCs w:val="24"/>
        </w:rPr>
        <w:t xml:space="preserve"> </w:t>
      </w:r>
      <w:r w:rsidRPr="003A78E8">
        <w:rPr>
          <w:sz w:val="24"/>
          <w:szCs w:val="24"/>
        </w:rPr>
        <w:t>come</w:t>
      </w:r>
      <w:r w:rsidRPr="003A78E8">
        <w:rPr>
          <w:spacing w:val="-2"/>
          <w:sz w:val="24"/>
          <w:szCs w:val="24"/>
        </w:rPr>
        <w:t xml:space="preserve"> </w:t>
      </w:r>
      <w:r w:rsidRPr="003A78E8">
        <w:rPr>
          <w:sz w:val="24"/>
          <w:szCs w:val="24"/>
        </w:rPr>
        <w:t>into</w:t>
      </w:r>
      <w:r w:rsidRPr="003A78E8">
        <w:rPr>
          <w:spacing w:val="-2"/>
          <w:sz w:val="24"/>
          <w:szCs w:val="24"/>
        </w:rPr>
        <w:t xml:space="preserve"> </w:t>
      </w:r>
      <w:r w:rsidRPr="003A78E8">
        <w:rPr>
          <w:sz w:val="24"/>
          <w:szCs w:val="24"/>
        </w:rPr>
        <w:t>force</w:t>
      </w:r>
      <w:r w:rsidRPr="003A78E8">
        <w:rPr>
          <w:spacing w:val="-2"/>
          <w:sz w:val="24"/>
          <w:szCs w:val="24"/>
        </w:rPr>
        <w:t xml:space="preserve"> </w:t>
      </w:r>
      <w:r w:rsidRPr="003A78E8">
        <w:rPr>
          <w:sz w:val="24"/>
          <w:szCs w:val="24"/>
        </w:rPr>
        <w:t>on</w:t>
      </w:r>
      <w:r w:rsidRPr="003A78E8">
        <w:rPr>
          <w:spacing w:val="-2"/>
          <w:sz w:val="24"/>
          <w:szCs w:val="24"/>
        </w:rPr>
        <w:t xml:space="preserve"> </w:t>
      </w:r>
      <w:r w:rsidRPr="003A78E8">
        <w:rPr>
          <w:sz w:val="24"/>
          <w:szCs w:val="24"/>
        </w:rPr>
        <w:t>1</w:t>
      </w:r>
      <w:r w:rsidRPr="003A78E8">
        <w:rPr>
          <w:spacing w:val="-3"/>
          <w:sz w:val="24"/>
          <w:szCs w:val="24"/>
        </w:rPr>
        <w:t xml:space="preserve"> </w:t>
      </w:r>
      <w:r w:rsidRPr="003A78E8">
        <w:rPr>
          <w:sz w:val="24"/>
          <w:szCs w:val="24"/>
        </w:rPr>
        <w:t>April</w:t>
      </w:r>
      <w:r w:rsidRPr="003A78E8">
        <w:rPr>
          <w:spacing w:val="1"/>
          <w:sz w:val="24"/>
          <w:szCs w:val="24"/>
        </w:rPr>
        <w:t xml:space="preserve"> </w:t>
      </w:r>
      <w:r w:rsidRPr="003A78E8">
        <w:rPr>
          <w:spacing w:val="-2"/>
          <w:sz w:val="24"/>
          <w:szCs w:val="24"/>
        </w:rPr>
        <w:t>2015.</w:t>
      </w:r>
    </w:p>
    <w:p w14:paraId="71F36FF4" w14:textId="77777777" w:rsidR="009D1B57" w:rsidRPr="003A78E8" w:rsidRDefault="009D1B57" w:rsidP="003A78E8">
      <w:pPr>
        <w:pStyle w:val="BodyText"/>
        <w:spacing w:before="3" w:line="360" w:lineRule="auto"/>
        <w:rPr>
          <w:sz w:val="24"/>
          <w:szCs w:val="24"/>
        </w:rPr>
      </w:pPr>
    </w:p>
    <w:p w14:paraId="231ADCF4" w14:textId="77777777" w:rsidR="009D1B57" w:rsidRPr="003A78E8" w:rsidRDefault="00000000" w:rsidP="003A78E8">
      <w:pPr>
        <w:pStyle w:val="ListParagraph"/>
        <w:numPr>
          <w:ilvl w:val="1"/>
          <w:numId w:val="2"/>
        </w:numPr>
        <w:tabs>
          <w:tab w:val="left" w:pos="720"/>
          <w:tab w:val="left" w:pos="722"/>
        </w:tabs>
        <w:spacing w:line="360" w:lineRule="auto"/>
        <w:ind w:right="137"/>
        <w:rPr>
          <w:sz w:val="24"/>
          <w:szCs w:val="24"/>
        </w:rPr>
      </w:pPr>
      <w:r w:rsidRPr="003A78E8">
        <w:rPr>
          <w:sz w:val="24"/>
          <w:szCs w:val="24"/>
        </w:rPr>
        <w:t>The Environmental</w:t>
      </w:r>
      <w:r w:rsidRPr="003A78E8">
        <w:rPr>
          <w:spacing w:val="-1"/>
          <w:sz w:val="24"/>
          <w:szCs w:val="24"/>
        </w:rPr>
        <w:t xml:space="preserve"> </w:t>
      </w:r>
      <w:r w:rsidRPr="003A78E8">
        <w:rPr>
          <w:sz w:val="24"/>
          <w:szCs w:val="24"/>
        </w:rPr>
        <w:t>Protection (Disposal</w:t>
      </w:r>
      <w:r w:rsidRPr="003A78E8">
        <w:rPr>
          <w:spacing w:val="-1"/>
          <w:sz w:val="24"/>
          <w:szCs w:val="24"/>
        </w:rPr>
        <w:t xml:space="preserve"> </w:t>
      </w:r>
      <w:r w:rsidRPr="003A78E8">
        <w:rPr>
          <w:sz w:val="24"/>
          <w:szCs w:val="24"/>
        </w:rPr>
        <w:t>of Polychlorinated Biphenyls and Other</w:t>
      </w:r>
      <w:r w:rsidRPr="003A78E8">
        <w:rPr>
          <w:spacing w:val="-1"/>
          <w:sz w:val="24"/>
          <w:szCs w:val="24"/>
        </w:rPr>
        <w:t xml:space="preserve"> </w:t>
      </w:r>
      <w:r w:rsidRPr="003A78E8">
        <w:rPr>
          <w:sz w:val="24"/>
          <w:szCs w:val="24"/>
        </w:rPr>
        <w:t>Dangerous Substances) (Scotland) Scheme 2014 shall cease to have effect on 1</w:t>
      </w:r>
      <w:r w:rsidRPr="003A78E8">
        <w:rPr>
          <w:spacing w:val="-16"/>
          <w:sz w:val="24"/>
          <w:szCs w:val="24"/>
        </w:rPr>
        <w:t xml:space="preserve"> </w:t>
      </w:r>
      <w:r w:rsidRPr="003A78E8">
        <w:rPr>
          <w:sz w:val="24"/>
          <w:szCs w:val="24"/>
        </w:rPr>
        <w:t>April 2015, insofar as it relates to any period on or after 1 April 2015.</w:t>
      </w:r>
    </w:p>
    <w:p w14:paraId="589B331D" w14:textId="77777777" w:rsidR="009D1B57" w:rsidRPr="003A78E8" w:rsidRDefault="009D1B57" w:rsidP="003A78E8">
      <w:pPr>
        <w:pStyle w:val="BodyText"/>
        <w:spacing w:before="6" w:line="360" w:lineRule="auto"/>
        <w:rPr>
          <w:sz w:val="24"/>
          <w:szCs w:val="24"/>
        </w:rPr>
      </w:pPr>
    </w:p>
    <w:p w14:paraId="5504BB65" w14:textId="77777777" w:rsidR="009D1B57" w:rsidRPr="003A78E8" w:rsidRDefault="00000000" w:rsidP="003A78E8">
      <w:pPr>
        <w:pStyle w:val="ListParagraph"/>
        <w:numPr>
          <w:ilvl w:val="1"/>
          <w:numId w:val="2"/>
        </w:numPr>
        <w:tabs>
          <w:tab w:val="left" w:pos="720"/>
          <w:tab w:val="left" w:pos="722"/>
        </w:tabs>
        <w:spacing w:line="360" w:lineRule="auto"/>
        <w:ind w:right="138"/>
        <w:rPr>
          <w:sz w:val="24"/>
          <w:szCs w:val="24"/>
        </w:rPr>
      </w:pPr>
      <w:r w:rsidRPr="003A78E8">
        <w:rPr>
          <w:sz w:val="24"/>
          <w:szCs w:val="24"/>
        </w:rPr>
        <w:t>Except insofar as expressly stated herein, the Scheme shall be construed by reference to the Interpretation Act 1978 and the Environmental Protection (Disposal of Polychlorinated Biphenyls and other Dangerous Substances) (Scotland) Regulations 2000/95.</w:t>
      </w:r>
    </w:p>
    <w:p w14:paraId="3196060E" w14:textId="75AB4E35" w:rsidR="003A78E8" w:rsidRDefault="003A78E8">
      <w:pPr>
        <w:rPr>
          <w:sz w:val="24"/>
          <w:szCs w:val="24"/>
        </w:rPr>
      </w:pPr>
      <w:r>
        <w:rPr>
          <w:sz w:val="24"/>
          <w:szCs w:val="24"/>
        </w:rPr>
        <w:br w:type="page"/>
      </w:r>
    </w:p>
    <w:p w14:paraId="47E43F4A" w14:textId="77777777" w:rsidR="009D1B57" w:rsidRPr="003A78E8" w:rsidRDefault="009D1B57" w:rsidP="003A78E8">
      <w:pPr>
        <w:pStyle w:val="BodyText"/>
        <w:spacing w:line="360" w:lineRule="auto"/>
        <w:rPr>
          <w:sz w:val="24"/>
          <w:szCs w:val="24"/>
        </w:rPr>
      </w:pPr>
    </w:p>
    <w:p w14:paraId="6373244B" w14:textId="77777777" w:rsidR="009D1B57" w:rsidRPr="003A78E8" w:rsidRDefault="009D1B57" w:rsidP="003A78E8">
      <w:pPr>
        <w:pStyle w:val="BodyText"/>
        <w:spacing w:before="67" w:line="360" w:lineRule="auto"/>
        <w:rPr>
          <w:sz w:val="24"/>
          <w:szCs w:val="24"/>
        </w:rPr>
      </w:pPr>
    </w:p>
    <w:p w14:paraId="53444FF3" w14:textId="77777777" w:rsidR="009D1B57" w:rsidRPr="003A78E8" w:rsidRDefault="00000000" w:rsidP="003A78E8">
      <w:pPr>
        <w:pStyle w:val="Heading1"/>
        <w:numPr>
          <w:ilvl w:val="0"/>
          <w:numId w:val="2"/>
        </w:numPr>
        <w:tabs>
          <w:tab w:val="left" w:pos="722"/>
        </w:tabs>
        <w:spacing w:line="360" w:lineRule="auto"/>
        <w:ind w:right="965"/>
        <w:rPr>
          <w:sz w:val="24"/>
          <w:szCs w:val="24"/>
        </w:rPr>
      </w:pPr>
      <w:r w:rsidRPr="003A78E8">
        <w:rPr>
          <w:sz w:val="24"/>
          <w:szCs w:val="24"/>
        </w:rPr>
        <w:t>APPLICATION</w:t>
      </w:r>
      <w:r w:rsidRPr="003A78E8">
        <w:rPr>
          <w:spacing w:val="-11"/>
          <w:sz w:val="24"/>
          <w:szCs w:val="24"/>
        </w:rPr>
        <w:t xml:space="preserve"> </w:t>
      </w:r>
      <w:r w:rsidRPr="003A78E8">
        <w:rPr>
          <w:sz w:val="24"/>
          <w:szCs w:val="24"/>
        </w:rPr>
        <w:t>FOR</w:t>
      </w:r>
      <w:r w:rsidRPr="003A78E8">
        <w:rPr>
          <w:spacing w:val="-11"/>
          <w:sz w:val="24"/>
          <w:szCs w:val="24"/>
        </w:rPr>
        <w:t xml:space="preserve"> </w:t>
      </w:r>
      <w:r w:rsidRPr="003A78E8">
        <w:rPr>
          <w:sz w:val="24"/>
          <w:szCs w:val="24"/>
        </w:rPr>
        <w:t>REGISTRATION</w:t>
      </w:r>
      <w:r w:rsidRPr="003A78E8">
        <w:rPr>
          <w:spacing w:val="-11"/>
          <w:sz w:val="24"/>
          <w:szCs w:val="24"/>
        </w:rPr>
        <w:t xml:space="preserve"> </w:t>
      </w:r>
      <w:r w:rsidRPr="003A78E8">
        <w:rPr>
          <w:sz w:val="24"/>
          <w:szCs w:val="24"/>
        </w:rPr>
        <w:t>&amp;</w:t>
      </w:r>
      <w:r w:rsidRPr="003A78E8">
        <w:rPr>
          <w:spacing w:val="-11"/>
          <w:sz w:val="24"/>
          <w:szCs w:val="24"/>
        </w:rPr>
        <w:t xml:space="preserve"> </w:t>
      </w:r>
      <w:r w:rsidRPr="003A78E8">
        <w:rPr>
          <w:sz w:val="24"/>
          <w:szCs w:val="24"/>
        </w:rPr>
        <w:t>APPLICATION</w:t>
      </w:r>
      <w:r w:rsidRPr="003A78E8">
        <w:rPr>
          <w:spacing w:val="-11"/>
          <w:sz w:val="24"/>
          <w:szCs w:val="24"/>
        </w:rPr>
        <w:t xml:space="preserve"> </w:t>
      </w:r>
      <w:r w:rsidRPr="003A78E8">
        <w:rPr>
          <w:sz w:val="24"/>
          <w:szCs w:val="24"/>
        </w:rPr>
        <w:t>FOR</w:t>
      </w:r>
      <w:r w:rsidRPr="003A78E8">
        <w:rPr>
          <w:spacing w:val="-11"/>
          <w:sz w:val="24"/>
          <w:szCs w:val="24"/>
        </w:rPr>
        <w:t xml:space="preserve"> </w:t>
      </w:r>
      <w:r w:rsidRPr="003A78E8">
        <w:rPr>
          <w:sz w:val="24"/>
          <w:szCs w:val="24"/>
        </w:rPr>
        <w:t>REGISTRATION</w:t>
      </w:r>
      <w:r w:rsidRPr="003A78E8">
        <w:rPr>
          <w:spacing w:val="-10"/>
          <w:sz w:val="24"/>
          <w:szCs w:val="24"/>
        </w:rPr>
        <w:t xml:space="preserve"> </w:t>
      </w:r>
      <w:r w:rsidRPr="003A78E8">
        <w:rPr>
          <w:sz w:val="24"/>
          <w:szCs w:val="24"/>
        </w:rPr>
        <w:t xml:space="preserve">TO </w:t>
      </w:r>
      <w:r w:rsidRPr="003A78E8">
        <w:rPr>
          <w:spacing w:val="-2"/>
          <w:sz w:val="24"/>
          <w:szCs w:val="24"/>
        </w:rPr>
        <w:t>CONTINUE</w:t>
      </w:r>
    </w:p>
    <w:p w14:paraId="7EBBFD08" w14:textId="77777777" w:rsidR="009D1B57" w:rsidRPr="003A78E8" w:rsidRDefault="009D1B57" w:rsidP="003A78E8">
      <w:pPr>
        <w:pStyle w:val="BodyText"/>
        <w:spacing w:before="19" w:line="360" w:lineRule="auto"/>
        <w:rPr>
          <w:b/>
          <w:sz w:val="24"/>
          <w:szCs w:val="24"/>
        </w:rPr>
      </w:pP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820"/>
        <w:gridCol w:w="3968"/>
      </w:tblGrid>
      <w:tr w:rsidR="009D1B57" w:rsidRPr="003A78E8" w14:paraId="43321F13" w14:textId="77777777">
        <w:trPr>
          <w:trHeight w:val="313"/>
        </w:trPr>
        <w:tc>
          <w:tcPr>
            <w:tcW w:w="4820" w:type="dxa"/>
            <w:tcBorders>
              <w:bottom w:val="single" w:sz="6" w:space="0" w:color="000000"/>
              <w:right w:val="single" w:sz="6" w:space="0" w:color="000000"/>
            </w:tcBorders>
          </w:tcPr>
          <w:p w14:paraId="0CE7215B" w14:textId="77777777" w:rsidR="009D1B57" w:rsidRPr="003A78E8" w:rsidRDefault="00000000" w:rsidP="003A78E8">
            <w:pPr>
              <w:pStyle w:val="TableParagraph"/>
              <w:spacing w:line="360" w:lineRule="auto"/>
              <w:ind w:right="2"/>
              <w:rPr>
                <w:sz w:val="24"/>
                <w:szCs w:val="24"/>
              </w:rPr>
            </w:pPr>
            <w:r w:rsidRPr="003A78E8">
              <w:rPr>
                <w:sz w:val="24"/>
                <w:szCs w:val="24"/>
              </w:rPr>
              <w:t>Number</w:t>
            </w:r>
            <w:r w:rsidRPr="003A78E8">
              <w:rPr>
                <w:spacing w:val="-1"/>
                <w:sz w:val="24"/>
                <w:szCs w:val="24"/>
              </w:rPr>
              <w:t xml:space="preserve"> </w:t>
            </w:r>
            <w:r w:rsidRPr="003A78E8">
              <w:rPr>
                <w:sz w:val="24"/>
                <w:szCs w:val="24"/>
              </w:rPr>
              <w:t>of</w:t>
            </w:r>
            <w:r w:rsidRPr="003A78E8">
              <w:rPr>
                <w:spacing w:val="2"/>
                <w:sz w:val="24"/>
                <w:szCs w:val="24"/>
              </w:rPr>
              <w:t xml:space="preserve"> </w:t>
            </w:r>
            <w:r w:rsidRPr="003A78E8">
              <w:rPr>
                <w:sz w:val="24"/>
                <w:szCs w:val="24"/>
              </w:rPr>
              <w:t>Pieces</w:t>
            </w:r>
            <w:r w:rsidRPr="003A78E8">
              <w:rPr>
                <w:spacing w:val="-1"/>
                <w:sz w:val="24"/>
                <w:szCs w:val="24"/>
              </w:rPr>
              <w:t xml:space="preserve"> </w:t>
            </w:r>
            <w:r w:rsidRPr="003A78E8">
              <w:rPr>
                <w:sz w:val="24"/>
                <w:szCs w:val="24"/>
              </w:rPr>
              <w:t>of</w:t>
            </w:r>
            <w:r w:rsidRPr="003A78E8">
              <w:rPr>
                <w:spacing w:val="2"/>
                <w:sz w:val="24"/>
                <w:szCs w:val="24"/>
              </w:rPr>
              <w:t xml:space="preserve"> </w:t>
            </w:r>
            <w:r w:rsidRPr="003A78E8">
              <w:rPr>
                <w:spacing w:val="-2"/>
                <w:sz w:val="24"/>
                <w:szCs w:val="24"/>
              </w:rPr>
              <w:t>Equipment</w:t>
            </w:r>
          </w:p>
        </w:tc>
        <w:tc>
          <w:tcPr>
            <w:tcW w:w="3968" w:type="dxa"/>
            <w:tcBorders>
              <w:left w:val="single" w:sz="6" w:space="0" w:color="000000"/>
              <w:bottom w:val="single" w:sz="6" w:space="0" w:color="000000"/>
            </w:tcBorders>
          </w:tcPr>
          <w:p w14:paraId="19F766DE" w14:textId="77777777" w:rsidR="009D1B57" w:rsidRPr="003A78E8" w:rsidRDefault="00000000" w:rsidP="003A78E8">
            <w:pPr>
              <w:pStyle w:val="TableParagraph"/>
              <w:spacing w:line="360" w:lineRule="auto"/>
              <w:ind w:left="23" w:right="1"/>
              <w:rPr>
                <w:sz w:val="24"/>
                <w:szCs w:val="24"/>
              </w:rPr>
            </w:pPr>
            <w:r w:rsidRPr="003A78E8">
              <w:rPr>
                <w:spacing w:val="-4"/>
                <w:sz w:val="24"/>
                <w:szCs w:val="24"/>
              </w:rPr>
              <w:t>Fees</w:t>
            </w:r>
          </w:p>
        </w:tc>
      </w:tr>
      <w:tr w:rsidR="009D1B57" w:rsidRPr="003A78E8" w14:paraId="1194ADE6" w14:textId="77777777">
        <w:trPr>
          <w:trHeight w:val="313"/>
        </w:trPr>
        <w:tc>
          <w:tcPr>
            <w:tcW w:w="4820" w:type="dxa"/>
            <w:tcBorders>
              <w:top w:val="single" w:sz="6" w:space="0" w:color="000000"/>
              <w:bottom w:val="single" w:sz="6" w:space="0" w:color="000000"/>
              <w:right w:val="single" w:sz="6" w:space="0" w:color="000000"/>
            </w:tcBorders>
          </w:tcPr>
          <w:p w14:paraId="74DF003A" w14:textId="77777777" w:rsidR="009D1B57" w:rsidRPr="003A78E8" w:rsidRDefault="00000000" w:rsidP="003A78E8">
            <w:pPr>
              <w:pStyle w:val="TableParagraph"/>
              <w:spacing w:line="360" w:lineRule="auto"/>
              <w:rPr>
                <w:sz w:val="24"/>
                <w:szCs w:val="24"/>
              </w:rPr>
            </w:pPr>
            <w:r w:rsidRPr="003A78E8">
              <w:rPr>
                <w:sz w:val="24"/>
                <w:szCs w:val="24"/>
              </w:rPr>
              <w:t>&lt;</w:t>
            </w:r>
            <w:r w:rsidRPr="003A78E8">
              <w:rPr>
                <w:spacing w:val="1"/>
                <w:sz w:val="24"/>
                <w:szCs w:val="24"/>
              </w:rPr>
              <w:t xml:space="preserve"> </w:t>
            </w:r>
            <w:r w:rsidRPr="003A78E8">
              <w:rPr>
                <w:sz w:val="24"/>
                <w:szCs w:val="24"/>
              </w:rPr>
              <w:t>or</w:t>
            </w:r>
            <w:r w:rsidRPr="003A78E8">
              <w:rPr>
                <w:spacing w:val="1"/>
                <w:sz w:val="24"/>
                <w:szCs w:val="24"/>
              </w:rPr>
              <w:t xml:space="preserve"> </w:t>
            </w:r>
            <w:r w:rsidRPr="003A78E8">
              <w:rPr>
                <w:sz w:val="24"/>
                <w:szCs w:val="24"/>
              </w:rPr>
              <w:t>=</w:t>
            </w:r>
            <w:r w:rsidRPr="003A78E8">
              <w:rPr>
                <w:spacing w:val="1"/>
                <w:sz w:val="24"/>
                <w:szCs w:val="24"/>
              </w:rPr>
              <w:t xml:space="preserve"> </w:t>
            </w:r>
            <w:r w:rsidRPr="003A78E8">
              <w:rPr>
                <w:spacing w:val="-5"/>
                <w:sz w:val="24"/>
                <w:szCs w:val="24"/>
              </w:rPr>
              <w:t>20</w:t>
            </w:r>
          </w:p>
        </w:tc>
        <w:tc>
          <w:tcPr>
            <w:tcW w:w="3968" w:type="dxa"/>
            <w:tcBorders>
              <w:top w:val="single" w:sz="6" w:space="0" w:color="000000"/>
              <w:left w:val="single" w:sz="6" w:space="0" w:color="000000"/>
              <w:bottom w:val="single" w:sz="6" w:space="0" w:color="000000"/>
            </w:tcBorders>
          </w:tcPr>
          <w:p w14:paraId="2A18B997" w14:textId="77777777" w:rsidR="009D1B57" w:rsidRPr="003A78E8" w:rsidRDefault="00000000" w:rsidP="003A78E8">
            <w:pPr>
              <w:pStyle w:val="TableParagraph"/>
              <w:spacing w:line="360" w:lineRule="auto"/>
              <w:ind w:left="23"/>
              <w:rPr>
                <w:sz w:val="24"/>
                <w:szCs w:val="24"/>
              </w:rPr>
            </w:pPr>
            <w:r w:rsidRPr="003A78E8">
              <w:rPr>
                <w:spacing w:val="-4"/>
                <w:sz w:val="24"/>
                <w:szCs w:val="24"/>
              </w:rPr>
              <w:t>£202</w:t>
            </w:r>
          </w:p>
        </w:tc>
      </w:tr>
      <w:tr w:rsidR="009D1B57" w:rsidRPr="003A78E8" w14:paraId="2FE63536" w14:textId="77777777">
        <w:trPr>
          <w:trHeight w:val="313"/>
        </w:trPr>
        <w:tc>
          <w:tcPr>
            <w:tcW w:w="4820" w:type="dxa"/>
            <w:tcBorders>
              <w:top w:val="single" w:sz="6" w:space="0" w:color="000000"/>
              <w:bottom w:val="single" w:sz="6" w:space="0" w:color="000000"/>
              <w:right w:val="single" w:sz="6" w:space="0" w:color="000000"/>
            </w:tcBorders>
          </w:tcPr>
          <w:p w14:paraId="0FE01471" w14:textId="77777777" w:rsidR="009D1B57" w:rsidRPr="003A78E8" w:rsidRDefault="00000000" w:rsidP="003A78E8">
            <w:pPr>
              <w:pStyle w:val="TableParagraph"/>
              <w:spacing w:line="360" w:lineRule="auto"/>
              <w:ind w:right="2"/>
              <w:rPr>
                <w:sz w:val="24"/>
                <w:szCs w:val="24"/>
              </w:rPr>
            </w:pPr>
            <w:r w:rsidRPr="003A78E8">
              <w:rPr>
                <w:sz w:val="24"/>
                <w:szCs w:val="24"/>
              </w:rPr>
              <w:t>21</w:t>
            </w:r>
            <w:r w:rsidRPr="003A78E8">
              <w:rPr>
                <w:spacing w:val="-1"/>
                <w:sz w:val="24"/>
                <w:szCs w:val="24"/>
              </w:rPr>
              <w:t xml:space="preserve"> </w:t>
            </w:r>
            <w:r w:rsidRPr="003A78E8">
              <w:rPr>
                <w:sz w:val="24"/>
                <w:szCs w:val="24"/>
              </w:rPr>
              <w:t>-</w:t>
            </w:r>
            <w:r w:rsidRPr="003A78E8">
              <w:rPr>
                <w:spacing w:val="2"/>
                <w:sz w:val="24"/>
                <w:szCs w:val="24"/>
              </w:rPr>
              <w:t xml:space="preserve"> </w:t>
            </w:r>
            <w:r w:rsidRPr="003A78E8">
              <w:rPr>
                <w:spacing w:val="-5"/>
                <w:sz w:val="24"/>
                <w:szCs w:val="24"/>
              </w:rPr>
              <w:t>50</w:t>
            </w:r>
          </w:p>
        </w:tc>
        <w:tc>
          <w:tcPr>
            <w:tcW w:w="3968" w:type="dxa"/>
            <w:tcBorders>
              <w:top w:val="single" w:sz="6" w:space="0" w:color="000000"/>
              <w:left w:val="single" w:sz="6" w:space="0" w:color="000000"/>
              <w:bottom w:val="single" w:sz="6" w:space="0" w:color="000000"/>
            </w:tcBorders>
          </w:tcPr>
          <w:p w14:paraId="227CFC42" w14:textId="77777777" w:rsidR="009D1B57" w:rsidRPr="003A78E8" w:rsidRDefault="00000000" w:rsidP="003A78E8">
            <w:pPr>
              <w:pStyle w:val="TableParagraph"/>
              <w:spacing w:line="360" w:lineRule="auto"/>
              <w:ind w:left="23"/>
              <w:rPr>
                <w:sz w:val="24"/>
                <w:szCs w:val="24"/>
              </w:rPr>
            </w:pPr>
            <w:r w:rsidRPr="003A78E8">
              <w:rPr>
                <w:spacing w:val="-4"/>
                <w:sz w:val="24"/>
                <w:szCs w:val="24"/>
              </w:rPr>
              <w:t>£327</w:t>
            </w:r>
          </w:p>
        </w:tc>
      </w:tr>
      <w:tr w:rsidR="009D1B57" w:rsidRPr="003A78E8" w14:paraId="47A0CCEC" w14:textId="77777777">
        <w:trPr>
          <w:trHeight w:val="314"/>
        </w:trPr>
        <w:tc>
          <w:tcPr>
            <w:tcW w:w="4820" w:type="dxa"/>
            <w:tcBorders>
              <w:top w:val="single" w:sz="6" w:space="0" w:color="000000"/>
              <w:bottom w:val="single" w:sz="6" w:space="0" w:color="000000"/>
              <w:right w:val="single" w:sz="6" w:space="0" w:color="000000"/>
            </w:tcBorders>
          </w:tcPr>
          <w:p w14:paraId="2D942C2A" w14:textId="77777777" w:rsidR="009D1B57" w:rsidRPr="003A78E8" w:rsidRDefault="00000000" w:rsidP="003A78E8">
            <w:pPr>
              <w:pStyle w:val="TableParagraph"/>
              <w:spacing w:line="360" w:lineRule="auto"/>
              <w:rPr>
                <w:sz w:val="24"/>
                <w:szCs w:val="24"/>
              </w:rPr>
            </w:pPr>
            <w:r w:rsidRPr="003A78E8">
              <w:rPr>
                <w:sz w:val="24"/>
                <w:szCs w:val="24"/>
              </w:rPr>
              <w:t>51</w:t>
            </w:r>
            <w:r w:rsidRPr="003A78E8">
              <w:rPr>
                <w:spacing w:val="-1"/>
                <w:sz w:val="24"/>
                <w:szCs w:val="24"/>
              </w:rPr>
              <w:t xml:space="preserve"> </w:t>
            </w:r>
            <w:r w:rsidRPr="003A78E8">
              <w:rPr>
                <w:sz w:val="24"/>
                <w:szCs w:val="24"/>
              </w:rPr>
              <w:t>-</w:t>
            </w:r>
            <w:r w:rsidRPr="003A78E8">
              <w:rPr>
                <w:spacing w:val="2"/>
                <w:sz w:val="24"/>
                <w:szCs w:val="24"/>
              </w:rPr>
              <w:t xml:space="preserve"> </w:t>
            </w:r>
            <w:r w:rsidRPr="003A78E8">
              <w:rPr>
                <w:spacing w:val="-5"/>
                <w:sz w:val="24"/>
                <w:szCs w:val="24"/>
              </w:rPr>
              <w:t>100</w:t>
            </w:r>
          </w:p>
        </w:tc>
        <w:tc>
          <w:tcPr>
            <w:tcW w:w="3968" w:type="dxa"/>
            <w:tcBorders>
              <w:top w:val="single" w:sz="6" w:space="0" w:color="000000"/>
              <w:left w:val="single" w:sz="6" w:space="0" w:color="000000"/>
              <w:bottom w:val="single" w:sz="6" w:space="0" w:color="000000"/>
            </w:tcBorders>
          </w:tcPr>
          <w:p w14:paraId="286F0F0A" w14:textId="77777777" w:rsidR="009D1B57" w:rsidRPr="003A78E8" w:rsidRDefault="00000000" w:rsidP="003A78E8">
            <w:pPr>
              <w:pStyle w:val="TableParagraph"/>
              <w:spacing w:line="360" w:lineRule="auto"/>
              <w:ind w:left="23"/>
              <w:rPr>
                <w:sz w:val="24"/>
                <w:szCs w:val="24"/>
              </w:rPr>
            </w:pPr>
            <w:r w:rsidRPr="003A78E8">
              <w:rPr>
                <w:spacing w:val="-4"/>
                <w:sz w:val="24"/>
                <w:szCs w:val="24"/>
              </w:rPr>
              <w:t>£621</w:t>
            </w:r>
          </w:p>
        </w:tc>
      </w:tr>
      <w:tr w:rsidR="009D1B57" w:rsidRPr="003A78E8" w14:paraId="2394A342" w14:textId="77777777">
        <w:trPr>
          <w:trHeight w:val="313"/>
        </w:trPr>
        <w:tc>
          <w:tcPr>
            <w:tcW w:w="4820" w:type="dxa"/>
            <w:tcBorders>
              <w:top w:val="single" w:sz="6" w:space="0" w:color="000000"/>
              <w:right w:val="single" w:sz="6" w:space="0" w:color="000000"/>
            </w:tcBorders>
          </w:tcPr>
          <w:p w14:paraId="7EE24ED9" w14:textId="77777777" w:rsidR="009D1B57" w:rsidRPr="003A78E8" w:rsidRDefault="00000000" w:rsidP="003A78E8">
            <w:pPr>
              <w:pStyle w:val="TableParagraph"/>
              <w:spacing w:line="360" w:lineRule="auto"/>
              <w:ind w:right="2"/>
              <w:rPr>
                <w:sz w:val="24"/>
                <w:szCs w:val="24"/>
              </w:rPr>
            </w:pPr>
            <w:r w:rsidRPr="003A78E8">
              <w:rPr>
                <w:sz w:val="24"/>
                <w:szCs w:val="24"/>
              </w:rPr>
              <w:t>&gt;</w:t>
            </w:r>
            <w:r w:rsidRPr="003A78E8">
              <w:rPr>
                <w:spacing w:val="1"/>
                <w:sz w:val="24"/>
                <w:szCs w:val="24"/>
              </w:rPr>
              <w:t xml:space="preserve"> </w:t>
            </w:r>
            <w:r w:rsidRPr="003A78E8">
              <w:rPr>
                <w:spacing w:val="-5"/>
                <w:sz w:val="24"/>
                <w:szCs w:val="24"/>
              </w:rPr>
              <w:t>100</w:t>
            </w:r>
          </w:p>
        </w:tc>
        <w:tc>
          <w:tcPr>
            <w:tcW w:w="3968" w:type="dxa"/>
            <w:tcBorders>
              <w:top w:val="single" w:sz="6" w:space="0" w:color="000000"/>
              <w:left w:val="single" w:sz="6" w:space="0" w:color="000000"/>
            </w:tcBorders>
          </w:tcPr>
          <w:p w14:paraId="4AF7E839" w14:textId="77777777" w:rsidR="009D1B57" w:rsidRPr="003A78E8" w:rsidRDefault="00000000" w:rsidP="003A78E8">
            <w:pPr>
              <w:pStyle w:val="TableParagraph"/>
              <w:spacing w:line="360" w:lineRule="auto"/>
              <w:ind w:left="23"/>
              <w:rPr>
                <w:sz w:val="24"/>
                <w:szCs w:val="24"/>
              </w:rPr>
            </w:pPr>
            <w:r w:rsidRPr="003A78E8">
              <w:rPr>
                <w:sz w:val="24"/>
                <w:szCs w:val="24"/>
              </w:rPr>
              <w:t>£621+</w:t>
            </w:r>
            <w:r w:rsidRPr="003A78E8">
              <w:rPr>
                <w:spacing w:val="-2"/>
                <w:sz w:val="24"/>
                <w:szCs w:val="24"/>
              </w:rPr>
              <w:t xml:space="preserve"> </w:t>
            </w:r>
            <w:r w:rsidRPr="003A78E8">
              <w:rPr>
                <w:sz w:val="24"/>
                <w:szCs w:val="24"/>
              </w:rPr>
              <w:t>£66</w:t>
            </w:r>
            <w:r w:rsidRPr="003A78E8">
              <w:rPr>
                <w:spacing w:val="-3"/>
                <w:sz w:val="24"/>
                <w:szCs w:val="24"/>
              </w:rPr>
              <w:t xml:space="preserve"> </w:t>
            </w:r>
            <w:r w:rsidRPr="003A78E8">
              <w:rPr>
                <w:sz w:val="24"/>
                <w:szCs w:val="24"/>
              </w:rPr>
              <w:t>per</w:t>
            </w:r>
            <w:r w:rsidRPr="003A78E8">
              <w:rPr>
                <w:spacing w:val="-1"/>
                <w:sz w:val="24"/>
                <w:szCs w:val="24"/>
              </w:rPr>
              <w:t xml:space="preserve"> </w:t>
            </w:r>
            <w:r w:rsidRPr="003A78E8">
              <w:rPr>
                <w:sz w:val="24"/>
                <w:szCs w:val="24"/>
              </w:rPr>
              <w:t>50</w:t>
            </w:r>
            <w:r w:rsidRPr="003A78E8">
              <w:rPr>
                <w:spacing w:val="-3"/>
                <w:sz w:val="24"/>
                <w:szCs w:val="24"/>
              </w:rPr>
              <w:t xml:space="preserve"> </w:t>
            </w:r>
            <w:r w:rsidRPr="003A78E8">
              <w:rPr>
                <w:sz w:val="24"/>
                <w:szCs w:val="24"/>
              </w:rPr>
              <w:t>above</w:t>
            </w:r>
            <w:r w:rsidRPr="003A78E8">
              <w:rPr>
                <w:spacing w:val="-2"/>
                <w:sz w:val="24"/>
                <w:szCs w:val="24"/>
              </w:rPr>
              <w:t xml:space="preserve"> </w:t>
            </w:r>
            <w:r w:rsidRPr="003A78E8">
              <w:rPr>
                <w:spacing w:val="-5"/>
                <w:sz w:val="24"/>
                <w:szCs w:val="24"/>
              </w:rPr>
              <w:t>100</w:t>
            </w:r>
          </w:p>
        </w:tc>
      </w:tr>
    </w:tbl>
    <w:p w14:paraId="1847D892" w14:textId="77777777" w:rsidR="009D1B57" w:rsidRPr="003A78E8" w:rsidRDefault="009D1B57" w:rsidP="003A78E8">
      <w:pPr>
        <w:pStyle w:val="BodyText"/>
        <w:spacing w:before="49" w:line="360" w:lineRule="auto"/>
        <w:rPr>
          <w:b/>
          <w:sz w:val="24"/>
          <w:szCs w:val="24"/>
        </w:rPr>
      </w:pPr>
    </w:p>
    <w:p w14:paraId="174C185B" w14:textId="77777777" w:rsidR="009D1B57" w:rsidRPr="003A78E8" w:rsidRDefault="00000000" w:rsidP="003A78E8">
      <w:pPr>
        <w:pStyle w:val="BodyText"/>
        <w:spacing w:line="360" w:lineRule="auto"/>
        <w:ind w:left="722"/>
        <w:rPr>
          <w:sz w:val="24"/>
          <w:szCs w:val="24"/>
        </w:rPr>
      </w:pPr>
      <w:r w:rsidRPr="003A78E8">
        <w:rPr>
          <w:sz w:val="24"/>
          <w:szCs w:val="24"/>
        </w:rPr>
        <w:t>The application fee is for the consideration of a duly</w:t>
      </w:r>
      <w:r w:rsidRPr="003A78E8">
        <w:rPr>
          <w:spacing w:val="-2"/>
          <w:sz w:val="24"/>
          <w:szCs w:val="24"/>
        </w:rPr>
        <w:t xml:space="preserve"> </w:t>
      </w:r>
      <w:r w:rsidRPr="003A78E8">
        <w:rPr>
          <w:sz w:val="24"/>
          <w:szCs w:val="24"/>
        </w:rPr>
        <w:t>made application for a registration, it is not refundable in the event of either the application being refused or withdrawn.</w:t>
      </w:r>
    </w:p>
    <w:p w14:paraId="5D4F2131" w14:textId="77777777" w:rsidR="009D1B57" w:rsidRPr="003A78E8" w:rsidRDefault="009D1B57" w:rsidP="003A78E8">
      <w:pPr>
        <w:pStyle w:val="BodyText"/>
        <w:spacing w:before="16" w:line="360" w:lineRule="auto"/>
        <w:rPr>
          <w:sz w:val="24"/>
          <w:szCs w:val="24"/>
        </w:rPr>
      </w:pPr>
    </w:p>
    <w:p w14:paraId="3FB92F3D" w14:textId="77777777" w:rsidR="009D1B57" w:rsidRPr="003A78E8" w:rsidRDefault="00000000" w:rsidP="003A78E8">
      <w:pPr>
        <w:pStyle w:val="Heading1"/>
        <w:numPr>
          <w:ilvl w:val="0"/>
          <w:numId w:val="2"/>
        </w:numPr>
        <w:tabs>
          <w:tab w:val="left" w:pos="710"/>
        </w:tabs>
        <w:spacing w:line="360" w:lineRule="auto"/>
        <w:ind w:left="710" w:hanging="708"/>
        <w:rPr>
          <w:sz w:val="24"/>
          <w:szCs w:val="24"/>
        </w:rPr>
      </w:pPr>
      <w:r w:rsidRPr="003A78E8">
        <w:rPr>
          <w:sz w:val="24"/>
          <w:szCs w:val="24"/>
        </w:rPr>
        <w:t>METHODS</w:t>
      </w:r>
      <w:r w:rsidRPr="003A78E8">
        <w:rPr>
          <w:spacing w:val="-4"/>
          <w:sz w:val="24"/>
          <w:szCs w:val="24"/>
        </w:rPr>
        <w:t xml:space="preserve"> </w:t>
      </w:r>
      <w:r w:rsidRPr="003A78E8">
        <w:rPr>
          <w:sz w:val="24"/>
          <w:szCs w:val="24"/>
        </w:rPr>
        <w:t>OF</w:t>
      </w:r>
      <w:r w:rsidRPr="003A78E8">
        <w:rPr>
          <w:spacing w:val="-4"/>
          <w:sz w:val="24"/>
          <w:szCs w:val="24"/>
        </w:rPr>
        <w:t xml:space="preserve"> </w:t>
      </w:r>
      <w:r w:rsidRPr="003A78E8">
        <w:rPr>
          <w:spacing w:val="-2"/>
          <w:sz w:val="24"/>
          <w:szCs w:val="24"/>
        </w:rPr>
        <w:t>PAYMENT</w:t>
      </w:r>
    </w:p>
    <w:p w14:paraId="3E561A37" w14:textId="77777777" w:rsidR="009D1B57" w:rsidRPr="003A78E8" w:rsidRDefault="009D1B57" w:rsidP="003A78E8">
      <w:pPr>
        <w:pStyle w:val="BodyText"/>
        <w:spacing w:before="15" w:line="360" w:lineRule="auto"/>
        <w:rPr>
          <w:b/>
          <w:sz w:val="24"/>
          <w:szCs w:val="24"/>
        </w:rPr>
      </w:pPr>
    </w:p>
    <w:p w14:paraId="08388EC5" w14:textId="77777777" w:rsidR="009D1B57" w:rsidRPr="003A78E8" w:rsidRDefault="00000000" w:rsidP="003A78E8">
      <w:pPr>
        <w:pStyle w:val="BodyText"/>
        <w:spacing w:line="360" w:lineRule="auto"/>
        <w:ind w:left="710"/>
        <w:rPr>
          <w:sz w:val="24"/>
          <w:szCs w:val="24"/>
        </w:rPr>
      </w:pPr>
      <w:r w:rsidRPr="003A78E8">
        <w:rPr>
          <w:sz w:val="24"/>
          <w:szCs w:val="24"/>
        </w:rPr>
        <w:t>Payment</w:t>
      </w:r>
      <w:r w:rsidRPr="003A78E8">
        <w:rPr>
          <w:spacing w:val="-1"/>
          <w:sz w:val="24"/>
          <w:szCs w:val="24"/>
        </w:rPr>
        <w:t xml:space="preserve"> </w:t>
      </w:r>
      <w:r w:rsidRPr="003A78E8">
        <w:rPr>
          <w:sz w:val="24"/>
          <w:szCs w:val="24"/>
        </w:rPr>
        <w:t>of</w:t>
      </w:r>
      <w:r w:rsidRPr="003A78E8">
        <w:rPr>
          <w:spacing w:val="2"/>
          <w:sz w:val="24"/>
          <w:szCs w:val="24"/>
        </w:rPr>
        <w:t xml:space="preserve"> </w:t>
      </w:r>
      <w:r w:rsidRPr="003A78E8">
        <w:rPr>
          <w:sz w:val="24"/>
          <w:szCs w:val="24"/>
        </w:rPr>
        <w:t>fees</w:t>
      </w:r>
      <w:r w:rsidRPr="003A78E8">
        <w:rPr>
          <w:spacing w:val="-1"/>
          <w:sz w:val="24"/>
          <w:szCs w:val="24"/>
        </w:rPr>
        <w:t xml:space="preserve"> </w:t>
      </w:r>
      <w:r w:rsidRPr="003A78E8">
        <w:rPr>
          <w:sz w:val="24"/>
          <w:szCs w:val="24"/>
        </w:rPr>
        <w:t>and</w:t>
      </w:r>
      <w:r w:rsidRPr="003A78E8">
        <w:rPr>
          <w:spacing w:val="-3"/>
          <w:sz w:val="24"/>
          <w:szCs w:val="24"/>
        </w:rPr>
        <w:t xml:space="preserve"> </w:t>
      </w:r>
      <w:r w:rsidRPr="003A78E8">
        <w:rPr>
          <w:sz w:val="24"/>
          <w:szCs w:val="24"/>
        </w:rPr>
        <w:t>of</w:t>
      </w:r>
      <w:r w:rsidRPr="003A78E8">
        <w:rPr>
          <w:spacing w:val="2"/>
          <w:sz w:val="24"/>
          <w:szCs w:val="24"/>
        </w:rPr>
        <w:t xml:space="preserve"> </w:t>
      </w:r>
      <w:r w:rsidRPr="003A78E8">
        <w:rPr>
          <w:sz w:val="24"/>
          <w:szCs w:val="24"/>
        </w:rPr>
        <w:t>charges</w:t>
      </w:r>
      <w:r w:rsidRPr="003A78E8">
        <w:rPr>
          <w:spacing w:val="-2"/>
          <w:sz w:val="24"/>
          <w:szCs w:val="24"/>
        </w:rPr>
        <w:t xml:space="preserve"> </w:t>
      </w:r>
      <w:r w:rsidRPr="003A78E8">
        <w:rPr>
          <w:sz w:val="24"/>
          <w:szCs w:val="24"/>
        </w:rPr>
        <w:t>under</w:t>
      </w:r>
      <w:r w:rsidRPr="003A78E8">
        <w:rPr>
          <w:spacing w:val="1"/>
          <w:sz w:val="24"/>
          <w:szCs w:val="24"/>
        </w:rPr>
        <w:t xml:space="preserve"> </w:t>
      </w:r>
      <w:r w:rsidRPr="003A78E8">
        <w:rPr>
          <w:sz w:val="24"/>
          <w:szCs w:val="24"/>
        </w:rPr>
        <w:t>the</w:t>
      </w:r>
      <w:r w:rsidRPr="003A78E8">
        <w:rPr>
          <w:spacing w:val="-2"/>
          <w:sz w:val="24"/>
          <w:szCs w:val="24"/>
        </w:rPr>
        <w:t xml:space="preserve"> </w:t>
      </w:r>
      <w:r w:rsidRPr="003A78E8">
        <w:rPr>
          <w:sz w:val="24"/>
          <w:szCs w:val="24"/>
        </w:rPr>
        <w:t>Scheme</w:t>
      </w:r>
      <w:r w:rsidRPr="003A78E8">
        <w:rPr>
          <w:spacing w:val="-1"/>
          <w:sz w:val="24"/>
          <w:szCs w:val="24"/>
        </w:rPr>
        <w:t xml:space="preserve"> </w:t>
      </w:r>
      <w:r w:rsidRPr="003A78E8">
        <w:rPr>
          <w:sz w:val="24"/>
          <w:szCs w:val="24"/>
        </w:rPr>
        <w:t>shall</w:t>
      </w:r>
      <w:r w:rsidRPr="003A78E8">
        <w:rPr>
          <w:spacing w:val="-2"/>
          <w:sz w:val="24"/>
          <w:szCs w:val="24"/>
        </w:rPr>
        <w:t xml:space="preserve"> </w:t>
      </w:r>
      <w:r w:rsidRPr="003A78E8">
        <w:rPr>
          <w:spacing w:val="-5"/>
          <w:sz w:val="24"/>
          <w:szCs w:val="24"/>
        </w:rPr>
        <w:t>be:</w:t>
      </w:r>
    </w:p>
    <w:p w14:paraId="63CE198A" w14:textId="77777777" w:rsidR="009D1B57" w:rsidRPr="003A78E8" w:rsidRDefault="00000000" w:rsidP="003A78E8">
      <w:pPr>
        <w:pStyle w:val="ListParagraph"/>
        <w:numPr>
          <w:ilvl w:val="0"/>
          <w:numId w:val="1"/>
        </w:numPr>
        <w:tabs>
          <w:tab w:val="left" w:pos="1082"/>
        </w:tabs>
        <w:spacing w:before="91" w:line="360" w:lineRule="auto"/>
        <w:ind w:right="141"/>
        <w:jc w:val="left"/>
        <w:rPr>
          <w:sz w:val="24"/>
          <w:szCs w:val="24"/>
        </w:rPr>
      </w:pPr>
      <w:r w:rsidRPr="003A78E8">
        <w:rPr>
          <w:sz w:val="24"/>
          <w:szCs w:val="24"/>
        </w:rPr>
        <w:t>By cheque, made payable to "The Scottish Environment Protection Agency" and endorsed "A/C Payee Only"; or</w:t>
      </w:r>
    </w:p>
    <w:p w14:paraId="74B6AA28" w14:textId="77777777" w:rsidR="009D1B57" w:rsidRPr="003A78E8" w:rsidRDefault="009D1B57" w:rsidP="003A78E8">
      <w:pPr>
        <w:pStyle w:val="BodyText"/>
        <w:spacing w:before="1" w:line="360" w:lineRule="auto"/>
        <w:rPr>
          <w:sz w:val="24"/>
          <w:szCs w:val="24"/>
        </w:rPr>
      </w:pPr>
    </w:p>
    <w:p w14:paraId="1EAAB75F" w14:textId="77777777" w:rsidR="009D1B57" w:rsidRPr="003A78E8" w:rsidRDefault="00000000" w:rsidP="003A78E8">
      <w:pPr>
        <w:pStyle w:val="ListParagraph"/>
        <w:numPr>
          <w:ilvl w:val="0"/>
          <w:numId w:val="1"/>
        </w:numPr>
        <w:tabs>
          <w:tab w:val="left" w:pos="1082"/>
        </w:tabs>
        <w:spacing w:before="1" w:line="360" w:lineRule="auto"/>
        <w:ind w:right="138"/>
        <w:jc w:val="left"/>
        <w:rPr>
          <w:sz w:val="24"/>
          <w:szCs w:val="24"/>
        </w:rPr>
      </w:pPr>
      <w:r w:rsidRPr="003A78E8">
        <w:rPr>
          <w:sz w:val="24"/>
          <w:szCs w:val="24"/>
        </w:rPr>
        <w:t>By BACS transfer, Sort Code: 83-34-00, Account No: 00137187 or such other account as SEPA may from time to time determine.</w:t>
      </w:r>
      <w:r w:rsidRPr="003A78E8">
        <w:rPr>
          <w:spacing w:val="80"/>
          <w:sz w:val="24"/>
          <w:szCs w:val="24"/>
        </w:rPr>
        <w:t xml:space="preserve"> </w:t>
      </w:r>
      <w:r w:rsidRPr="003A78E8">
        <w:rPr>
          <w:sz w:val="24"/>
          <w:szCs w:val="24"/>
        </w:rPr>
        <w:t>Please note application fees cannot be</w:t>
      </w:r>
      <w:r w:rsidRPr="003A78E8">
        <w:rPr>
          <w:spacing w:val="80"/>
          <w:sz w:val="24"/>
          <w:szCs w:val="24"/>
        </w:rPr>
        <w:t xml:space="preserve"> </w:t>
      </w:r>
      <w:r w:rsidRPr="003A78E8">
        <w:rPr>
          <w:sz w:val="24"/>
          <w:szCs w:val="24"/>
        </w:rPr>
        <w:t>paid by BACS.</w:t>
      </w:r>
    </w:p>
    <w:p w14:paraId="16496E4A" w14:textId="77777777" w:rsidR="009D1B57" w:rsidRPr="003A78E8" w:rsidRDefault="009D1B57" w:rsidP="003A78E8">
      <w:pPr>
        <w:pStyle w:val="BodyText"/>
        <w:spacing w:before="3" w:line="360" w:lineRule="auto"/>
        <w:rPr>
          <w:sz w:val="24"/>
          <w:szCs w:val="24"/>
        </w:rPr>
      </w:pPr>
    </w:p>
    <w:p w14:paraId="1A18B7E5" w14:textId="77777777" w:rsidR="009D1B57" w:rsidRPr="003A78E8" w:rsidRDefault="00000000" w:rsidP="003A78E8">
      <w:pPr>
        <w:pStyle w:val="ListParagraph"/>
        <w:numPr>
          <w:ilvl w:val="0"/>
          <w:numId w:val="1"/>
        </w:numPr>
        <w:tabs>
          <w:tab w:val="left" w:pos="1082"/>
        </w:tabs>
        <w:spacing w:line="360" w:lineRule="auto"/>
        <w:ind w:right="142"/>
        <w:jc w:val="left"/>
        <w:rPr>
          <w:sz w:val="24"/>
          <w:szCs w:val="24"/>
        </w:rPr>
      </w:pPr>
      <w:r w:rsidRPr="003A78E8">
        <w:rPr>
          <w:sz w:val="24"/>
          <w:szCs w:val="24"/>
        </w:rPr>
        <w:t>By Credit or Debit Card, by telephone to SEPA offices or on completion of the appropriate form included with application forms/invoices.</w:t>
      </w:r>
    </w:p>
    <w:p w14:paraId="415389B5" w14:textId="1B499EA9" w:rsidR="003A78E8" w:rsidRDefault="00000000" w:rsidP="003A78E8">
      <w:pPr>
        <w:spacing w:before="1" w:line="360" w:lineRule="auto"/>
        <w:ind w:left="1082"/>
        <w:rPr>
          <w:iCs/>
          <w:spacing w:val="-2"/>
          <w:sz w:val="24"/>
          <w:szCs w:val="24"/>
        </w:rPr>
      </w:pPr>
      <w:r w:rsidRPr="003A78E8">
        <w:rPr>
          <w:iCs/>
          <w:sz w:val="24"/>
          <w:szCs w:val="24"/>
        </w:rPr>
        <w:t>Please</w:t>
      </w:r>
      <w:r w:rsidRPr="003A78E8">
        <w:rPr>
          <w:iCs/>
          <w:spacing w:val="-2"/>
          <w:sz w:val="24"/>
          <w:szCs w:val="24"/>
        </w:rPr>
        <w:t xml:space="preserve"> </w:t>
      </w:r>
      <w:r w:rsidRPr="003A78E8">
        <w:rPr>
          <w:iCs/>
          <w:sz w:val="24"/>
          <w:szCs w:val="24"/>
        </w:rPr>
        <w:t>note</w:t>
      </w:r>
      <w:r w:rsidRPr="003A78E8">
        <w:rPr>
          <w:iCs/>
          <w:spacing w:val="-1"/>
          <w:sz w:val="24"/>
          <w:szCs w:val="24"/>
        </w:rPr>
        <w:t xml:space="preserve"> </w:t>
      </w:r>
      <w:r w:rsidRPr="003A78E8">
        <w:rPr>
          <w:iCs/>
          <w:sz w:val="24"/>
          <w:szCs w:val="24"/>
        </w:rPr>
        <w:t>that</w:t>
      </w:r>
      <w:r w:rsidRPr="003A78E8">
        <w:rPr>
          <w:iCs/>
          <w:spacing w:val="1"/>
          <w:sz w:val="24"/>
          <w:szCs w:val="24"/>
        </w:rPr>
        <w:t xml:space="preserve"> </w:t>
      </w:r>
      <w:r w:rsidRPr="003A78E8">
        <w:rPr>
          <w:iCs/>
          <w:sz w:val="24"/>
          <w:szCs w:val="24"/>
        </w:rPr>
        <w:t>payment</w:t>
      </w:r>
      <w:r w:rsidRPr="003A78E8">
        <w:rPr>
          <w:iCs/>
          <w:spacing w:val="1"/>
          <w:sz w:val="24"/>
          <w:szCs w:val="24"/>
        </w:rPr>
        <w:t xml:space="preserve"> </w:t>
      </w:r>
      <w:r w:rsidRPr="003A78E8">
        <w:rPr>
          <w:iCs/>
          <w:sz w:val="24"/>
          <w:szCs w:val="24"/>
        </w:rPr>
        <w:t>made</w:t>
      </w:r>
      <w:r w:rsidRPr="003A78E8">
        <w:rPr>
          <w:iCs/>
          <w:spacing w:val="-2"/>
          <w:sz w:val="24"/>
          <w:szCs w:val="24"/>
        </w:rPr>
        <w:t xml:space="preserve"> </w:t>
      </w:r>
      <w:r w:rsidRPr="003A78E8">
        <w:rPr>
          <w:iCs/>
          <w:sz w:val="24"/>
          <w:szCs w:val="24"/>
        </w:rPr>
        <w:t>by credit</w:t>
      </w:r>
      <w:r w:rsidRPr="003A78E8">
        <w:rPr>
          <w:iCs/>
          <w:spacing w:val="1"/>
          <w:sz w:val="24"/>
          <w:szCs w:val="24"/>
        </w:rPr>
        <w:t xml:space="preserve"> </w:t>
      </w:r>
      <w:r w:rsidRPr="003A78E8">
        <w:rPr>
          <w:iCs/>
          <w:sz w:val="24"/>
          <w:szCs w:val="24"/>
        </w:rPr>
        <w:t>cards will</w:t>
      </w:r>
      <w:r w:rsidRPr="003A78E8">
        <w:rPr>
          <w:iCs/>
          <w:spacing w:val="-2"/>
          <w:sz w:val="24"/>
          <w:szCs w:val="24"/>
        </w:rPr>
        <w:t xml:space="preserve"> </w:t>
      </w:r>
      <w:r w:rsidRPr="003A78E8">
        <w:rPr>
          <w:iCs/>
          <w:sz w:val="24"/>
          <w:szCs w:val="24"/>
        </w:rPr>
        <w:t>attract a</w:t>
      </w:r>
      <w:r w:rsidRPr="003A78E8">
        <w:rPr>
          <w:iCs/>
          <w:spacing w:val="3"/>
          <w:sz w:val="24"/>
          <w:szCs w:val="24"/>
        </w:rPr>
        <w:t xml:space="preserve"> </w:t>
      </w:r>
      <w:r w:rsidRPr="003A78E8">
        <w:rPr>
          <w:iCs/>
          <w:sz w:val="24"/>
          <w:szCs w:val="24"/>
        </w:rPr>
        <w:t>variable</w:t>
      </w:r>
      <w:r w:rsidRPr="003A78E8">
        <w:rPr>
          <w:iCs/>
          <w:spacing w:val="-1"/>
          <w:sz w:val="24"/>
          <w:szCs w:val="24"/>
        </w:rPr>
        <w:t xml:space="preserve"> </w:t>
      </w:r>
      <w:r w:rsidRPr="003A78E8">
        <w:rPr>
          <w:iCs/>
          <w:spacing w:val="-2"/>
          <w:sz w:val="24"/>
          <w:szCs w:val="24"/>
        </w:rPr>
        <w:t>surcharge.</w:t>
      </w:r>
    </w:p>
    <w:p w14:paraId="72588059" w14:textId="77777777" w:rsidR="003A78E8" w:rsidRDefault="003A78E8">
      <w:pPr>
        <w:rPr>
          <w:iCs/>
          <w:spacing w:val="-2"/>
          <w:sz w:val="24"/>
          <w:szCs w:val="24"/>
        </w:rPr>
      </w:pPr>
      <w:r>
        <w:rPr>
          <w:iCs/>
          <w:spacing w:val="-2"/>
          <w:sz w:val="24"/>
          <w:szCs w:val="24"/>
        </w:rPr>
        <w:br w:type="page"/>
      </w:r>
    </w:p>
    <w:p w14:paraId="1E36117D" w14:textId="77777777" w:rsidR="009D1B57" w:rsidRPr="003A78E8" w:rsidRDefault="009D1B57" w:rsidP="003A78E8">
      <w:pPr>
        <w:spacing w:before="1" w:line="360" w:lineRule="auto"/>
        <w:ind w:left="1082"/>
        <w:rPr>
          <w:iCs/>
          <w:sz w:val="24"/>
          <w:szCs w:val="24"/>
        </w:rPr>
      </w:pPr>
    </w:p>
    <w:p w14:paraId="3CD6C377" w14:textId="77777777" w:rsidR="009D1B57" w:rsidRPr="003A78E8" w:rsidRDefault="009D1B57" w:rsidP="003A78E8">
      <w:pPr>
        <w:pStyle w:val="BodyText"/>
        <w:spacing w:before="3" w:line="360" w:lineRule="auto"/>
        <w:rPr>
          <w:i/>
          <w:sz w:val="24"/>
          <w:szCs w:val="24"/>
        </w:rPr>
      </w:pPr>
    </w:p>
    <w:p w14:paraId="1615767D" w14:textId="77777777" w:rsidR="009D1B57" w:rsidRPr="003A78E8" w:rsidRDefault="00000000" w:rsidP="003A78E8">
      <w:pPr>
        <w:pStyle w:val="ListParagraph"/>
        <w:numPr>
          <w:ilvl w:val="0"/>
          <w:numId w:val="1"/>
        </w:numPr>
        <w:tabs>
          <w:tab w:val="left" w:pos="994"/>
        </w:tabs>
        <w:spacing w:line="360" w:lineRule="auto"/>
        <w:ind w:left="994" w:hanging="284"/>
        <w:jc w:val="left"/>
        <w:rPr>
          <w:sz w:val="24"/>
          <w:szCs w:val="24"/>
        </w:rPr>
      </w:pPr>
      <w:r w:rsidRPr="003A78E8">
        <w:rPr>
          <w:sz w:val="24"/>
          <w:szCs w:val="24"/>
        </w:rPr>
        <w:t>By</w:t>
      </w:r>
      <w:r w:rsidRPr="003A78E8">
        <w:rPr>
          <w:spacing w:val="-3"/>
          <w:sz w:val="24"/>
          <w:szCs w:val="24"/>
        </w:rPr>
        <w:t xml:space="preserve"> </w:t>
      </w:r>
      <w:r w:rsidRPr="003A78E8">
        <w:rPr>
          <w:spacing w:val="-4"/>
          <w:sz w:val="24"/>
          <w:szCs w:val="24"/>
        </w:rPr>
        <w:t>Cash</w:t>
      </w:r>
    </w:p>
    <w:p w14:paraId="7FAFA579" w14:textId="77777777" w:rsidR="003A78E8" w:rsidRDefault="003A78E8" w:rsidP="003A78E8">
      <w:pPr>
        <w:pStyle w:val="BodyText"/>
        <w:spacing w:line="360" w:lineRule="auto"/>
        <w:ind w:right="256"/>
        <w:rPr>
          <w:sz w:val="24"/>
          <w:szCs w:val="24"/>
        </w:rPr>
      </w:pPr>
    </w:p>
    <w:p w14:paraId="402BBFC7" w14:textId="6BF3B690" w:rsidR="009D1B57" w:rsidRPr="003A78E8" w:rsidRDefault="00000000" w:rsidP="003A78E8">
      <w:pPr>
        <w:pStyle w:val="BodyText"/>
        <w:spacing w:line="360" w:lineRule="auto"/>
        <w:ind w:left="710" w:right="256"/>
        <w:rPr>
          <w:sz w:val="24"/>
          <w:szCs w:val="24"/>
        </w:rPr>
      </w:pPr>
      <w:r w:rsidRPr="003A78E8">
        <w:rPr>
          <w:sz w:val="24"/>
          <w:szCs w:val="24"/>
        </w:rPr>
        <w:t>With effect from 1 April 2016 and on every anniversary thereof, SEPA may increase all charges and fees under the Scheme annually in line with increases in the Office for National</w:t>
      </w:r>
      <w:r w:rsidRPr="003A78E8">
        <w:rPr>
          <w:spacing w:val="-1"/>
          <w:sz w:val="24"/>
          <w:szCs w:val="24"/>
        </w:rPr>
        <w:t xml:space="preserve"> </w:t>
      </w:r>
      <w:r w:rsidRPr="003A78E8">
        <w:rPr>
          <w:sz w:val="24"/>
          <w:szCs w:val="24"/>
        </w:rPr>
        <w:t>Statistics</w:t>
      </w:r>
      <w:r w:rsidRPr="003A78E8">
        <w:rPr>
          <w:spacing w:val="-1"/>
          <w:sz w:val="24"/>
          <w:szCs w:val="24"/>
        </w:rPr>
        <w:t xml:space="preserve"> </w:t>
      </w:r>
      <w:r w:rsidRPr="003A78E8">
        <w:rPr>
          <w:sz w:val="24"/>
          <w:szCs w:val="24"/>
        </w:rPr>
        <w:t>measures of inflation</w:t>
      </w:r>
      <w:r w:rsidRPr="003A78E8">
        <w:rPr>
          <w:spacing w:val="-1"/>
          <w:sz w:val="24"/>
          <w:szCs w:val="24"/>
        </w:rPr>
        <w:t xml:space="preserve"> </w:t>
      </w:r>
      <w:r w:rsidRPr="003A78E8">
        <w:rPr>
          <w:sz w:val="24"/>
          <w:szCs w:val="24"/>
        </w:rPr>
        <w:t>as at 30</w:t>
      </w:r>
      <w:r w:rsidRPr="003A78E8">
        <w:rPr>
          <w:spacing w:val="-1"/>
          <w:sz w:val="24"/>
          <w:szCs w:val="24"/>
        </w:rPr>
        <w:t xml:space="preserve"> </w:t>
      </w:r>
      <w:r w:rsidRPr="003A78E8">
        <w:rPr>
          <w:sz w:val="24"/>
          <w:szCs w:val="24"/>
        </w:rPr>
        <w:t>September in</w:t>
      </w:r>
      <w:r w:rsidRPr="003A78E8">
        <w:rPr>
          <w:spacing w:val="-1"/>
          <w:sz w:val="24"/>
          <w:szCs w:val="24"/>
        </w:rPr>
        <w:t xml:space="preserve"> </w:t>
      </w:r>
      <w:r w:rsidRPr="003A78E8">
        <w:rPr>
          <w:sz w:val="24"/>
          <w:szCs w:val="24"/>
        </w:rPr>
        <w:t>the</w:t>
      </w:r>
      <w:r w:rsidRPr="003A78E8">
        <w:rPr>
          <w:spacing w:val="-1"/>
          <w:sz w:val="24"/>
          <w:szCs w:val="24"/>
        </w:rPr>
        <w:t xml:space="preserve"> </w:t>
      </w:r>
      <w:r w:rsidRPr="003A78E8">
        <w:rPr>
          <w:sz w:val="24"/>
          <w:szCs w:val="24"/>
        </w:rPr>
        <w:t>immediately</w:t>
      </w:r>
      <w:r w:rsidRPr="003A78E8">
        <w:rPr>
          <w:spacing w:val="-3"/>
          <w:sz w:val="24"/>
          <w:szCs w:val="24"/>
        </w:rPr>
        <w:t xml:space="preserve"> </w:t>
      </w:r>
      <w:r w:rsidRPr="003A78E8">
        <w:rPr>
          <w:sz w:val="24"/>
          <w:szCs w:val="24"/>
        </w:rPr>
        <w:t>preceding year.</w:t>
      </w:r>
      <w:r w:rsidRPr="003A78E8">
        <w:rPr>
          <w:spacing w:val="40"/>
          <w:sz w:val="24"/>
          <w:szCs w:val="24"/>
        </w:rPr>
        <w:t xml:space="preserve"> </w:t>
      </w:r>
      <w:r w:rsidRPr="003A78E8">
        <w:rPr>
          <w:sz w:val="24"/>
          <w:szCs w:val="24"/>
        </w:rPr>
        <w:t>Fees and charges shall be rounded up to the nearest pound sterling.</w:t>
      </w:r>
    </w:p>
    <w:p w14:paraId="696904A4" w14:textId="77777777" w:rsidR="009D1B57" w:rsidRPr="003A78E8" w:rsidRDefault="009D1B57" w:rsidP="003A78E8">
      <w:pPr>
        <w:pStyle w:val="BodyText"/>
        <w:spacing w:line="360" w:lineRule="auto"/>
        <w:rPr>
          <w:sz w:val="24"/>
          <w:szCs w:val="24"/>
        </w:rPr>
      </w:pPr>
    </w:p>
    <w:p w14:paraId="7CE3EF20" w14:textId="77777777" w:rsidR="009D1B57" w:rsidRPr="003A78E8" w:rsidRDefault="009D1B57" w:rsidP="003A78E8">
      <w:pPr>
        <w:pStyle w:val="BodyText"/>
        <w:spacing w:line="360" w:lineRule="auto"/>
        <w:rPr>
          <w:sz w:val="24"/>
          <w:szCs w:val="24"/>
        </w:rPr>
      </w:pPr>
    </w:p>
    <w:p w14:paraId="4F599FE0" w14:textId="77777777" w:rsidR="009D1B57" w:rsidRPr="003A78E8" w:rsidRDefault="009D1B57" w:rsidP="003A78E8">
      <w:pPr>
        <w:pStyle w:val="BodyText"/>
        <w:spacing w:line="360" w:lineRule="auto"/>
        <w:rPr>
          <w:sz w:val="24"/>
          <w:szCs w:val="24"/>
        </w:rPr>
      </w:pPr>
    </w:p>
    <w:p w14:paraId="3C573AF4" w14:textId="77777777" w:rsidR="009D1B57" w:rsidRPr="003A78E8" w:rsidRDefault="009D1B57" w:rsidP="003A78E8">
      <w:pPr>
        <w:pStyle w:val="BodyText"/>
        <w:spacing w:before="28" w:line="360" w:lineRule="auto"/>
        <w:rPr>
          <w:sz w:val="24"/>
          <w:szCs w:val="24"/>
        </w:rPr>
      </w:pPr>
    </w:p>
    <w:p w14:paraId="797D6FAA" w14:textId="77777777" w:rsidR="009D1B57" w:rsidRPr="003A78E8" w:rsidRDefault="00000000" w:rsidP="003A78E8">
      <w:pPr>
        <w:spacing w:line="360" w:lineRule="auto"/>
        <w:ind w:left="2" w:right="138"/>
        <w:rPr>
          <w:sz w:val="24"/>
          <w:szCs w:val="24"/>
        </w:rPr>
      </w:pPr>
      <w:r w:rsidRPr="003A78E8">
        <w:rPr>
          <w:b/>
          <w:sz w:val="24"/>
          <w:szCs w:val="24"/>
        </w:rPr>
        <w:t xml:space="preserve">IN WITNESS WHERE OF </w:t>
      </w:r>
      <w:r w:rsidRPr="003A78E8">
        <w:rPr>
          <w:sz w:val="24"/>
          <w:szCs w:val="24"/>
        </w:rPr>
        <w:t>these presents typewritten on this and the preceding page are executed for and on behalf of SEPA by</w:t>
      </w:r>
      <w:r w:rsidRPr="003A78E8">
        <w:rPr>
          <w:spacing w:val="80"/>
          <w:sz w:val="24"/>
          <w:szCs w:val="24"/>
        </w:rPr>
        <w:t xml:space="preserve"> </w:t>
      </w:r>
      <w:r w:rsidRPr="003A78E8">
        <w:rPr>
          <w:b/>
          <w:sz w:val="24"/>
          <w:szCs w:val="24"/>
        </w:rPr>
        <w:t xml:space="preserve">Professor James Crowe Curran (subscribing his usual signature James C Curran), </w:t>
      </w:r>
      <w:r w:rsidRPr="003A78E8">
        <w:rPr>
          <w:sz w:val="24"/>
          <w:szCs w:val="24"/>
        </w:rPr>
        <w:t>Chief Executive, at Stirling on</w:t>
      </w:r>
      <w:r w:rsidRPr="003A78E8">
        <w:rPr>
          <w:spacing w:val="-1"/>
          <w:sz w:val="24"/>
          <w:szCs w:val="24"/>
        </w:rPr>
        <w:t xml:space="preserve"> </w:t>
      </w:r>
      <w:r w:rsidRPr="003A78E8">
        <w:rPr>
          <w:sz w:val="24"/>
          <w:szCs w:val="24"/>
        </w:rPr>
        <w:t>the</w:t>
      </w:r>
      <w:r w:rsidRPr="003A78E8">
        <w:rPr>
          <w:spacing w:val="40"/>
          <w:sz w:val="24"/>
          <w:szCs w:val="24"/>
        </w:rPr>
        <w:t xml:space="preserve"> </w:t>
      </w:r>
      <w:r w:rsidRPr="003A78E8">
        <w:rPr>
          <w:sz w:val="24"/>
          <w:szCs w:val="24"/>
        </w:rPr>
        <w:t>Thirty</w:t>
      </w:r>
      <w:r w:rsidRPr="003A78E8">
        <w:rPr>
          <w:spacing w:val="-3"/>
          <w:sz w:val="24"/>
          <w:szCs w:val="24"/>
        </w:rPr>
        <w:t xml:space="preserve"> </w:t>
      </w:r>
      <w:r w:rsidRPr="003A78E8">
        <w:rPr>
          <w:sz w:val="24"/>
          <w:szCs w:val="24"/>
        </w:rPr>
        <w:t>First March, Two</w:t>
      </w:r>
      <w:r w:rsidRPr="003A78E8">
        <w:rPr>
          <w:spacing w:val="-1"/>
          <w:sz w:val="24"/>
          <w:szCs w:val="24"/>
        </w:rPr>
        <w:t xml:space="preserve"> </w:t>
      </w:r>
      <w:r w:rsidRPr="003A78E8">
        <w:rPr>
          <w:sz w:val="24"/>
          <w:szCs w:val="24"/>
        </w:rPr>
        <w:t>Thousand and Fifteen in the presence of Margaret McLean, Personal Assistant.</w:t>
      </w:r>
    </w:p>
    <w:p w14:paraId="5C31C278" w14:textId="77777777" w:rsidR="009D1B57" w:rsidRPr="003A78E8" w:rsidRDefault="009D1B57">
      <w:pPr>
        <w:pStyle w:val="BodyText"/>
        <w:rPr>
          <w:sz w:val="20"/>
        </w:rPr>
      </w:pPr>
    </w:p>
    <w:p w14:paraId="7BFE5D37" w14:textId="77777777" w:rsidR="009D1B57" w:rsidRPr="003A78E8" w:rsidRDefault="009D1B57">
      <w:pPr>
        <w:pStyle w:val="BodyText"/>
        <w:rPr>
          <w:sz w:val="20"/>
        </w:rPr>
      </w:pPr>
    </w:p>
    <w:p w14:paraId="684B0F33" w14:textId="77777777" w:rsidR="009D1B57" w:rsidRPr="003A78E8" w:rsidRDefault="009D1B57">
      <w:pPr>
        <w:pStyle w:val="BodyText"/>
        <w:rPr>
          <w:sz w:val="20"/>
        </w:rPr>
      </w:pPr>
    </w:p>
    <w:p w14:paraId="2292FA0F" w14:textId="77777777" w:rsidR="009D1B57" w:rsidRPr="003A78E8" w:rsidRDefault="009D1B57">
      <w:pPr>
        <w:pStyle w:val="BodyText"/>
        <w:rPr>
          <w:sz w:val="20"/>
        </w:rPr>
      </w:pPr>
    </w:p>
    <w:p w14:paraId="7B8FE5D1" w14:textId="77777777" w:rsidR="009D1B57" w:rsidRPr="003A78E8" w:rsidRDefault="009D1B57">
      <w:pPr>
        <w:pStyle w:val="BodyText"/>
        <w:rPr>
          <w:sz w:val="20"/>
        </w:rPr>
      </w:pPr>
    </w:p>
    <w:p w14:paraId="5A7070FF" w14:textId="77777777" w:rsidR="009D1B57" w:rsidRPr="003A78E8" w:rsidRDefault="009D1B57">
      <w:pPr>
        <w:pStyle w:val="BodyText"/>
        <w:rPr>
          <w:sz w:val="20"/>
        </w:rPr>
      </w:pPr>
    </w:p>
    <w:p w14:paraId="26ABBA09" w14:textId="77777777" w:rsidR="009D1B57" w:rsidRPr="003A78E8" w:rsidRDefault="00000000">
      <w:pPr>
        <w:pStyle w:val="BodyText"/>
        <w:spacing w:before="10"/>
        <w:rPr>
          <w:sz w:val="20"/>
        </w:rPr>
      </w:pPr>
      <w:r w:rsidRPr="003A78E8">
        <w:rPr>
          <w:noProof/>
          <w:sz w:val="20"/>
        </w:rPr>
        <mc:AlternateContent>
          <mc:Choice Requires="wps">
            <w:drawing>
              <wp:anchor distT="0" distB="0" distL="0" distR="0" simplePos="0" relativeHeight="251657216" behindDoc="1" locked="0" layoutInCell="1" allowOverlap="1" wp14:anchorId="06D25C8D" wp14:editId="4F352EB7">
                <wp:simplePos x="0" y="0"/>
                <wp:positionH relativeFrom="page">
                  <wp:posOffset>720851</wp:posOffset>
                </wp:positionH>
                <wp:positionV relativeFrom="paragraph">
                  <wp:posOffset>170017</wp:posOffset>
                </wp:positionV>
                <wp:extent cx="2819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A815B7" id="Graphic 4" o:spid="_x0000_s1026" style="position:absolute;margin-left:56.75pt;margin-top:13.4pt;width:222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" path="m,l2819400,e" filled="f" strokeweight=".48pt">
                <v:path arrowok="t"/>
                <w10:wrap type="topAndBottom" anchorx="page"/>
              </v:shape>
            </w:pict>
          </mc:Fallback>
        </mc:AlternateContent>
      </w:r>
      <w:r w:rsidRPr="003A78E8">
        <w:rPr>
          <w:noProof/>
          <w:sz w:val="20"/>
        </w:rPr>
        <mc:AlternateContent>
          <mc:Choice Requires="wps">
            <w:drawing>
              <wp:anchor distT="0" distB="0" distL="0" distR="0" simplePos="0" relativeHeight="251659264" behindDoc="1" locked="0" layoutInCell="1" allowOverlap="1" wp14:anchorId="464E03BD" wp14:editId="39F23AA9">
                <wp:simplePos x="0" y="0"/>
                <wp:positionH relativeFrom="page">
                  <wp:posOffset>3921886</wp:posOffset>
                </wp:positionH>
                <wp:positionV relativeFrom="paragraph">
                  <wp:posOffset>167627</wp:posOffset>
                </wp:positionV>
                <wp:extent cx="259397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3975" cy="1270"/>
                        </a:xfrm>
                        <a:custGeom>
                          <a:avLst/>
                          <a:gdLst/>
                          <a:ahLst/>
                          <a:cxnLst/>
                          <a:rect l="l" t="t" r="r" b="b"/>
                          <a:pathLst>
                            <a:path w="2593975">
                              <a:moveTo>
                                <a:pt x="0" y="0"/>
                              </a:moveTo>
                              <a:lnTo>
                                <a:pt x="25938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3F8F85" id="Graphic 5" o:spid="_x0000_s1026" style="position:absolute;margin-left:308.8pt;margin-top:13.2pt;width:204.2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593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" path="m,l2593848,e" filled="f" strokeweight=".15578mm">
                <v:path arrowok="t"/>
                <w10:wrap type="topAndBottom" anchorx="page"/>
              </v:shape>
            </w:pict>
          </mc:Fallback>
        </mc:AlternateContent>
      </w:r>
    </w:p>
    <w:sectPr w:rsidR="009D1B57" w:rsidRPr="003A78E8">
      <w:headerReference w:type="even" r:id="rId8"/>
      <w:headerReference w:type="default" r:id="rId9"/>
      <w:footerReference w:type="even" r:id="rId10"/>
      <w:footerReference w:type="default" r:id="rId11"/>
      <w:headerReference w:type="first" r:id="rId12"/>
      <w:footerReference w:type="first" r:id="rId13"/>
      <w:pgSz w:w="11910" w:h="16850"/>
      <w:pgMar w:top="1960" w:right="992" w:bottom="1200" w:left="1133" w:header="1138" w:footer="10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A0393" w14:textId="77777777" w:rsidR="00190BF9" w:rsidRDefault="00190BF9">
      <w:r>
        <w:separator/>
      </w:r>
    </w:p>
  </w:endnote>
  <w:endnote w:type="continuationSeparator" w:id="0">
    <w:p w14:paraId="207B554E" w14:textId="77777777" w:rsidR="00190BF9" w:rsidRDefault="00190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021D1" w14:textId="11D00EA4" w:rsidR="00762C2B" w:rsidRDefault="00A4171D">
    <w:pPr>
      <w:pStyle w:val="Footer"/>
    </w:pPr>
    <w:r>
      <w:rPr>
        <w:noProof/>
      </w:rPr>
      <mc:AlternateContent>
        <mc:Choice Requires="wps">
          <w:drawing>
            <wp:anchor distT="0" distB="0" distL="0" distR="0" simplePos="0" relativeHeight="251678720" behindDoc="0" locked="0" layoutInCell="1" allowOverlap="1" wp14:anchorId="75CE6212" wp14:editId="576AE5B1">
              <wp:simplePos x="635" y="635"/>
              <wp:positionH relativeFrom="page">
                <wp:align>center</wp:align>
              </wp:positionH>
              <wp:positionV relativeFrom="page">
                <wp:align>bottom</wp:align>
              </wp:positionV>
              <wp:extent cx="421005" cy="345440"/>
              <wp:effectExtent l="0" t="0" r="17145" b="0"/>
              <wp:wrapNone/>
              <wp:docPr id="592517899" name="Text Box 1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3F6EA99E" w14:textId="136DDA55" w:rsidR="00A4171D" w:rsidRPr="00A4171D" w:rsidRDefault="00A4171D" w:rsidP="00A4171D">
                          <w:pPr>
                            <w:rPr>
                              <w:rFonts w:ascii="Aptos" w:eastAsia="Aptos" w:hAnsi="Aptos" w:cs="Aptos"/>
                              <w:noProof/>
                              <w:color w:val="000000"/>
                              <w:sz w:val="20"/>
                              <w:szCs w:val="20"/>
                            </w:rPr>
                          </w:pPr>
                          <w:r w:rsidRPr="00A4171D">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CE6212" id="_x0000_t202" coordsize="21600,21600" o:spt="202" path="m,l,21600r21600,l21600,xe">
              <v:stroke joinstyle="miter"/>
              <v:path gradientshapeok="t" o:connecttype="rect"/>
            </v:shapetype>
            <v:shape id="Text Box 15" o:spid="_x0000_s1029" type="#_x0000_t202" alt="PUBLIC" style="position:absolute;margin-left:0;margin-top:0;width:33.15pt;height:27.2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" filled="f" stroked="f">
              <v:fill o:detectmouseclick="t"/>
              <v:textbox style="mso-fit-shape-to-text:t" inset="0,0,0,15pt">
                <w:txbxContent>
                  <w:p w14:paraId="3F6EA99E" w14:textId="136DDA55" w:rsidR="00A4171D" w:rsidRPr="00A4171D" w:rsidRDefault="00A4171D" w:rsidP="00A4171D">
                    <w:pPr>
                      <w:rPr>
                        <w:rFonts w:ascii="Aptos" w:eastAsia="Aptos" w:hAnsi="Aptos" w:cs="Aptos"/>
                        <w:noProof/>
                        <w:color w:val="000000"/>
                        <w:sz w:val="20"/>
                        <w:szCs w:val="20"/>
                      </w:rPr>
                    </w:pPr>
                    <w:r w:rsidRPr="00A4171D">
                      <w:rPr>
                        <w:rFonts w:ascii="Aptos" w:eastAsia="Aptos" w:hAnsi="Aptos" w:cs="Aptos"/>
                        <w:noProof/>
                        <w:color w:val="000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8A04" w14:textId="3BC6CAEC" w:rsidR="009D1B57" w:rsidRDefault="00A4171D">
    <w:pPr>
      <w:pStyle w:val="BodyText"/>
      <w:spacing w:line="14" w:lineRule="auto"/>
      <w:rPr>
        <w:sz w:val="20"/>
      </w:rPr>
    </w:pPr>
    <w:r>
      <w:rPr>
        <w:noProof/>
        <w:sz w:val="20"/>
      </w:rPr>
      <mc:AlternateContent>
        <mc:Choice Requires="wps">
          <w:drawing>
            <wp:anchor distT="0" distB="0" distL="0" distR="0" simplePos="0" relativeHeight="251679744" behindDoc="0" locked="0" layoutInCell="1" allowOverlap="1" wp14:anchorId="54638125" wp14:editId="5E9A3678">
              <wp:simplePos x="723900" y="10048875"/>
              <wp:positionH relativeFrom="page">
                <wp:align>center</wp:align>
              </wp:positionH>
              <wp:positionV relativeFrom="page">
                <wp:align>bottom</wp:align>
              </wp:positionV>
              <wp:extent cx="421005" cy="345440"/>
              <wp:effectExtent l="0" t="0" r="17145" b="0"/>
              <wp:wrapNone/>
              <wp:docPr id="903413434" name="Text Box 1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266BCFF0" w14:textId="1114F15F" w:rsidR="00A4171D" w:rsidRPr="00A4171D" w:rsidRDefault="00A4171D" w:rsidP="00A4171D">
                          <w:pPr>
                            <w:rPr>
                              <w:rFonts w:ascii="Aptos" w:eastAsia="Aptos" w:hAnsi="Aptos" w:cs="Aptos"/>
                              <w:noProof/>
                              <w:color w:val="000000"/>
                              <w:sz w:val="20"/>
                              <w:szCs w:val="20"/>
                            </w:rPr>
                          </w:pPr>
                          <w:r w:rsidRPr="00A4171D">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638125" id="_x0000_t202" coordsize="21600,21600" o:spt="202" path="m,l,21600r21600,l21600,xe">
              <v:stroke joinstyle="miter"/>
              <v:path gradientshapeok="t" o:connecttype="rect"/>
            </v:shapetype>
            <v:shape id="Text Box 16" o:spid="_x0000_s1030" type="#_x0000_t202" alt="PUBLIC" style="position:absolute;margin-left:0;margin-top:0;width:33.15pt;height:27.2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" filled="f" stroked="f">
              <v:fill o:detectmouseclick="t"/>
              <v:textbox style="mso-fit-shape-to-text:t" inset="0,0,0,15pt">
                <w:txbxContent>
                  <w:p w14:paraId="266BCFF0" w14:textId="1114F15F" w:rsidR="00A4171D" w:rsidRPr="00A4171D" w:rsidRDefault="00A4171D" w:rsidP="00A4171D">
                    <w:pPr>
                      <w:rPr>
                        <w:rFonts w:ascii="Aptos" w:eastAsia="Aptos" w:hAnsi="Aptos" w:cs="Aptos"/>
                        <w:noProof/>
                        <w:color w:val="000000"/>
                        <w:sz w:val="20"/>
                        <w:szCs w:val="20"/>
                      </w:rPr>
                    </w:pPr>
                    <w:r w:rsidRPr="00A4171D">
                      <w:rPr>
                        <w:rFonts w:ascii="Aptos" w:eastAsia="Aptos" w:hAnsi="Aptos" w:cs="Aptos"/>
                        <w:noProof/>
                        <w:color w:val="000000"/>
                        <w:sz w:val="20"/>
                        <w:szCs w:val="20"/>
                      </w:rPr>
                      <w:t>PUBLIC</w:t>
                    </w:r>
                  </w:p>
                </w:txbxContent>
              </v:textbox>
              <w10:wrap anchorx="page" anchory="page"/>
            </v:shape>
          </w:pict>
        </mc:Fallback>
      </mc:AlternateContent>
    </w:r>
    <w:r w:rsidR="00762C2B">
      <w:rPr>
        <w:noProof/>
        <w:sz w:val="20"/>
      </w:rPr>
      <mc:AlternateContent>
        <mc:Choice Requires="wps">
          <w:drawing>
            <wp:anchor distT="0" distB="0" distL="0" distR="0" simplePos="0" relativeHeight="251649024" behindDoc="1" locked="0" layoutInCell="1" allowOverlap="1" wp14:anchorId="5B93874C" wp14:editId="45BA61ED">
              <wp:simplePos x="0" y="0"/>
              <wp:positionH relativeFrom="page">
                <wp:posOffset>3703954</wp:posOffset>
              </wp:positionH>
              <wp:positionV relativeFrom="page">
                <wp:posOffset>9912372</wp:posOffset>
              </wp:positionV>
              <wp:extent cx="167005"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510057A9" w14:textId="77777777" w:rsidR="009D1B57" w:rsidRDefault="00000000">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5B93874C" id="Textbox 2" o:spid="_x0000_s1031" type="#_x0000_t202" style="position:absolute;margin-left:291.65pt;margin-top:780.5pt;width:13.15pt;height:14.3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" filled="f" stroked="f">
              <v:textbox inset="0,0,0,0">
                <w:txbxContent>
                  <w:p w14:paraId="510057A9" w14:textId="77777777" w:rsidR="009D1B57" w:rsidRDefault="00000000">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DFD43" w14:textId="48486FED" w:rsidR="00762C2B" w:rsidRDefault="00A4171D">
    <w:pPr>
      <w:pStyle w:val="Footer"/>
    </w:pPr>
    <w:r>
      <w:rPr>
        <w:noProof/>
      </w:rPr>
      <mc:AlternateContent>
        <mc:Choice Requires="wps">
          <w:drawing>
            <wp:anchor distT="0" distB="0" distL="0" distR="0" simplePos="0" relativeHeight="251677696" behindDoc="0" locked="0" layoutInCell="1" allowOverlap="1" wp14:anchorId="1DFAA939" wp14:editId="7B78D4C3">
              <wp:simplePos x="635" y="635"/>
              <wp:positionH relativeFrom="page">
                <wp:align>center</wp:align>
              </wp:positionH>
              <wp:positionV relativeFrom="page">
                <wp:align>bottom</wp:align>
              </wp:positionV>
              <wp:extent cx="421005" cy="345440"/>
              <wp:effectExtent l="0" t="0" r="17145" b="0"/>
              <wp:wrapNone/>
              <wp:docPr id="1592120528"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49060E93" w14:textId="0869EB68" w:rsidR="00A4171D" w:rsidRPr="00A4171D" w:rsidRDefault="00A4171D" w:rsidP="00A4171D">
                          <w:pPr>
                            <w:rPr>
                              <w:rFonts w:ascii="Aptos" w:eastAsia="Aptos" w:hAnsi="Aptos" w:cs="Aptos"/>
                              <w:noProof/>
                              <w:color w:val="000000"/>
                              <w:sz w:val="20"/>
                              <w:szCs w:val="20"/>
                            </w:rPr>
                          </w:pPr>
                          <w:r w:rsidRPr="00A4171D">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FAA939" id="_x0000_t202" coordsize="21600,21600" o:spt="202" path="m,l,21600r21600,l21600,xe">
              <v:stroke joinstyle="miter"/>
              <v:path gradientshapeok="t" o:connecttype="rect"/>
            </v:shapetype>
            <v:shape id="Text Box 14" o:spid="_x0000_s1033" type="#_x0000_t202" alt="PUBLIC" style="position:absolute;margin-left:0;margin-top:0;width:33.15pt;height:27.2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" filled="f" stroked="f">
              <v:fill o:detectmouseclick="t"/>
              <v:textbox style="mso-fit-shape-to-text:t" inset="0,0,0,15pt">
                <w:txbxContent>
                  <w:p w14:paraId="49060E93" w14:textId="0869EB68" w:rsidR="00A4171D" w:rsidRPr="00A4171D" w:rsidRDefault="00A4171D" w:rsidP="00A4171D">
                    <w:pPr>
                      <w:rPr>
                        <w:rFonts w:ascii="Aptos" w:eastAsia="Aptos" w:hAnsi="Aptos" w:cs="Aptos"/>
                        <w:noProof/>
                        <w:color w:val="000000"/>
                        <w:sz w:val="20"/>
                        <w:szCs w:val="20"/>
                      </w:rPr>
                    </w:pPr>
                    <w:r w:rsidRPr="00A4171D">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41685" w14:textId="77777777" w:rsidR="00190BF9" w:rsidRDefault="00190BF9">
      <w:r>
        <w:separator/>
      </w:r>
    </w:p>
  </w:footnote>
  <w:footnote w:type="continuationSeparator" w:id="0">
    <w:p w14:paraId="5455C17E" w14:textId="77777777" w:rsidR="00190BF9" w:rsidRDefault="00190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C732E" w14:textId="336E5434" w:rsidR="00762C2B" w:rsidRDefault="00A4171D">
    <w:pPr>
      <w:pStyle w:val="Header"/>
    </w:pPr>
    <w:r>
      <w:rPr>
        <w:noProof/>
      </w:rPr>
      <mc:AlternateContent>
        <mc:Choice Requires="wps">
          <w:drawing>
            <wp:anchor distT="0" distB="0" distL="0" distR="0" simplePos="0" relativeHeight="251675648" behindDoc="0" locked="0" layoutInCell="1" allowOverlap="1" wp14:anchorId="2AA10CDC" wp14:editId="7DF6DF48">
              <wp:simplePos x="635" y="635"/>
              <wp:positionH relativeFrom="page">
                <wp:align>center</wp:align>
              </wp:positionH>
              <wp:positionV relativeFrom="page">
                <wp:align>top</wp:align>
              </wp:positionV>
              <wp:extent cx="421005" cy="345440"/>
              <wp:effectExtent l="0" t="0" r="17145" b="16510"/>
              <wp:wrapNone/>
              <wp:docPr id="402884242"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15A2B760" w14:textId="1E6193E7" w:rsidR="00A4171D" w:rsidRPr="00A4171D" w:rsidRDefault="00A4171D" w:rsidP="00A4171D">
                          <w:pPr>
                            <w:rPr>
                              <w:rFonts w:ascii="Aptos" w:eastAsia="Aptos" w:hAnsi="Aptos" w:cs="Aptos"/>
                              <w:noProof/>
                              <w:color w:val="000000"/>
                              <w:sz w:val="20"/>
                              <w:szCs w:val="20"/>
                            </w:rPr>
                          </w:pPr>
                          <w:r w:rsidRPr="00A4171D">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A10CDC" id="_x0000_t202" coordsize="21600,21600" o:spt="202" path="m,l,21600r21600,l21600,xe">
              <v:stroke joinstyle="miter"/>
              <v:path gradientshapeok="t" o:connecttype="rect"/>
            </v:shapetype>
            <v:shape id="Text Box 12" o:spid="_x0000_s1026" type="#_x0000_t202" alt="PUBLIC" style="position:absolute;margin-left:0;margin-top:0;width:33.15pt;height:27.2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" filled="f" stroked="f">
              <v:fill o:detectmouseclick="t"/>
              <v:textbox style="mso-fit-shape-to-text:t" inset="0,15pt,0,0">
                <w:txbxContent>
                  <w:p w14:paraId="15A2B760" w14:textId="1E6193E7" w:rsidR="00A4171D" w:rsidRPr="00A4171D" w:rsidRDefault="00A4171D" w:rsidP="00A4171D">
                    <w:pPr>
                      <w:rPr>
                        <w:rFonts w:ascii="Aptos" w:eastAsia="Aptos" w:hAnsi="Aptos" w:cs="Aptos"/>
                        <w:noProof/>
                        <w:color w:val="000000"/>
                        <w:sz w:val="20"/>
                        <w:szCs w:val="20"/>
                      </w:rPr>
                    </w:pPr>
                    <w:r w:rsidRPr="00A4171D">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D1F9" w14:textId="06ABA34E" w:rsidR="009D1B57" w:rsidRDefault="00A4171D">
    <w:pPr>
      <w:pStyle w:val="BodyText"/>
      <w:spacing w:line="14" w:lineRule="auto"/>
      <w:rPr>
        <w:sz w:val="20"/>
      </w:rPr>
    </w:pPr>
    <w:r>
      <w:rPr>
        <w:noProof/>
        <w:sz w:val="20"/>
      </w:rPr>
      <mc:AlternateContent>
        <mc:Choice Requires="wps">
          <w:drawing>
            <wp:anchor distT="0" distB="0" distL="0" distR="0" simplePos="0" relativeHeight="251676672" behindDoc="0" locked="0" layoutInCell="1" allowOverlap="1" wp14:anchorId="01A4A588" wp14:editId="03934045">
              <wp:simplePos x="723900" y="723900"/>
              <wp:positionH relativeFrom="page">
                <wp:align>center</wp:align>
              </wp:positionH>
              <wp:positionV relativeFrom="page">
                <wp:align>top</wp:align>
              </wp:positionV>
              <wp:extent cx="421005" cy="345440"/>
              <wp:effectExtent l="0" t="0" r="17145" b="16510"/>
              <wp:wrapNone/>
              <wp:docPr id="1541407883" name="Text Box 1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5454ECDD" w14:textId="590FC95D" w:rsidR="00A4171D" w:rsidRPr="00A4171D" w:rsidRDefault="00A4171D" w:rsidP="00A4171D">
                          <w:pPr>
                            <w:rPr>
                              <w:rFonts w:ascii="Aptos" w:eastAsia="Aptos" w:hAnsi="Aptos" w:cs="Aptos"/>
                              <w:noProof/>
                              <w:color w:val="000000"/>
                              <w:sz w:val="20"/>
                              <w:szCs w:val="20"/>
                            </w:rPr>
                          </w:pPr>
                          <w:r w:rsidRPr="00A4171D">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A4A588" id="_x0000_t202" coordsize="21600,21600" o:spt="202" path="m,l,21600r21600,l21600,xe">
              <v:stroke joinstyle="miter"/>
              <v:path gradientshapeok="t" o:connecttype="rect"/>
            </v:shapetype>
            <v:shape id="Text Box 13" o:spid="_x0000_s1027" type="#_x0000_t202" alt="PUBLIC" style="position:absolute;margin-left:0;margin-top:0;width:33.15pt;height:27.2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" filled="f" stroked="f">
              <v:fill o:detectmouseclick="t"/>
              <v:textbox style="mso-fit-shape-to-text:t" inset="0,15pt,0,0">
                <w:txbxContent>
                  <w:p w14:paraId="5454ECDD" w14:textId="590FC95D" w:rsidR="00A4171D" w:rsidRPr="00A4171D" w:rsidRDefault="00A4171D" w:rsidP="00A4171D">
                    <w:pPr>
                      <w:rPr>
                        <w:rFonts w:ascii="Aptos" w:eastAsia="Aptos" w:hAnsi="Aptos" w:cs="Aptos"/>
                        <w:noProof/>
                        <w:color w:val="000000"/>
                        <w:sz w:val="20"/>
                        <w:szCs w:val="20"/>
                      </w:rPr>
                    </w:pPr>
                    <w:r w:rsidRPr="00A4171D">
                      <w:rPr>
                        <w:rFonts w:ascii="Aptos" w:eastAsia="Aptos" w:hAnsi="Aptos" w:cs="Aptos"/>
                        <w:noProof/>
                        <w:color w:val="000000"/>
                        <w:sz w:val="20"/>
                        <w:szCs w:val="20"/>
                      </w:rPr>
                      <w:t>PUBLIC</w:t>
                    </w:r>
                  </w:p>
                </w:txbxContent>
              </v:textbox>
              <w10:wrap anchorx="page" anchory="page"/>
            </v:shape>
          </w:pict>
        </mc:Fallback>
      </mc:AlternateContent>
    </w:r>
    <w:r w:rsidR="00762C2B">
      <w:rPr>
        <w:noProof/>
        <w:sz w:val="20"/>
      </w:rPr>
      <mc:AlternateContent>
        <mc:Choice Requires="wps">
          <w:drawing>
            <wp:anchor distT="0" distB="0" distL="0" distR="0" simplePos="0" relativeHeight="251644928" behindDoc="1" locked="0" layoutInCell="1" allowOverlap="1" wp14:anchorId="3932E735" wp14:editId="70DCA42F">
              <wp:simplePos x="0" y="0"/>
              <wp:positionH relativeFrom="page">
                <wp:posOffset>708151</wp:posOffset>
              </wp:positionH>
              <wp:positionV relativeFrom="page">
                <wp:posOffset>710204</wp:posOffset>
              </wp:positionV>
              <wp:extent cx="4512945" cy="3746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2945" cy="374650"/>
                      </a:xfrm>
                      <a:prstGeom prst="rect">
                        <a:avLst/>
                      </a:prstGeom>
                    </wps:spPr>
                    <wps:txbx>
                      <w:txbxContent>
                        <w:p w14:paraId="1A4B897B" w14:textId="77777777" w:rsidR="009D1B57" w:rsidRDefault="00000000">
                          <w:pPr>
                            <w:spacing w:before="15"/>
                            <w:ind w:left="65"/>
                            <w:rPr>
                              <w:sz w:val="16"/>
                            </w:rPr>
                          </w:pPr>
                          <w:r>
                            <w:rPr>
                              <w:sz w:val="16"/>
                            </w:rPr>
                            <w:t>ENVIRONMENT</w:t>
                          </w:r>
                          <w:r>
                            <w:rPr>
                              <w:spacing w:val="-3"/>
                              <w:sz w:val="16"/>
                            </w:rPr>
                            <w:t xml:space="preserve"> </w:t>
                          </w:r>
                          <w:r>
                            <w:rPr>
                              <w:sz w:val="16"/>
                            </w:rPr>
                            <w:t>ACT</w:t>
                          </w:r>
                          <w:r>
                            <w:rPr>
                              <w:spacing w:val="-3"/>
                              <w:sz w:val="16"/>
                            </w:rPr>
                            <w:t xml:space="preserve"> </w:t>
                          </w:r>
                          <w:r>
                            <w:rPr>
                              <w:spacing w:val="-4"/>
                              <w:sz w:val="16"/>
                            </w:rPr>
                            <w:t>1995</w:t>
                          </w:r>
                        </w:p>
                        <w:p w14:paraId="5EE5F8FE" w14:textId="77777777" w:rsidR="009D1B57" w:rsidRDefault="00000000">
                          <w:pPr>
                            <w:spacing w:before="1"/>
                            <w:ind w:left="20"/>
                            <w:rPr>
                              <w:sz w:val="16"/>
                            </w:rPr>
                          </w:pPr>
                          <w:r>
                            <w:rPr>
                              <w:sz w:val="16"/>
                            </w:rPr>
                            <w:t>THE</w:t>
                          </w:r>
                          <w:r>
                            <w:rPr>
                              <w:spacing w:val="-4"/>
                              <w:sz w:val="16"/>
                            </w:rPr>
                            <w:t xml:space="preserve"> </w:t>
                          </w:r>
                          <w:r>
                            <w:rPr>
                              <w:sz w:val="16"/>
                            </w:rPr>
                            <w:t>ENVIRONMENTAL</w:t>
                          </w:r>
                          <w:r>
                            <w:rPr>
                              <w:spacing w:val="-3"/>
                              <w:sz w:val="16"/>
                            </w:rPr>
                            <w:t xml:space="preserve"> </w:t>
                          </w:r>
                          <w:r>
                            <w:rPr>
                              <w:sz w:val="16"/>
                            </w:rPr>
                            <w:t>PROTECTION</w:t>
                          </w:r>
                          <w:r>
                            <w:rPr>
                              <w:spacing w:val="-4"/>
                              <w:sz w:val="16"/>
                            </w:rPr>
                            <w:t xml:space="preserve"> </w:t>
                          </w:r>
                          <w:r>
                            <w:rPr>
                              <w:sz w:val="16"/>
                            </w:rPr>
                            <w:t>(DISPOSAL</w:t>
                          </w:r>
                          <w:r>
                            <w:rPr>
                              <w:spacing w:val="-3"/>
                              <w:sz w:val="16"/>
                            </w:rPr>
                            <w:t xml:space="preserve"> </w:t>
                          </w:r>
                          <w:r>
                            <w:rPr>
                              <w:sz w:val="16"/>
                            </w:rPr>
                            <w:t>OF</w:t>
                          </w:r>
                          <w:r>
                            <w:rPr>
                              <w:spacing w:val="-3"/>
                              <w:sz w:val="16"/>
                            </w:rPr>
                            <w:t xml:space="preserve"> </w:t>
                          </w:r>
                          <w:r>
                            <w:rPr>
                              <w:sz w:val="16"/>
                            </w:rPr>
                            <w:t>POLYCHLORINATED</w:t>
                          </w:r>
                          <w:r>
                            <w:rPr>
                              <w:spacing w:val="-3"/>
                              <w:sz w:val="16"/>
                            </w:rPr>
                            <w:t xml:space="preserve"> </w:t>
                          </w:r>
                          <w:r>
                            <w:rPr>
                              <w:spacing w:val="-2"/>
                              <w:sz w:val="16"/>
                            </w:rPr>
                            <w:t>BIPHENYLS</w:t>
                          </w:r>
                        </w:p>
                        <w:p w14:paraId="378E02CA" w14:textId="77777777" w:rsidR="009D1B57" w:rsidRDefault="00000000">
                          <w:pPr>
                            <w:spacing w:before="1"/>
                            <w:ind w:left="20"/>
                            <w:rPr>
                              <w:sz w:val="16"/>
                            </w:rPr>
                          </w:pPr>
                          <w:r>
                            <w:rPr>
                              <w:sz w:val="16"/>
                            </w:rPr>
                            <w:t>AND</w:t>
                          </w:r>
                          <w:r>
                            <w:rPr>
                              <w:spacing w:val="-5"/>
                              <w:sz w:val="16"/>
                            </w:rPr>
                            <w:t xml:space="preserve"> </w:t>
                          </w:r>
                          <w:r>
                            <w:rPr>
                              <w:sz w:val="16"/>
                            </w:rPr>
                            <w:t>OTHER</w:t>
                          </w:r>
                          <w:r>
                            <w:rPr>
                              <w:spacing w:val="-2"/>
                              <w:sz w:val="16"/>
                            </w:rPr>
                            <w:t xml:space="preserve"> </w:t>
                          </w:r>
                          <w:r>
                            <w:rPr>
                              <w:sz w:val="16"/>
                            </w:rPr>
                            <w:t>DANGEROUS</w:t>
                          </w:r>
                          <w:r>
                            <w:rPr>
                              <w:spacing w:val="-1"/>
                              <w:sz w:val="16"/>
                            </w:rPr>
                            <w:t xml:space="preserve"> </w:t>
                          </w:r>
                          <w:r>
                            <w:rPr>
                              <w:sz w:val="16"/>
                            </w:rPr>
                            <w:t>SUBSTANCES)</w:t>
                          </w:r>
                          <w:r>
                            <w:rPr>
                              <w:spacing w:val="-2"/>
                              <w:sz w:val="16"/>
                            </w:rPr>
                            <w:t xml:space="preserve"> </w:t>
                          </w:r>
                          <w:r>
                            <w:rPr>
                              <w:sz w:val="16"/>
                            </w:rPr>
                            <w:t>(SCOTLAND)</w:t>
                          </w:r>
                          <w:r>
                            <w:rPr>
                              <w:spacing w:val="-2"/>
                              <w:sz w:val="16"/>
                            </w:rPr>
                            <w:t xml:space="preserve"> </w:t>
                          </w:r>
                          <w:r>
                            <w:rPr>
                              <w:sz w:val="16"/>
                            </w:rPr>
                            <w:t>FEES</w:t>
                          </w:r>
                          <w:r>
                            <w:rPr>
                              <w:spacing w:val="-2"/>
                              <w:sz w:val="16"/>
                            </w:rPr>
                            <w:t xml:space="preserve"> </w:t>
                          </w:r>
                          <w:r>
                            <w:rPr>
                              <w:sz w:val="16"/>
                            </w:rPr>
                            <w:t>AND</w:t>
                          </w:r>
                          <w:r>
                            <w:rPr>
                              <w:spacing w:val="-2"/>
                              <w:sz w:val="16"/>
                            </w:rPr>
                            <w:t xml:space="preserve"> </w:t>
                          </w:r>
                          <w:r>
                            <w:rPr>
                              <w:sz w:val="16"/>
                            </w:rPr>
                            <w:t>CHARGES</w:t>
                          </w:r>
                          <w:r>
                            <w:rPr>
                              <w:spacing w:val="2"/>
                              <w:sz w:val="16"/>
                            </w:rPr>
                            <w:t xml:space="preserve"> </w:t>
                          </w:r>
                          <w:r>
                            <w:rPr>
                              <w:sz w:val="16"/>
                            </w:rPr>
                            <w:t>SCHEME</w:t>
                          </w:r>
                          <w:r>
                            <w:rPr>
                              <w:spacing w:val="-1"/>
                              <w:sz w:val="16"/>
                            </w:rPr>
                            <w:t xml:space="preserve"> </w:t>
                          </w:r>
                          <w:r>
                            <w:rPr>
                              <w:spacing w:val="-4"/>
                              <w:sz w:val="16"/>
                            </w:rPr>
                            <w:t>2015</w:t>
                          </w:r>
                        </w:p>
                      </w:txbxContent>
                    </wps:txbx>
                    <wps:bodyPr wrap="square" lIns="0" tIns="0" rIns="0" bIns="0" rtlCol="0">
                      <a:noAutofit/>
                    </wps:bodyPr>
                  </wps:wsp>
                </a:graphicData>
              </a:graphic>
            </wp:anchor>
          </w:drawing>
        </mc:Choice>
        <mc:Fallback>
          <w:pict>
            <v:shape w14:anchorId="3932E735" id="Textbox 1" o:spid="_x0000_s1028" type="#_x0000_t202" style="position:absolute;margin-left:55.75pt;margin-top:55.9pt;width:355.35pt;height:29.5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" filled="f" stroked="f">
              <v:textbox inset="0,0,0,0">
                <w:txbxContent>
                  <w:p w14:paraId="1A4B897B" w14:textId="77777777" w:rsidR="009D1B57" w:rsidRDefault="00000000">
                    <w:pPr>
                      <w:spacing w:before="15"/>
                      <w:ind w:left="65"/>
                      <w:rPr>
                        <w:sz w:val="16"/>
                      </w:rPr>
                    </w:pPr>
                    <w:r>
                      <w:rPr>
                        <w:sz w:val="16"/>
                      </w:rPr>
                      <w:t>ENVIRONMENT</w:t>
                    </w:r>
                    <w:r>
                      <w:rPr>
                        <w:spacing w:val="-3"/>
                        <w:sz w:val="16"/>
                      </w:rPr>
                      <w:t xml:space="preserve"> </w:t>
                    </w:r>
                    <w:r>
                      <w:rPr>
                        <w:sz w:val="16"/>
                      </w:rPr>
                      <w:t>ACT</w:t>
                    </w:r>
                    <w:r>
                      <w:rPr>
                        <w:spacing w:val="-3"/>
                        <w:sz w:val="16"/>
                      </w:rPr>
                      <w:t xml:space="preserve"> </w:t>
                    </w:r>
                    <w:r>
                      <w:rPr>
                        <w:spacing w:val="-4"/>
                        <w:sz w:val="16"/>
                      </w:rPr>
                      <w:t>1995</w:t>
                    </w:r>
                  </w:p>
                  <w:p w14:paraId="5EE5F8FE" w14:textId="77777777" w:rsidR="009D1B57" w:rsidRDefault="00000000">
                    <w:pPr>
                      <w:spacing w:before="1"/>
                      <w:ind w:left="20"/>
                      <w:rPr>
                        <w:sz w:val="16"/>
                      </w:rPr>
                    </w:pPr>
                    <w:r>
                      <w:rPr>
                        <w:sz w:val="16"/>
                      </w:rPr>
                      <w:t>THE</w:t>
                    </w:r>
                    <w:r>
                      <w:rPr>
                        <w:spacing w:val="-4"/>
                        <w:sz w:val="16"/>
                      </w:rPr>
                      <w:t xml:space="preserve"> </w:t>
                    </w:r>
                    <w:r>
                      <w:rPr>
                        <w:sz w:val="16"/>
                      </w:rPr>
                      <w:t>ENVIRONMENTAL</w:t>
                    </w:r>
                    <w:r>
                      <w:rPr>
                        <w:spacing w:val="-3"/>
                        <w:sz w:val="16"/>
                      </w:rPr>
                      <w:t xml:space="preserve"> </w:t>
                    </w:r>
                    <w:r>
                      <w:rPr>
                        <w:sz w:val="16"/>
                      </w:rPr>
                      <w:t>PROTECTION</w:t>
                    </w:r>
                    <w:r>
                      <w:rPr>
                        <w:spacing w:val="-4"/>
                        <w:sz w:val="16"/>
                      </w:rPr>
                      <w:t xml:space="preserve"> </w:t>
                    </w:r>
                    <w:r>
                      <w:rPr>
                        <w:sz w:val="16"/>
                      </w:rPr>
                      <w:t>(DISPOSAL</w:t>
                    </w:r>
                    <w:r>
                      <w:rPr>
                        <w:spacing w:val="-3"/>
                        <w:sz w:val="16"/>
                      </w:rPr>
                      <w:t xml:space="preserve"> </w:t>
                    </w:r>
                    <w:r>
                      <w:rPr>
                        <w:sz w:val="16"/>
                      </w:rPr>
                      <w:t>OF</w:t>
                    </w:r>
                    <w:r>
                      <w:rPr>
                        <w:spacing w:val="-3"/>
                        <w:sz w:val="16"/>
                      </w:rPr>
                      <w:t xml:space="preserve"> </w:t>
                    </w:r>
                    <w:r>
                      <w:rPr>
                        <w:sz w:val="16"/>
                      </w:rPr>
                      <w:t>POLYCHLORINATED</w:t>
                    </w:r>
                    <w:r>
                      <w:rPr>
                        <w:spacing w:val="-3"/>
                        <w:sz w:val="16"/>
                      </w:rPr>
                      <w:t xml:space="preserve"> </w:t>
                    </w:r>
                    <w:r>
                      <w:rPr>
                        <w:spacing w:val="-2"/>
                        <w:sz w:val="16"/>
                      </w:rPr>
                      <w:t>BIPHENYLS</w:t>
                    </w:r>
                  </w:p>
                  <w:p w14:paraId="378E02CA" w14:textId="77777777" w:rsidR="009D1B57" w:rsidRDefault="00000000">
                    <w:pPr>
                      <w:spacing w:before="1"/>
                      <w:ind w:left="20"/>
                      <w:rPr>
                        <w:sz w:val="16"/>
                      </w:rPr>
                    </w:pPr>
                    <w:r>
                      <w:rPr>
                        <w:sz w:val="16"/>
                      </w:rPr>
                      <w:t>AND</w:t>
                    </w:r>
                    <w:r>
                      <w:rPr>
                        <w:spacing w:val="-5"/>
                        <w:sz w:val="16"/>
                      </w:rPr>
                      <w:t xml:space="preserve"> </w:t>
                    </w:r>
                    <w:r>
                      <w:rPr>
                        <w:sz w:val="16"/>
                      </w:rPr>
                      <w:t>OTHER</w:t>
                    </w:r>
                    <w:r>
                      <w:rPr>
                        <w:spacing w:val="-2"/>
                        <w:sz w:val="16"/>
                      </w:rPr>
                      <w:t xml:space="preserve"> </w:t>
                    </w:r>
                    <w:r>
                      <w:rPr>
                        <w:sz w:val="16"/>
                      </w:rPr>
                      <w:t>DANGEROUS</w:t>
                    </w:r>
                    <w:r>
                      <w:rPr>
                        <w:spacing w:val="-1"/>
                        <w:sz w:val="16"/>
                      </w:rPr>
                      <w:t xml:space="preserve"> </w:t>
                    </w:r>
                    <w:r>
                      <w:rPr>
                        <w:sz w:val="16"/>
                      </w:rPr>
                      <w:t>SUBSTANCES)</w:t>
                    </w:r>
                    <w:r>
                      <w:rPr>
                        <w:spacing w:val="-2"/>
                        <w:sz w:val="16"/>
                      </w:rPr>
                      <w:t xml:space="preserve"> </w:t>
                    </w:r>
                    <w:r>
                      <w:rPr>
                        <w:sz w:val="16"/>
                      </w:rPr>
                      <w:t>(SCOTLAND)</w:t>
                    </w:r>
                    <w:r>
                      <w:rPr>
                        <w:spacing w:val="-2"/>
                        <w:sz w:val="16"/>
                      </w:rPr>
                      <w:t xml:space="preserve"> </w:t>
                    </w:r>
                    <w:r>
                      <w:rPr>
                        <w:sz w:val="16"/>
                      </w:rPr>
                      <w:t>FEES</w:t>
                    </w:r>
                    <w:r>
                      <w:rPr>
                        <w:spacing w:val="-2"/>
                        <w:sz w:val="16"/>
                      </w:rPr>
                      <w:t xml:space="preserve"> </w:t>
                    </w:r>
                    <w:r>
                      <w:rPr>
                        <w:sz w:val="16"/>
                      </w:rPr>
                      <w:t>AND</w:t>
                    </w:r>
                    <w:r>
                      <w:rPr>
                        <w:spacing w:val="-2"/>
                        <w:sz w:val="16"/>
                      </w:rPr>
                      <w:t xml:space="preserve"> </w:t>
                    </w:r>
                    <w:r>
                      <w:rPr>
                        <w:sz w:val="16"/>
                      </w:rPr>
                      <w:t>CHARGES</w:t>
                    </w:r>
                    <w:r>
                      <w:rPr>
                        <w:spacing w:val="2"/>
                        <w:sz w:val="16"/>
                      </w:rPr>
                      <w:t xml:space="preserve"> </w:t>
                    </w:r>
                    <w:r>
                      <w:rPr>
                        <w:sz w:val="16"/>
                      </w:rPr>
                      <w:t>SCHEME</w:t>
                    </w:r>
                    <w:r>
                      <w:rPr>
                        <w:spacing w:val="-1"/>
                        <w:sz w:val="16"/>
                      </w:rPr>
                      <w:t xml:space="preserve"> </w:t>
                    </w:r>
                    <w:r>
                      <w:rPr>
                        <w:spacing w:val="-4"/>
                        <w:sz w:val="16"/>
                      </w:rPr>
                      <w:t>2015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4167" w14:textId="5E2D9E82" w:rsidR="00762C2B" w:rsidRDefault="00A4171D">
    <w:pPr>
      <w:pStyle w:val="Header"/>
    </w:pPr>
    <w:r>
      <w:rPr>
        <w:noProof/>
      </w:rPr>
      <mc:AlternateContent>
        <mc:Choice Requires="wps">
          <w:drawing>
            <wp:anchor distT="0" distB="0" distL="0" distR="0" simplePos="0" relativeHeight="251674624" behindDoc="0" locked="0" layoutInCell="1" allowOverlap="1" wp14:anchorId="1726D0DF" wp14:editId="5F95BD7A">
              <wp:simplePos x="635" y="635"/>
              <wp:positionH relativeFrom="page">
                <wp:align>center</wp:align>
              </wp:positionH>
              <wp:positionV relativeFrom="page">
                <wp:align>top</wp:align>
              </wp:positionV>
              <wp:extent cx="421005" cy="345440"/>
              <wp:effectExtent l="0" t="0" r="17145" b="16510"/>
              <wp:wrapNone/>
              <wp:docPr id="1184794080"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5C125867" w14:textId="46D655F0" w:rsidR="00A4171D" w:rsidRPr="00A4171D" w:rsidRDefault="00A4171D" w:rsidP="00A4171D">
                          <w:pPr>
                            <w:rPr>
                              <w:rFonts w:ascii="Aptos" w:eastAsia="Aptos" w:hAnsi="Aptos" w:cs="Aptos"/>
                              <w:noProof/>
                              <w:color w:val="000000"/>
                              <w:sz w:val="20"/>
                              <w:szCs w:val="20"/>
                            </w:rPr>
                          </w:pPr>
                          <w:r w:rsidRPr="00A4171D">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26D0DF" id="_x0000_t202" coordsize="21600,21600" o:spt="202" path="m,l,21600r21600,l21600,xe">
              <v:stroke joinstyle="miter"/>
              <v:path gradientshapeok="t" o:connecttype="rect"/>
            </v:shapetype>
            <v:shape id="Text Box 11" o:spid="_x0000_s1032" type="#_x0000_t202" alt="PUBLIC" style="position:absolute;margin-left:0;margin-top:0;width:33.15pt;height:27.2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" filled="f" stroked="f">
              <v:fill o:detectmouseclick="t"/>
              <v:textbox style="mso-fit-shape-to-text:t" inset="0,15pt,0,0">
                <w:txbxContent>
                  <w:p w14:paraId="5C125867" w14:textId="46D655F0" w:rsidR="00A4171D" w:rsidRPr="00A4171D" w:rsidRDefault="00A4171D" w:rsidP="00A4171D">
                    <w:pPr>
                      <w:rPr>
                        <w:rFonts w:ascii="Aptos" w:eastAsia="Aptos" w:hAnsi="Aptos" w:cs="Aptos"/>
                        <w:noProof/>
                        <w:color w:val="000000"/>
                        <w:sz w:val="20"/>
                        <w:szCs w:val="20"/>
                      </w:rPr>
                    </w:pPr>
                    <w:r w:rsidRPr="00A4171D">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2257D"/>
    <w:multiLevelType w:val="multilevel"/>
    <w:tmpl w:val="5A4233BC"/>
    <w:lvl w:ilvl="0">
      <w:start w:val="1"/>
      <w:numFmt w:val="decimal"/>
      <w:lvlText w:val="%1."/>
      <w:lvlJc w:val="left"/>
      <w:pPr>
        <w:ind w:left="722" w:hanging="721"/>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722" w:hanging="721"/>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532" w:hanging="721"/>
      </w:pPr>
      <w:rPr>
        <w:rFonts w:hint="default"/>
        <w:lang w:val="en-US" w:eastAsia="en-US" w:bidi="ar-SA"/>
      </w:rPr>
    </w:lvl>
    <w:lvl w:ilvl="3">
      <w:numFmt w:val="bullet"/>
      <w:lvlText w:val="•"/>
      <w:lvlJc w:val="left"/>
      <w:pPr>
        <w:ind w:left="3438" w:hanging="721"/>
      </w:pPr>
      <w:rPr>
        <w:rFonts w:hint="default"/>
        <w:lang w:val="en-US" w:eastAsia="en-US" w:bidi="ar-SA"/>
      </w:rPr>
    </w:lvl>
    <w:lvl w:ilvl="4">
      <w:numFmt w:val="bullet"/>
      <w:lvlText w:val="•"/>
      <w:lvlJc w:val="left"/>
      <w:pPr>
        <w:ind w:left="4344" w:hanging="721"/>
      </w:pPr>
      <w:rPr>
        <w:rFonts w:hint="default"/>
        <w:lang w:val="en-US" w:eastAsia="en-US" w:bidi="ar-SA"/>
      </w:rPr>
    </w:lvl>
    <w:lvl w:ilvl="5">
      <w:numFmt w:val="bullet"/>
      <w:lvlText w:val="•"/>
      <w:lvlJc w:val="left"/>
      <w:pPr>
        <w:ind w:left="5250" w:hanging="721"/>
      </w:pPr>
      <w:rPr>
        <w:rFonts w:hint="default"/>
        <w:lang w:val="en-US" w:eastAsia="en-US" w:bidi="ar-SA"/>
      </w:rPr>
    </w:lvl>
    <w:lvl w:ilvl="6">
      <w:numFmt w:val="bullet"/>
      <w:lvlText w:val="•"/>
      <w:lvlJc w:val="left"/>
      <w:pPr>
        <w:ind w:left="6156" w:hanging="721"/>
      </w:pPr>
      <w:rPr>
        <w:rFonts w:hint="default"/>
        <w:lang w:val="en-US" w:eastAsia="en-US" w:bidi="ar-SA"/>
      </w:rPr>
    </w:lvl>
    <w:lvl w:ilvl="7">
      <w:numFmt w:val="bullet"/>
      <w:lvlText w:val="•"/>
      <w:lvlJc w:val="left"/>
      <w:pPr>
        <w:ind w:left="7062" w:hanging="721"/>
      </w:pPr>
      <w:rPr>
        <w:rFonts w:hint="default"/>
        <w:lang w:val="en-US" w:eastAsia="en-US" w:bidi="ar-SA"/>
      </w:rPr>
    </w:lvl>
    <w:lvl w:ilvl="8">
      <w:numFmt w:val="bullet"/>
      <w:lvlText w:val="•"/>
      <w:lvlJc w:val="left"/>
      <w:pPr>
        <w:ind w:left="7969" w:hanging="721"/>
      </w:pPr>
      <w:rPr>
        <w:rFonts w:hint="default"/>
        <w:lang w:val="en-US" w:eastAsia="en-US" w:bidi="ar-SA"/>
      </w:rPr>
    </w:lvl>
  </w:abstractNum>
  <w:abstractNum w:abstractNumId="1" w15:restartNumberingAfterBreak="0">
    <w:nsid w:val="780F1918"/>
    <w:multiLevelType w:val="hybridMultilevel"/>
    <w:tmpl w:val="BBA41EE2"/>
    <w:lvl w:ilvl="0" w:tplc="41282B76">
      <w:numFmt w:val="bullet"/>
      <w:lvlText w:val=""/>
      <w:lvlJc w:val="left"/>
      <w:pPr>
        <w:ind w:left="1082" w:hanging="360"/>
      </w:pPr>
      <w:rPr>
        <w:rFonts w:ascii="Symbol" w:eastAsia="Symbol" w:hAnsi="Symbol" w:cs="Symbol" w:hint="default"/>
        <w:b w:val="0"/>
        <w:bCs w:val="0"/>
        <w:i w:val="0"/>
        <w:iCs w:val="0"/>
        <w:spacing w:val="0"/>
        <w:w w:val="100"/>
        <w:sz w:val="22"/>
        <w:szCs w:val="22"/>
        <w:lang w:val="en-US" w:eastAsia="en-US" w:bidi="ar-SA"/>
      </w:rPr>
    </w:lvl>
    <w:lvl w:ilvl="1" w:tplc="C5607866">
      <w:numFmt w:val="bullet"/>
      <w:lvlText w:val="•"/>
      <w:lvlJc w:val="left"/>
      <w:pPr>
        <w:ind w:left="1950" w:hanging="360"/>
      </w:pPr>
      <w:rPr>
        <w:rFonts w:hint="default"/>
        <w:lang w:val="en-US" w:eastAsia="en-US" w:bidi="ar-SA"/>
      </w:rPr>
    </w:lvl>
    <w:lvl w:ilvl="2" w:tplc="7C1A6E96">
      <w:numFmt w:val="bullet"/>
      <w:lvlText w:val="•"/>
      <w:lvlJc w:val="left"/>
      <w:pPr>
        <w:ind w:left="2820" w:hanging="360"/>
      </w:pPr>
      <w:rPr>
        <w:rFonts w:hint="default"/>
        <w:lang w:val="en-US" w:eastAsia="en-US" w:bidi="ar-SA"/>
      </w:rPr>
    </w:lvl>
    <w:lvl w:ilvl="3" w:tplc="DAB2A1F2">
      <w:numFmt w:val="bullet"/>
      <w:lvlText w:val="•"/>
      <w:lvlJc w:val="left"/>
      <w:pPr>
        <w:ind w:left="3690" w:hanging="360"/>
      </w:pPr>
      <w:rPr>
        <w:rFonts w:hint="default"/>
        <w:lang w:val="en-US" w:eastAsia="en-US" w:bidi="ar-SA"/>
      </w:rPr>
    </w:lvl>
    <w:lvl w:ilvl="4" w:tplc="326817B8">
      <w:numFmt w:val="bullet"/>
      <w:lvlText w:val="•"/>
      <w:lvlJc w:val="left"/>
      <w:pPr>
        <w:ind w:left="4560" w:hanging="360"/>
      </w:pPr>
      <w:rPr>
        <w:rFonts w:hint="default"/>
        <w:lang w:val="en-US" w:eastAsia="en-US" w:bidi="ar-SA"/>
      </w:rPr>
    </w:lvl>
    <w:lvl w:ilvl="5" w:tplc="3DAA1BE0">
      <w:numFmt w:val="bullet"/>
      <w:lvlText w:val="•"/>
      <w:lvlJc w:val="left"/>
      <w:pPr>
        <w:ind w:left="5430" w:hanging="360"/>
      </w:pPr>
      <w:rPr>
        <w:rFonts w:hint="default"/>
        <w:lang w:val="en-US" w:eastAsia="en-US" w:bidi="ar-SA"/>
      </w:rPr>
    </w:lvl>
    <w:lvl w:ilvl="6" w:tplc="B386B168">
      <w:numFmt w:val="bullet"/>
      <w:lvlText w:val="•"/>
      <w:lvlJc w:val="left"/>
      <w:pPr>
        <w:ind w:left="6300" w:hanging="360"/>
      </w:pPr>
      <w:rPr>
        <w:rFonts w:hint="default"/>
        <w:lang w:val="en-US" w:eastAsia="en-US" w:bidi="ar-SA"/>
      </w:rPr>
    </w:lvl>
    <w:lvl w:ilvl="7" w:tplc="75CA4686">
      <w:numFmt w:val="bullet"/>
      <w:lvlText w:val="•"/>
      <w:lvlJc w:val="left"/>
      <w:pPr>
        <w:ind w:left="7170" w:hanging="360"/>
      </w:pPr>
      <w:rPr>
        <w:rFonts w:hint="default"/>
        <w:lang w:val="en-US" w:eastAsia="en-US" w:bidi="ar-SA"/>
      </w:rPr>
    </w:lvl>
    <w:lvl w:ilvl="8" w:tplc="11D8F950">
      <w:numFmt w:val="bullet"/>
      <w:lvlText w:val="•"/>
      <w:lvlJc w:val="left"/>
      <w:pPr>
        <w:ind w:left="8041" w:hanging="360"/>
      </w:pPr>
      <w:rPr>
        <w:rFonts w:hint="default"/>
        <w:lang w:val="en-US" w:eastAsia="en-US" w:bidi="ar-SA"/>
      </w:rPr>
    </w:lvl>
  </w:abstractNum>
  <w:num w:numId="1" w16cid:durableId="1298796848">
    <w:abstractNumId w:val="1"/>
  </w:num>
  <w:num w:numId="2" w16cid:durableId="91956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D1B57"/>
    <w:rsid w:val="00190BF9"/>
    <w:rsid w:val="00305615"/>
    <w:rsid w:val="003A78E8"/>
    <w:rsid w:val="00762C2B"/>
    <w:rsid w:val="00934A8A"/>
    <w:rsid w:val="009D1B57"/>
    <w:rsid w:val="00A4171D"/>
    <w:rsid w:val="00D525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48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22" w:hanging="7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2" w:hanging="721"/>
      <w:jc w:val="both"/>
    </w:pPr>
  </w:style>
  <w:style w:type="paragraph" w:customStyle="1" w:styleId="TableParagraph">
    <w:name w:val="Table Paragraph"/>
    <w:basedOn w:val="Normal"/>
    <w:uiPriority w:val="1"/>
    <w:qFormat/>
    <w:pPr>
      <w:spacing w:line="253" w:lineRule="exact"/>
      <w:ind w:left="16"/>
      <w:jc w:val="center"/>
    </w:pPr>
  </w:style>
  <w:style w:type="paragraph" w:styleId="Header">
    <w:name w:val="header"/>
    <w:basedOn w:val="Normal"/>
    <w:link w:val="HeaderChar"/>
    <w:uiPriority w:val="99"/>
    <w:unhideWhenUsed/>
    <w:rsid w:val="00762C2B"/>
    <w:pPr>
      <w:tabs>
        <w:tab w:val="center" w:pos="4513"/>
        <w:tab w:val="right" w:pos="9026"/>
      </w:tabs>
    </w:pPr>
  </w:style>
  <w:style w:type="character" w:customStyle="1" w:styleId="HeaderChar">
    <w:name w:val="Header Char"/>
    <w:basedOn w:val="DefaultParagraphFont"/>
    <w:link w:val="Header"/>
    <w:uiPriority w:val="99"/>
    <w:rsid w:val="00762C2B"/>
    <w:rPr>
      <w:rFonts w:ascii="Arial" w:eastAsia="Arial" w:hAnsi="Arial" w:cs="Arial"/>
    </w:rPr>
  </w:style>
  <w:style w:type="paragraph" w:styleId="Footer">
    <w:name w:val="footer"/>
    <w:basedOn w:val="Normal"/>
    <w:link w:val="FooterChar"/>
    <w:uiPriority w:val="99"/>
    <w:unhideWhenUsed/>
    <w:rsid w:val="00762C2B"/>
    <w:pPr>
      <w:tabs>
        <w:tab w:val="center" w:pos="4513"/>
        <w:tab w:val="right" w:pos="9026"/>
      </w:tabs>
    </w:pPr>
  </w:style>
  <w:style w:type="character" w:customStyle="1" w:styleId="FooterChar">
    <w:name w:val="Footer Char"/>
    <w:basedOn w:val="DefaultParagraphFont"/>
    <w:link w:val="Footer"/>
    <w:uiPriority w:val="99"/>
    <w:rsid w:val="00762C2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2026-08-19T09:15:00Z</dcterms:created>
  <dcterms:modified xsi:type="dcterms:W3CDTF">2026-08-19T09:15:00Z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469e85e0,18038692,5be0048b</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5ee5d4d0,23511b0b,35d8feba</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2026-08-19T09:15:47Z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989b8c84-f784-4ad4-9ecb-a514941085cc</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