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92B28" w14:textId="77777777" w:rsidR="00153409" w:rsidRPr="00554CA6" w:rsidRDefault="00153409" w:rsidP="00554CA6">
      <w:pPr>
        <w:rPr>
          <w:rFonts w:ascii="Arial" w:hAnsi="Arial" w:cs="Arial"/>
          <w:sz w:val="24"/>
          <w:szCs w:val="24"/>
        </w:rPr>
      </w:pPr>
    </w:p>
    <w:tbl>
      <w:tblPr>
        <w:tblW w:w="9890" w:type="dxa"/>
        <w:tblLayout w:type="fixed"/>
        <w:tblLook w:val="0000" w:firstRow="0" w:lastRow="0" w:firstColumn="0" w:lastColumn="0" w:noHBand="0" w:noVBand="0"/>
      </w:tblPr>
      <w:tblGrid>
        <w:gridCol w:w="5070"/>
        <w:gridCol w:w="4820"/>
      </w:tblGrid>
      <w:tr w:rsidR="00554CA6" w:rsidRPr="00554CA6" w14:paraId="0CBEB039" w14:textId="77777777" w:rsidTr="00554CA6">
        <w:tblPrEx>
          <w:tblCellMar>
            <w:top w:w="0" w:type="dxa"/>
            <w:bottom w:w="0" w:type="dxa"/>
          </w:tblCellMar>
        </w:tblPrEx>
        <w:tc>
          <w:tcPr>
            <w:tcW w:w="5070" w:type="dxa"/>
            <w:tcBorders>
              <w:top w:val="nil"/>
              <w:left w:val="nil"/>
              <w:bottom w:val="nil"/>
              <w:right w:val="nil"/>
            </w:tcBorders>
          </w:tcPr>
          <w:p w14:paraId="59198AC7" w14:textId="77777777" w:rsidR="002E0CFB" w:rsidRPr="00554CA6" w:rsidRDefault="002E0CFB" w:rsidP="00554CA6">
            <w:pPr>
              <w:rPr>
                <w:rFonts w:ascii="Arial" w:hAnsi="Arial" w:cs="Arial"/>
                <w:sz w:val="24"/>
                <w:szCs w:val="24"/>
              </w:rPr>
            </w:pPr>
            <w:r w:rsidRPr="00554CA6">
              <w:rPr>
                <w:rFonts w:ascii="Arial" w:hAnsi="Arial" w:cs="Arial"/>
                <w:sz w:val="24"/>
                <w:szCs w:val="24"/>
              </w:rPr>
              <w:t>Scottish Environment Protection Agency</w:t>
            </w:r>
          </w:p>
          <w:p w14:paraId="43EDC7B0" w14:textId="77777777" w:rsidR="00061656" w:rsidRPr="00554CA6" w:rsidRDefault="00061656" w:rsidP="00554CA6">
            <w:pPr>
              <w:rPr>
                <w:rFonts w:ascii="Arial" w:hAnsi="Arial" w:cs="Arial"/>
                <w:sz w:val="24"/>
                <w:szCs w:val="24"/>
              </w:rPr>
            </w:pPr>
            <w:r w:rsidRPr="00554CA6">
              <w:rPr>
                <w:rFonts w:ascii="Arial" w:hAnsi="Arial" w:cs="Arial"/>
                <w:sz w:val="24"/>
                <w:szCs w:val="24"/>
              </w:rPr>
              <w:t>Angus Smith Building</w:t>
            </w:r>
          </w:p>
          <w:p w14:paraId="14128B26" w14:textId="77777777" w:rsidR="00061656" w:rsidRPr="00554CA6" w:rsidRDefault="00061656" w:rsidP="00554CA6">
            <w:pPr>
              <w:rPr>
                <w:rFonts w:ascii="Arial" w:hAnsi="Arial" w:cs="Arial"/>
                <w:sz w:val="24"/>
                <w:szCs w:val="24"/>
              </w:rPr>
            </w:pPr>
            <w:r w:rsidRPr="00554CA6">
              <w:rPr>
                <w:rFonts w:ascii="Arial" w:hAnsi="Arial" w:cs="Arial"/>
                <w:sz w:val="24"/>
                <w:szCs w:val="24"/>
              </w:rPr>
              <w:t>6 Parklands Avenue</w:t>
            </w:r>
          </w:p>
          <w:p w14:paraId="2670ECF9" w14:textId="77777777" w:rsidR="00061656" w:rsidRPr="00554CA6" w:rsidRDefault="00061656" w:rsidP="00554CA6">
            <w:pPr>
              <w:rPr>
                <w:rFonts w:ascii="Arial" w:hAnsi="Arial" w:cs="Arial"/>
                <w:sz w:val="24"/>
                <w:szCs w:val="24"/>
              </w:rPr>
            </w:pPr>
            <w:r w:rsidRPr="00554CA6">
              <w:rPr>
                <w:rFonts w:ascii="Arial" w:hAnsi="Arial" w:cs="Arial"/>
                <w:sz w:val="24"/>
                <w:szCs w:val="24"/>
              </w:rPr>
              <w:t>Eurocentral</w:t>
            </w:r>
          </w:p>
          <w:p w14:paraId="553FE0D3" w14:textId="77777777" w:rsidR="00061656" w:rsidRPr="00554CA6" w:rsidRDefault="00061656" w:rsidP="00554CA6">
            <w:pPr>
              <w:rPr>
                <w:rFonts w:ascii="Arial" w:hAnsi="Arial" w:cs="Arial"/>
                <w:sz w:val="24"/>
                <w:szCs w:val="24"/>
              </w:rPr>
            </w:pPr>
            <w:r w:rsidRPr="00554CA6">
              <w:rPr>
                <w:rFonts w:ascii="Arial" w:hAnsi="Arial" w:cs="Arial"/>
                <w:sz w:val="24"/>
                <w:szCs w:val="24"/>
              </w:rPr>
              <w:t>Holytown</w:t>
            </w:r>
          </w:p>
          <w:p w14:paraId="0EA0ECBA" w14:textId="77777777" w:rsidR="00061656" w:rsidRPr="00554CA6" w:rsidRDefault="00061656" w:rsidP="00554CA6">
            <w:pPr>
              <w:rPr>
                <w:rFonts w:ascii="Arial" w:hAnsi="Arial" w:cs="Arial"/>
                <w:sz w:val="24"/>
                <w:szCs w:val="24"/>
              </w:rPr>
            </w:pPr>
            <w:r w:rsidRPr="00554CA6">
              <w:rPr>
                <w:rFonts w:ascii="Arial" w:hAnsi="Arial" w:cs="Arial"/>
                <w:sz w:val="24"/>
                <w:szCs w:val="24"/>
              </w:rPr>
              <w:t>North Lanarkshire</w:t>
            </w:r>
          </w:p>
          <w:p w14:paraId="4EA64887" w14:textId="77777777" w:rsidR="00061656" w:rsidRPr="00554CA6" w:rsidRDefault="00061656" w:rsidP="00554CA6">
            <w:pPr>
              <w:rPr>
                <w:rFonts w:ascii="Arial" w:hAnsi="Arial" w:cs="Arial"/>
                <w:sz w:val="24"/>
                <w:szCs w:val="24"/>
              </w:rPr>
            </w:pPr>
            <w:r w:rsidRPr="00554CA6">
              <w:rPr>
                <w:rFonts w:ascii="Arial" w:hAnsi="Arial" w:cs="Arial"/>
                <w:sz w:val="24"/>
                <w:szCs w:val="24"/>
              </w:rPr>
              <w:t>ML1 4WQ</w:t>
            </w:r>
          </w:p>
          <w:p w14:paraId="5C393C48" w14:textId="77777777" w:rsidR="00153409" w:rsidRPr="00554CA6" w:rsidRDefault="002E0CFB" w:rsidP="00554CA6">
            <w:pPr>
              <w:rPr>
                <w:rFonts w:ascii="Arial" w:hAnsi="Arial" w:cs="Arial"/>
                <w:sz w:val="24"/>
                <w:szCs w:val="24"/>
              </w:rPr>
            </w:pPr>
            <w:r w:rsidRPr="00554CA6">
              <w:rPr>
                <w:rFonts w:ascii="Arial" w:hAnsi="Arial" w:cs="Arial"/>
                <w:sz w:val="24"/>
                <w:szCs w:val="24"/>
              </w:rPr>
              <w:t>(Being the competent authority of dispatch)</w:t>
            </w:r>
          </w:p>
        </w:tc>
        <w:tc>
          <w:tcPr>
            <w:tcW w:w="4820" w:type="dxa"/>
            <w:tcBorders>
              <w:top w:val="nil"/>
              <w:left w:val="nil"/>
              <w:bottom w:val="nil"/>
              <w:right w:val="nil"/>
            </w:tcBorders>
          </w:tcPr>
          <w:p w14:paraId="1ACA7CD0" w14:textId="77777777" w:rsidR="00153409" w:rsidRPr="00554CA6" w:rsidRDefault="00153409" w:rsidP="00554CA6">
            <w:pPr>
              <w:rPr>
                <w:rFonts w:ascii="Arial" w:hAnsi="Arial" w:cs="Arial"/>
                <w:sz w:val="24"/>
                <w:szCs w:val="24"/>
              </w:rPr>
            </w:pPr>
          </w:p>
          <w:p w14:paraId="6522E531" w14:textId="77777777" w:rsidR="00153409" w:rsidRPr="00554CA6" w:rsidRDefault="00153409" w:rsidP="00554CA6">
            <w:pPr>
              <w:rPr>
                <w:rFonts w:ascii="Arial" w:hAnsi="Arial" w:cs="Arial"/>
                <w:sz w:val="24"/>
                <w:szCs w:val="24"/>
              </w:rPr>
            </w:pPr>
          </w:p>
          <w:p w14:paraId="06BF7A65" w14:textId="77777777" w:rsidR="00153409" w:rsidRPr="00554CA6" w:rsidRDefault="00153409" w:rsidP="00554CA6">
            <w:pPr>
              <w:rPr>
                <w:rFonts w:ascii="Arial" w:hAnsi="Arial" w:cs="Arial"/>
                <w:sz w:val="24"/>
                <w:szCs w:val="24"/>
              </w:rPr>
            </w:pPr>
          </w:p>
          <w:p w14:paraId="7AC73640" w14:textId="77777777" w:rsidR="00153409" w:rsidRPr="00554CA6" w:rsidRDefault="00153409" w:rsidP="00554CA6">
            <w:pPr>
              <w:rPr>
                <w:rFonts w:ascii="Arial" w:hAnsi="Arial" w:cs="Arial"/>
                <w:sz w:val="24"/>
                <w:szCs w:val="24"/>
              </w:rPr>
            </w:pPr>
          </w:p>
          <w:p w14:paraId="477932FB" w14:textId="77777777" w:rsidR="00153409" w:rsidRPr="00554CA6" w:rsidRDefault="00153409" w:rsidP="00554CA6">
            <w:pPr>
              <w:rPr>
                <w:rFonts w:ascii="Arial" w:hAnsi="Arial" w:cs="Arial"/>
                <w:sz w:val="24"/>
                <w:szCs w:val="24"/>
              </w:rPr>
            </w:pPr>
          </w:p>
          <w:p w14:paraId="0FA5993C" w14:textId="77777777" w:rsidR="00153409" w:rsidRPr="00554CA6" w:rsidRDefault="00153409" w:rsidP="00554CA6">
            <w:pPr>
              <w:rPr>
                <w:rFonts w:ascii="Arial" w:hAnsi="Arial" w:cs="Arial"/>
                <w:sz w:val="24"/>
                <w:szCs w:val="24"/>
              </w:rPr>
            </w:pPr>
          </w:p>
          <w:p w14:paraId="5EF4424D" w14:textId="77777777" w:rsidR="00153409" w:rsidRPr="00554CA6" w:rsidRDefault="00153409" w:rsidP="00554CA6">
            <w:pPr>
              <w:rPr>
                <w:rFonts w:ascii="Arial" w:hAnsi="Arial" w:cs="Arial"/>
                <w:sz w:val="24"/>
                <w:szCs w:val="24"/>
              </w:rPr>
            </w:pPr>
          </w:p>
          <w:p w14:paraId="5BA063F4" w14:textId="77777777" w:rsidR="00153409" w:rsidRPr="00554CA6" w:rsidRDefault="00153409" w:rsidP="00554CA6">
            <w:pPr>
              <w:rPr>
                <w:rFonts w:ascii="Arial" w:hAnsi="Arial" w:cs="Arial"/>
                <w:sz w:val="24"/>
                <w:szCs w:val="24"/>
              </w:rPr>
            </w:pPr>
          </w:p>
          <w:p w14:paraId="33277BA1" w14:textId="77777777" w:rsidR="00153409" w:rsidRPr="00554CA6" w:rsidRDefault="00153409" w:rsidP="00554CA6">
            <w:pPr>
              <w:rPr>
                <w:rFonts w:ascii="Arial" w:hAnsi="Arial" w:cs="Arial"/>
                <w:sz w:val="24"/>
                <w:szCs w:val="24"/>
              </w:rPr>
            </w:pPr>
          </w:p>
        </w:tc>
      </w:tr>
    </w:tbl>
    <w:p w14:paraId="0A7B414B" w14:textId="77777777" w:rsidR="00153409" w:rsidRPr="00554CA6" w:rsidRDefault="00153409" w:rsidP="00554CA6">
      <w:pPr>
        <w:rPr>
          <w:rFonts w:ascii="Arial" w:hAnsi="Arial" w:cs="Arial"/>
          <w:sz w:val="24"/>
          <w:szCs w:val="24"/>
        </w:rPr>
      </w:pPr>
    </w:p>
    <w:p w14:paraId="358491C5" w14:textId="77777777" w:rsidR="00153409" w:rsidRPr="00554CA6" w:rsidRDefault="00153409" w:rsidP="00554CA6">
      <w:pPr>
        <w:rPr>
          <w:rFonts w:ascii="Arial" w:hAnsi="Arial" w:cs="Arial"/>
          <w:sz w:val="24"/>
          <w:szCs w:val="24"/>
        </w:rPr>
      </w:pPr>
    </w:p>
    <w:p w14:paraId="39D8FCE5" w14:textId="77777777" w:rsidR="00153409" w:rsidRPr="00554CA6" w:rsidRDefault="00153409" w:rsidP="00554CA6">
      <w:pPr>
        <w:rPr>
          <w:rFonts w:ascii="Arial" w:hAnsi="Arial" w:cs="Arial"/>
          <w:sz w:val="24"/>
          <w:szCs w:val="24"/>
        </w:rPr>
      </w:pPr>
    </w:p>
    <w:p w14:paraId="546ABE39" w14:textId="77777777" w:rsidR="00153409" w:rsidRPr="00554CA6" w:rsidRDefault="00153409" w:rsidP="00554CA6">
      <w:pPr>
        <w:rPr>
          <w:rFonts w:ascii="Arial" w:hAnsi="Arial" w:cs="Arial"/>
          <w:sz w:val="24"/>
          <w:szCs w:val="24"/>
        </w:rPr>
      </w:pPr>
    </w:p>
    <w:p w14:paraId="1E10732A" w14:textId="77777777" w:rsidR="00153409" w:rsidRPr="00554CA6" w:rsidRDefault="00153409" w:rsidP="00554CA6">
      <w:pPr>
        <w:rPr>
          <w:rFonts w:ascii="Arial" w:hAnsi="Arial" w:cs="Arial"/>
          <w:sz w:val="24"/>
          <w:szCs w:val="24"/>
        </w:rPr>
      </w:pPr>
      <w:r w:rsidRPr="00554CA6">
        <w:rPr>
          <w:rFonts w:ascii="Arial" w:hAnsi="Arial" w:cs="Arial"/>
          <w:sz w:val="24"/>
          <w:szCs w:val="24"/>
        </w:rPr>
        <w:t>Dear Sirs</w:t>
      </w:r>
    </w:p>
    <w:p w14:paraId="781EDFA8" w14:textId="77777777" w:rsidR="00153409" w:rsidRPr="00554CA6" w:rsidRDefault="00153409" w:rsidP="00554CA6">
      <w:pPr>
        <w:rPr>
          <w:rFonts w:ascii="Arial" w:hAnsi="Arial" w:cs="Arial"/>
          <w:sz w:val="24"/>
          <w:szCs w:val="24"/>
        </w:rPr>
      </w:pPr>
    </w:p>
    <w:p w14:paraId="53772239" w14:textId="77777777" w:rsidR="00FF425D" w:rsidRPr="00554CA6" w:rsidRDefault="00FF425D" w:rsidP="00554CA6">
      <w:pPr>
        <w:rPr>
          <w:rFonts w:ascii="Arial" w:hAnsi="Arial" w:cs="Arial"/>
          <w:b/>
          <w:sz w:val="24"/>
          <w:szCs w:val="24"/>
        </w:rPr>
      </w:pPr>
      <w:r w:rsidRPr="00554CA6">
        <w:rPr>
          <w:rFonts w:ascii="Arial" w:hAnsi="Arial" w:cs="Arial"/>
          <w:b/>
          <w:sz w:val="24"/>
          <w:szCs w:val="24"/>
        </w:rPr>
        <w:t>Council Regulation EC 1013/2006 on Shipments of Waste</w:t>
      </w:r>
      <w:r w:rsidR="004832DF" w:rsidRPr="00554CA6">
        <w:rPr>
          <w:rFonts w:ascii="Arial" w:hAnsi="Arial" w:cs="Arial"/>
          <w:b/>
          <w:sz w:val="24"/>
          <w:szCs w:val="24"/>
        </w:rPr>
        <w:t xml:space="preserve"> (‘the </w:t>
      </w:r>
      <w:r w:rsidR="00B64CD7" w:rsidRPr="00554CA6">
        <w:rPr>
          <w:rFonts w:ascii="Arial" w:hAnsi="Arial" w:cs="Arial"/>
          <w:b/>
          <w:sz w:val="24"/>
          <w:szCs w:val="24"/>
        </w:rPr>
        <w:t xml:space="preserve">EC </w:t>
      </w:r>
      <w:r w:rsidR="004832DF" w:rsidRPr="00554CA6">
        <w:rPr>
          <w:rFonts w:ascii="Arial" w:hAnsi="Arial" w:cs="Arial"/>
          <w:b/>
          <w:sz w:val="24"/>
          <w:szCs w:val="24"/>
        </w:rPr>
        <w:t>Regulations’)</w:t>
      </w:r>
    </w:p>
    <w:p w14:paraId="1C68B7A8" w14:textId="77777777" w:rsidR="00153409" w:rsidRPr="00554CA6" w:rsidRDefault="004832DF" w:rsidP="00554CA6">
      <w:pPr>
        <w:rPr>
          <w:rFonts w:ascii="Arial" w:hAnsi="Arial" w:cs="Arial"/>
          <w:b/>
          <w:sz w:val="24"/>
          <w:szCs w:val="24"/>
        </w:rPr>
      </w:pPr>
      <w:r w:rsidRPr="00554CA6">
        <w:rPr>
          <w:rFonts w:ascii="Arial" w:hAnsi="Arial" w:cs="Arial"/>
          <w:b/>
          <w:sz w:val="24"/>
          <w:szCs w:val="24"/>
        </w:rPr>
        <w:t>The Transfrontier Shipment of Waste Regulations</w:t>
      </w:r>
      <w:r w:rsidR="00153409" w:rsidRPr="00554CA6">
        <w:rPr>
          <w:rFonts w:ascii="Arial" w:hAnsi="Arial" w:cs="Arial"/>
          <w:b/>
          <w:sz w:val="24"/>
          <w:szCs w:val="24"/>
        </w:rPr>
        <w:t xml:space="preserve"> </w:t>
      </w:r>
      <w:r w:rsidR="00FF425D" w:rsidRPr="00554CA6">
        <w:rPr>
          <w:rFonts w:ascii="Arial" w:hAnsi="Arial" w:cs="Arial"/>
          <w:b/>
          <w:sz w:val="24"/>
          <w:szCs w:val="24"/>
        </w:rPr>
        <w:t>2007</w:t>
      </w:r>
      <w:r w:rsidR="00153409" w:rsidRPr="00554CA6">
        <w:rPr>
          <w:rFonts w:ascii="Arial" w:hAnsi="Arial" w:cs="Arial"/>
          <w:b/>
          <w:sz w:val="24"/>
          <w:szCs w:val="24"/>
        </w:rPr>
        <w:t xml:space="preserve"> </w:t>
      </w:r>
      <w:r w:rsidR="00913923" w:rsidRPr="00554CA6">
        <w:rPr>
          <w:rFonts w:ascii="Arial" w:hAnsi="Arial" w:cs="Arial"/>
          <w:b/>
          <w:sz w:val="24"/>
          <w:szCs w:val="24"/>
        </w:rPr>
        <w:t>(‘the UK Regulations’)</w:t>
      </w:r>
    </w:p>
    <w:p w14:paraId="785A5E6D" w14:textId="77777777" w:rsidR="00B64CD7" w:rsidRPr="00554CA6" w:rsidRDefault="00B64CD7" w:rsidP="00554CA6">
      <w:pPr>
        <w:rPr>
          <w:rFonts w:ascii="Arial" w:hAnsi="Arial" w:cs="Arial"/>
          <w:b/>
          <w:sz w:val="24"/>
          <w:szCs w:val="24"/>
        </w:rPr>
      </w:pPr>
      <w:r w:rsidRPr="00554CA6">
        <w:rPr>
          <w:rFonts w:ascii="Arial" w:hAnsi="Arial" w:cs="Arial"/>
          <w:b/>
          <w:sz w:val="24"/>
          <w:szCs w:val="24"/>
        </w:rPr>
        <w:t>(together ‘the Regulations’)</w:t>
      </w:r>
    </w:p>
    <w:p w14:paraId="3DE576DB" w14:textId="77777777" w:rsidR="00153409" w:rsidRPr="00554CA6" w:rsidRDefault="00153409" w:rsidP="00554CA6">
      <w:pPr>
        <w:rPr>
          <w:rFonts w:ascii="Arial" w:hAnsi="Arial" w:cs="Arial"/>
          <w:b/>
          <w:sz w:val="24"/>
          <w:szCs w:val="24"/>
        </w:rPr>
      </w:pPr>
      <w:r w:rsidRPr="00554CA6">
        <w:rPr>
          <w:rFonts w:ascii="Arial" w:hAnsi="Arial" w:cs="Arial"/>
          <w:b/>
          <w:sz w:val="24"/>
          <w:szCs w:val="24"/>
        </w:rPr>
        <w:t xml:space="preserve">TFS NOTIFICATION NUMBER </w:t>
      </w:r>
      <w:r w:rsidR="00554CA6">
        <w:rPr>
          <w:rFonts w:ascii="Arial" w:hAnsi="Arial" w:cs="Arial"/>
          <w:b/>
          <w:sz w:val="24"/>
          <w:szCs w:val="24"/>
        </w:rPr>
        <w:t>[</w:t>
      </w:r>
      <w:r w:rsidR="00CE0A1B" w:rsidRPr="006060C5">
        <w:rPr>
          <w:rFonts w:ascii="Arial" w:hAnsi="Arial" w:cs="Arial"/>
          <w:b/>
          <w:i/>
          <w:iCs/>
          <w:sz w:val="24"/>
          <w:szCs w:val="24"/>
        </w:rPr>
        <w:fldChar w:fldCharType="begin">
          <w:ffData>
            <w:name w:val="Text1"/>
            <w:enabled/>
            <w:calcOnExit w:val="0"/>
            <w:textInput>
              <w:default w:val="Insert notification number"/>
            </w:textInput>
          </w:ffData>
        </w:fldChar>
      </w:r>
      <w:bookmarkStart w:id="0" w:name="Text1"/>
      <w:r w:rsidR="00CE0A1B" w:rsidRPr="006060C5">
        <w:rPr>
          <w:rFonts w:ascii="Arial" w:hAnsi="Arial" w:cs="Arial"/>
          <w:b/>
          <w:i/>
          <w:iCs/>
          <w:sz w:val="24"/>
          <w:szCs w:val="24"/>
        </w:rPr>
        <w:instrText xml:space="preserve"> FORMTEXT </w:instrText>
      </w:r>
      <w:r w:rsidR="00CE0A1B" w:rsidRPr="006060C5">
        <w:rPr>
          <w:rFonts w:ascii="Arial" w:hAnsi="Arial" w:cs="Arial"/>
          <w:b/>
          <w:i/>
          <w:iCs/>
          <w:sz w:val="24"/>
          <w:szCs w:val="24"/>
        </w:rPr>
      </w:r>
      <w:r w:rsidR="00CE0A1B" w:rsidRPr="006060C5">
        <w:rPr>
          <w:rFonts w:ascii="Arial" w:hAnsi="Arial" w:cs="Arial"/>
          <w:b/>
          <w:i/>
          <w:iCs/>
          <w:sz w:val="24"/>
          <w:szCs w:val="24"/>
        </w:rPr>
        <w:fldChar w:fldCharType="separate"/>
      </w:r>
      <w:r w:rsidR="00760DAD" w:rsidRPr="006060C5">
        <w:rPr>
          <w:rFonts w:ascii="Arial" w:hAnsi="Arial" w:cs="Arial"/>
          <w:b/>
          <w:i/>
          <w:iCs/>
          <w:noProof/>
          <w:sz w:val="24"/>
          <w:szCs w:val="24"/>
        </w:rPr>
        <w:t>Insert notification number</w:t>
      </w:r>
      <w:r w:rsidR="00CE0A1B" w:rsidRPr="006060C5">
        <w:rPr>
          <w:rFonts w:ascii="Arial" w:hAnsi="Arial" w:cs="Arial"/>
          <w:b/>
          <w:i/>
          <w:iCs/>
          <w:sz w:val="24"/>
          <w:szCs w:val="24"/>
        </w:rPr>
        <w:fldChar w:fldCharType="end"/>
      </w:r>
      <w:bookmarkEnd w:id="0"/>
      <w:r w:rsidR="00554CA6">
        <w:rPr>
          <w:rFonts w:ascii="Arial" w:hAnsi="Arial" w:cs="Arial"/>
          <w:b/>
          <w:sz w:val="24"/>
          <w:szCs w:val="24"/>
        </w:rPr>
        <w:t>]</w:t>
      </w:r>
    </w:p>
    <w:p w14:paraId="270D81C2" w14:textId="77777777" w:rsidR="00153409" w:rsidRPr="00554CA6" w:rsidRDefault="00153409" w:rsidP="00554CA6">
      <w:pPr>
        <w:rPr>
          <w:rFonts w:ascii="Arial" w:hAnsi="Arial" w:cs="Arial"/>
          <w:b/>
          <w:sz w:val="24"/>
          <w:szCs w:val="24"/>
        </w:rPr>
      </w:pPr>
    </w:p>
    <w:p w14:paraId="4C37ACEB" w14:textId="77777777" w:rsidR="00153409" w:rsidRPr="006060C5" w:rsidRDefault="00153409" w:rsidP="00554CA6">
      <w:pPr>
        <w:rPr>
          <w:rFonts w:ascii="Arial" w:hAnsi="Arial" w:cs="Arial"/>
          <w:sz w:val="24"/>
          <w:szCs w:val="24"/>
        </w:rPr>
      </w:pPr>
      <w:r w:rsidRPr="00554CA6">
        <w:rPr>
          <w:rFonts w:ascii="Arial" w:hAnsi="Arial" w:cs="Arial"/>
          <w:sz w:val="24"/>
          <w:szCs w:val="24"/>
        </w:rPr>
        <w:t xml:space="preserve">I refer to the duties placed on our client </w:t>
      </w:r>
      <w:r w:rsidR="00554CA6" w:rsidRPr="005D3E85">
        <w:rPr>
          <w:rFonts w:ascii="Arial" w:hAnsi="Arial" w:cs="Arial"/>
          <w:b/>
          <w:bCs/>
          <w:i/>
          <w:iCs/>
          <w:sz w:val="24"/>
          <w:szCs w:val="24"/>
        </w:rPr>
        <w:t>[</w:t>
      </w:r>
      <w:r w:rsidR="00CE0A1B" w:rsidRPr="006060C5">
        <w:rPr>
          <w:rFonts w:ascii="Arial" w:hAnsi="Arial" w:cs="Arial"/>
          <w:b/>
          <w:bCs/>
          <w:i/>
          <w:iCs/>
          <w:sz w:val="24"/>
          <w:szCs w:val="24"/>
        </w:rPr>
        <w:fldChar w:fldCharType="begin">
          <w:ffData>
            <w:name w:val="Text2"/>
            <w:enabled/>
            <w:calcOnExit w:val="0"/>
            <w:textInput>
              <w:default w:val="Notifier"/>
            </w:textInput>
          </w:ffData>
        </w:fldChar>
      </w:r>
      <w:r w:rsidR="00CE0A1B" w:rsidRPr="006060C5">
        <w:rPr>
          <w:rFonts w:ascii="Arial" w:hAnsi="Arial" w:cs="Arial"/>
          <w:b/>
          <w:bCs/>
          <w:i/>
          <w:iCs/>
          <w:sz w:val="24"/>
          <w:szCs w:val="24"/>
        </w:rPr>
        <w:instrText xml:space="preserve"> FORMTEXT </w:instrText>
      </w:r>
      <w:r w:rsidR="00CE0A1B" w:rsidRPr="006060C5">
        <w:rPr>
          <w:rFonts w:ascii="Arial" w:hAnsi="Arial" w:cs="Arial"/>
          <w:b/>
          <w:bCs/>
          <w:i/>
          <w:iCs/>
          <w:sz w:val="24"/>
          <w:szCs w:val="24"/>
        </w:rPr>
      </w:r>
      <w:r w:rsidR="00CE0A1B" w:rsidRPr="006060C5">
        <w:rPr>
          <w:rFonts w:ascii="Arial" w:hAnsi="Arial" w:cs="Arial"/>
          <w:b/>
          <w:bCs/>
          <w:i/>
          <w:iCs/>
          <w:sz w:val="24"/>
          <w:szCs w:val="24"/>
        </w:rPr>
        <w:fldChar w:fldCharType="separate"/>
      </w:r>
      <w:r w:rsidR="00CE0A1B" w:rsidRPr="006060C5">
        <w:rPr>
          <w:rFonts w:ascii="Arial" w:hAnsi="Arial" w:cs="Arial"/>
          <w:b/>
          <w:bCs/>
          <w:i/>
          <w:iCs/>
          <w:noProof/>
          <w:sz w:val="24"/>
          <w:szCs w:val="24"/>
        </w:rPr>
        <w:t>Notifier</w:t>
      </w:r>
      <w:r w:rsidR="00CE0A1B" w:rsidRPr="006060C5">
        <w:rPr>
          <w:rFonts w:ascii="Arial" w:hAnsi="Arial" w:cs="Arial"/>
          <w:b/>
          <w:bCs/>
          <w:i/>
          <w:iCs/>
          <w:sz w:val="24"/>
          <w:szCs w:val="24"/>
        </w:rPr>
        <w:fldChar w:fldCharType="end"/>
      </w:r>
      <w:r w:rsidR="00554CA6" w:rsidRPr="006060C5">
        <w:rPr>
          <w:rFonts w:ascii="Arial" w:hAnsi="Arial" w:cs="Arial"/>
          <w:b/>
          <w:sz w:val="24"/>
          <w:szCs w:val="24"/>
        </w:rPr>
        <w:t>]</w:t>
      </w:r>
      <w:r w:rsidR="00CE0A1B" w:rsidRPr="00554CA6">
        <w:rPr>
          <w:rFonts w:ascii="Arial" w:hAnsi="Arial" w:cs="Arial"/>
          <w:b/>
          <w:sz w:val="24"/>
          <w:szCs w:val="24"/>
        </w:rPr>
        <w:t xml:space="preserve">, </w:t>
      </w:r>
      <w:r w:rsidR="00D22651" w:rsidRPr="00554CA6">
        <w:rPr>
          <w:rFonts w:ascii="Arial" w:hAnsi="Arial" w:cs="Arial"/>
          <w:sz w:val="24"/>
          <w:szCs w:val="24"/>
        </w:rPr>
        <w:t xml:space="preserve">having </w:t>
      </w:r>
      <w:r w:rsidR="00D22651" w:rsidRPr="006060C5">
        <w:rPr>
          <w:rFonts w:ascii="Arial" w:hAnsi="Arial" w:cs="Arial"/>
          <w:sz w:val="24"/>
          <w:szCs w:val="24"/>
        </w:rPr>
        <w:t>its registered office at</w:t>
      </w:r>
      <w:r w:rsidR="00D22651" w:rsidRPr="006060C5">
        <w:rPr>
          <w:rFonts w:ascii="Arial" w:hAnsi="Arial" w:cs="Arial"/>
          <w:b/>
          <w:sz w:val="24"/>
          <w:szCs w:val="24"/>
        </w:rPr>
        <w:t xml:space="preserve"> </w:t>
      </w:r>
      <w:r w:rsidR="00554CA6" w:rsidRPr="006060C5">
        <w:rPr>
          <w:rFonts w:ascii="Arial" w:hAnsi="Arial" w:cs="Arial"/>
          <w:b/>
          <w:sz w:val="24"/>
          <w:szCs w:val="24"/>
        </w:rPr>
        <w:t>[</w:t>
      </w:r>
      <w:r w:rsidR="00F0074D" w:rsidRPr="006060C5">
        <w:rPr>
          <w:rFonts w:ascii="Arial" w:hAnsi="Arial" w:cs="Arial"/>
          <w:b/>
          <w:i/>
          <w:iCs/>
          <w:sz w:val="24"/>
          <w:szCs w:val="24"/>
        </w:rPr>
        <w:fldChar w:fldCharType="begin">
          <w:ffData>
            <w:name w:val="Text3"/>
            <w:enabled/>
            <w:calcOnExit w:val="0"/>
            <w:textInput>
              <w:default w:val="registered company address"/>
            </w:textInput>
          </w:ffData>
        </w:fldChar>
      </w:r>
      <w:bookmarkStart w:id="1" w:name="Text3"/>
      <w:r w:rsidR="00F0074D" w:rsidRPr="006060C5">
        <w:rPr>
          <w:rFonts w:ascii="Arial" w:hAnsi="Arial" w:cs="Arial"/>
          <w:b/>
          <w:i/>
          <w:iCs/>
          <w:sz w:val="24"/>
          <w:szCs w:val="24"/>
        </w:rPr>
        <w:instrText xml:space="preserve"> FORMTEXT </w:instrText>
      </w:r>
      <w:r w:rsidR="00F0074D" w:rsidRPr="006060C5">
        <w:rPr>
          <w:rFonts w:ascii="Arial" w:hAnsi="Arial" w:cs="Arial"/>
          <w:b/>
          <w:i/>
          <w:iCs/>
          <w:sz w:val="24"/>
          <w:szCs w:val="24"/>
        </w:rPr>
      </w:r>
      <w:r w:rsidR="00F0074D" w:rsidRPr="006060C5">
        <w:rPr>
          <w:rFonts w:ascii="Arial" w:hAnsi="Arial" w:cs="Arial"/>
          <w:b/>
          <w:i/>
          <w:iCs/>
          <w:sz w:val="24"/>
          <w:szCs w:val="24"/>
        </w:rPr>
        <w:fldChar w:fldCharType="separate"/>
      </w:r>
      <w:r w:rsidR="00F0074D" w:rsidRPr="006060C5">
        <w:rPr>
          <w:rFonts w:ascii="Arial" w:hAnsi="Arial" w:cs="Arial"/>
          <w:b/>
          <w:i/>
          <w:iCs/>
          <w:noProof/>
          <w:sz w:val="24"/>
          <w:szCs w:val="24"/>
        </w:rPr>
        <w:t>registered company address</w:t>
      </w:r>
      <w:r w:rsidR="00F0074D" w:rsidRPr="006060C5">
        <w:rPr>
          <w:rFonts w:ascii="Arial" w:hAnsi="Arial" w:cs="Arial"/>
          <w:b/>
          <w:i/>
          <w:iCs/>
          <w:sz w:val="24"/>
          <w:szCs w:val="24"/>
        </w:rPr>
        <w:fldChar w:fldCharType="end"/>
      </w:r>
      <w:bookmarkEnd w:id="1"/>
      <w:r w:rsidR="00771B0B" w:rsidRPr="006060C5">
        <w:rPr>
          <w:rFonts w:ascii="Arial" w:hAnsi="Arial" w:cs="Arial"/>
          <w:sz w:val="24"/>
          <w:szCs w:val="24"/>
        </w:rPr>
        <w:t>,</w:t>
      </w:r>
      <w:r w:rsidR="00F0074D" w:rsidRPr="006060C5">
        <w:rPr>
          <w:rFonts w:ascii="Arial" w:hAnsi="Arial" w:cs="Arial"/>
          <w:b/>
          <w:sz w:val="24"/>
          <w:szCs w:val="24"/>
        </w:rPr>
        <w:t xml:space="preserve"> </w:t>
      </w:r>
      <w:r w:rsidR="00F0074D" w:rsidRPr="006060C5">
        <w:rPr>
          <w:rFonts w:ascii="Arial" w:hAnsi="Arial" w:cs="Arial"/>
          <w:b/>
          <w:i/>
          <w:iCs/>
          <w:sz w:val="24"/>
          <w:szCs w:val="24"/>
        </w:rPr>
        <w:fldChar w:fldCharType="begin">
          <w:ffData>
            <w:name w:val="Text4"/>
            <w:enabled/>
            <w:calcOnExit w:val="0"/>
            <w:textInput>
              <w:default w:val="registered company number"/>
            </w:textInput>
          </w:ffData>
        </w:fldChar>
      </w:r>
      <w:bookmarkStart w:id="2" w:name="Text4"/>
      <w:r w:rsidR="00F0074D" w:rsidRPr="006060C5">
        <w:rPr>
          <w:rFonts w:ascii="Arial" w:hAnsi="Arial" w:cs="Arial"/>
          <w:b/>
          <w:i/>
          <w:iCs/>
          <w:sz w:val="24"/>
          <w:szCs w:val="24"/>
        </w:rPr>
        <w:instrText xml:space="preserve"> FORMTEXT </w:instrText>
      </w:r>
      <w:r w:rsidR="00F0074D" w:rsidRPr="006060C5">
        <w:rPr>
          <w:rFonts w:ascii="Arial" w:hAnsi="Arial" w:cs="Arial"/>
          <w:b/>
          <w:i/>
          <w:iCs/>
          <w:sz w:val="24"/>
          <w:szCs w:val="24"/>
        </w:rPr>
      </w:r>
      <w:r w:rsidR="00F0074D" w:rsidRPr="006060C5">
        <w:rPr>
          <w:rFonts w:ascii="Arial" w:hAnsi="Arial" w:cs="Arial"/>
          <w:b/>
          <w:i/>
          <w:iCs/>
          <w:sz w:val="24"/>
          <w:szCs w:val="24"/>
        </w:rPr>
        <w:fldChar w:fldCharType="separate"/>
      </w:r>
      <w:r w:rsidR="00F0074D" w:rsidRPr="006060C5">
        <w:rPr>
          <w:rFonts w:ascii="Arial" w:hAnsi="Arial" w:cs="Arial"/>
          <w:b/>
          <w:i/>
          <w:iCs/>
          <w:noProof/>
          <w:sz w:val="24"/>
          <w:szCs w:val="24"/>
        </w:rPr>
        <w:t>registered company number</w:t>
      </w:r>
      <w:r w:rsidR="00F0074D" w:rsidRPr="006060C5">
        <w:rPr>
          <w:rFonts w:ascii="Arial" w:hAnsi="Arial" w:cs="Arial"/>
          <w:b/>
          <w:i/>
          <w:iCs/>
          <w:sz w:val="24"/>
          <w:szCs w:val="24"/>
        </w:rPr>
        <w:fldChar w:fldCharType="end"/>
      </w:r>
      <w:bookmarkEnd w:id="2"/>
      <w:r w:rsidR="00554CA6" w:rsidRPr="006060C5">
        <w:rPr>
          <w:rFonts w:ascii="Arial" w:hAnsi="Arial" w:cs="Arial"/>
          <w:b/>
          <w:sz w:val="24"/>
          <w:szCs w:val="24"/>
        </w:rPr>
        <w:t>]</w:t>
      </w:r>
      <w:r w:rsidR="00F0074D" w:rsidRPr="006060C5">
        <w:rPr>
          <w:rFonts w:ascii="Arial" w:hAnsi="Arial" w:cs="Arial"/>
          <w:b/>
          <w:sz w:val="24"/>
          <w:szCs w:val="24"/>
        </w:rPr>
        <w:t xml:space="preserve"> </w:t>
      </w:r>
      <w:r w:rsidRPr="006060C5">
        <w:rPr>
          <w:rFonts w:ascii="Arial" w:hAnsi="Arial" w:cs="Arial"/>
          <w:sz w:val="24"/>
          <w:szCs w:val="24"/>
        </w:rPr>
        <w:t xml:space="preserve">as Notifiers, and </w:t>
      </w:r>
      <w:r w:rsidR="00554CA6" w:rsidRPr="006060C5">
        <w:rPr>
          <w:rFonts w:ascii="Arial" w:hAnsi="Arial" w:cs="Arial"/>
          <w:b/>
          <w:bCs/>
          <w:sz w:val="24"/>
          <w:szCs w:val="24"/>
        </w:rPr>
        <w:t>[</w:t>
      </w:r>
      <w:r w:rsidR="00F0074D" w:rsidRPr="006060C5">
        <w:rPr>
          <w:rFonts w:ascii="Arial" w:hAnsi="Arial" w:cs="Arial"/>
          <w:b/>
          <w:bCs/>
          <w:i/>
          <w:iCs/>
          <w:sz w:val="24"/>
          <w:szCs w:val="24"/>
        </w:rPr>
        <w:fldChar w:fldCharType="begin">
          <w:ffData>
            <w:name w:val="Text5"/>
            <w:enabled/>
            <w:calcOnExit w:val="0"/>
            <w:textInput>
              <w:default w:val="Consignee"/>
            </w:textInput>
          </w:ffData>
        </w:fldChar>
      </w:r>
      <w:bookmarkStart w:id="3" w:name="Text5"/>
      <w:r w:rsidR="00F0074D" w:rsidRPr="006060C5">
        <w:rPr>
          <w:rFonts w:ascii="Arial" w:hAnsi="Arial" w:cs="Arial"/>
          <w:b/>
          <w:bCs/>
          <w:i/>
          <w:iCs/>
          <w:sz w:val="24"/>
          <w:szCs w:val="24"/>
        </w:rPr>
        <w:instrText xml:space="preserve"> FORMTEXT </w:instrText>
      </w:r>
      <w:r w:rsidR="00F0074D" w:rsidRPr="006060C5">
        <w:rPr>
          <w:rFonts w:ascii="Arial" w:hAnsi="Arial" w:cs="Arial"/>
          <w:b/>
          <w:bCs/>
          <w:i/>
          <w:iCs/>
          <w:sz w:val="24"/>
          <w:szCs w:val="24"/>
        </w:rPr>
      </w:r>
      <w:r w:rsidR="00F0074D" w:rsidRPr="006060C5">
        <w:rPr>
          <w:rFonts w:ascii="Arial" w:hAnsi="Arial" w:cs="Arial"/>
          <w:b/>
          <w:bCs/>
          <w:i/>
          <w:iCs/>
          <w:sz w:val="24"/>
          <w:szCs w:val="24"/>
        </w:rPr>
        <w:fldChar w:fldCharType="separate"/>
      </w:r>
      <w:r w:rsidR="00F0074D" w:rsidRPr="006060C5">
        <w:rPr>
          <w:rFonts w:ascii="Arial" w:hAnsi="Arial" w:cs="Arial"/>
          <w:b/>
          <w:bCs/>
          <w:i/>
          <w:iCs/>
          <w:noProof/>
          <w:sz w:val="24"/>
          <w:szCs w:val="24"/>
        </w:rPr>
        <w:t>Consignee</w:t>
      </w:r>
      <w:r w:rsidR="00F0074D" w:rsidRPr="006060C5">
        <w:rPr>
          <w:rFonts w:ascii="Arial" w:hAnsi="Arial" w:cs="Arial"/>
          <w:b/>
          <w:bCs/>
          <w:i/>
          <w:iCs/>
          <w:sz w:val="24"/>
          <w:szCs w:val="24"/>
        </w:rPr>
        <w:fldChar w:fldCharType="end"/>
      </w:r>
      <w:bookmarkEnd w:id="3"/>
      <w:r w:rsidRPr="006060C5">
        <w:rPr>
          <w:rFonts w:ascii="Arial" w:hAnsi="Arial" w:cs="Arial"/>
          <w:sz w:val="24"/>
          <w:szCs w:val="24"/>
        </w:rPr>
        <w:t>,</w:t>
      </w:r>
      <w:r w:rsidR="00DC031D" w:rsidRPr="006060C5">
        <w:rPr>
          <w:rFonts w:ascii="Arial" w:hAnsi="Arial" w:cs="Arial"/>
          <w:sz w:val="24"/>
          <w:szCs w:val="24"/>
        </w:rPr>
        <w:t xml:space="preserve"> </w:t>
      </w:r>
      <w:r w:rsidR="00DC031D" w:rsidRPr="006060C5">
        <w:rPr>
          <w:rFonts w:ascii="Arial" w:hAnsi="Arial" w:cs="Arial"/>
          <w:b/>
          <w:sz w:val="24"/>
          <w:szCs w:val="24"/>
        </w:rPr>
        <w:fldChar w:fldCharType="begin">
          <w:ffData>
            <w:name w:val="Text3"/>
            <w:enabled/>
            <w:calcOnExit w:val="0"/>
            <w:textInput>
              <w:default w:val="registered company address"/>
            </w:textInput>
          </w:ffData>
        </w:fldChar>
      </w:r>
      <w:r w:rsidR="00DC031D" w:rsidRPr="006060C5">
        <w:rPr>
          <w:rFonts w:ascii="Arial" w:hAnsi="Arial" w:cs="Arial"/>
          <w:b/>
          <w:sz w:val="24"/>
          <w:szCs w:val="24"/>
        </w:rPr>
        <w:instrText xml:space="preserve"> FORMTEXT </w:instrText>
      </w:r>
      <w:r w:rsidR="00DC031D" w:rsidRPr="006060C5">
        <w:rPr>
          <w:rFonts w:ascii="Arial" w:hAnsi="Arial" w:cs="Arial"/>
          <w:b/>
          <w:sz w:val="24"/>
          <w:szCs w:val="24"/>
        </w:rPr>
      </w:r>
      <w:r w:rsidR="00DC031D" w:rsidRPr="006060C5">
        <w:rPr>
          <w:rFonts w:ascii="Arial" w:hAnsi="Arial" w:cs="Arial"/>
          <w:b/>
          <w:sz w:val="24"/>
          <w:szCs w:val="24"/>
        </w:rPr>
        <w:fldChar w:fldCharType="separate"/>
      </w:r>
      <w:r w:rsidR="00DC031D" w:rsidRPr="006060C5">
        <w:rPr>
          <w:rFonts w:ascii="Arial" w:hAnsi="Arial" w:cs="Arial"/>
          <w:b/>
          <w:noProof/>
          <w:sz w:val="24"/>
          <w:szCs w:val="24"/>
        </w:rPr>
        <w:t>registered company address</w:t>
      </w:r>
      <w:r w:rsidR="00DC031D" w:rsidRPr="006060C5">
        <w:rPr>
          <w:rFonts w:ascii="Arial" w:hAnsi="Arial" w:cs="Arial"/>
          <w:b/>
          <w:sz w:val="24"/>
          <w:szCs w:val="24"/>
        </w:rPr>
        <w:fldChar w:fldCharType="end"/>
      </w:r>
      <w:r w:rsidR="00DC031D" w:rsidRPr="006060C5">
        <w:rPr>
          <w:rFonts w:ascii="Arial" w:hAnsi="Arial" w:cs="Arial"/>
          <w:sz w:val="24"/>
          <w:szCs w:val="24"/>
        </w:rPr>
        <w:t>,</w:t>
      </w:r>
      <w:r w:rsidR="00DC031D" w:rsidRPr="006060C5">
        <w:rPr>
          <w:rFonts w:ascii="Arial" w:hAnsi="Arial" w:cs="Arial"/>
          <w:b/>
          <w:sz w:val="24"/>
          <w:szCs w:val="24"/>
        </w:rPr>
        <w:t xml:space="preserve"> </w:t>
      </w:r>
      <w:r w:rsidR="00DC031D" w:rsidRPr="006060C5">
        <w:rPr>
          <w:rFonts w:ascii="Arial" w:hAnsi="Arial" w:cs="Arial"/>
          <w:b/>
          <w:i/>
          <w:iCs/>
          <w:sz w:val="24"/>
          <w:szCs w:val="24"/>
        </w:rPr>
        <w:fldChar w:fldCharType="begin">
          <w:ffData>
            <w:name w:val="Text4"/>
            <w:enabled/>
            <w:calcOnExit w:val="0"/>
            <w:textInput>
              <w:default w:val="registered company number"/>
            </w:textInput>
          </w:ffData>
        </w:fldChar>
      </w:r>
      <w:r w:rsidR="00DC031D" w:rsidRPr="006060C5">
        <w:rPr>
          <w:rFonts w:ascii="Arial" w:hAnsi="Arial" w:cs="Arial"/>
          <w:b/>
          <w:i/>
          <w:iCs/>
          <w:sz w:val="24"/>
          <w:szCs w:val="24"/>
        </w:rPr>
        <w:instrText xml:space="preserve"> FORMTEXT </w:instrText>
      </w:r>
      <w:r w:rsidR="00DC031D" w:rsidRPr="006060C5">
        <w:rPr>
          <w:rFonts w:ascii="Arial" w:hAnsi="Arial" w:cs="Arial"/>
          <w:b/>
          <w:i/>
          <w:iCs/>
          <w:sz w:val="24"/>
          <w:szCs w:val="24"/>
        </w:rPr>
      </w:r>
      <w:r w:rsidR="00DC031D" w:rsidRPr="006060C5">
        <w:rPr>
          <w:rFonts w:ascii="Arial" w:hAnsi="Arial" w:cs="Arial"/>
          <w:b/>
          <w:i/>
          <w:iCs/>
          <w:sz w:val="24"/>
          <w:szCs w:val="24"/>
        </w:rPr>
        <w:fldChar w:fldCharType="separate"/>
      </w:r>
      <w:r w:rsidR="00DC031D" w:rsidRPr="006060C5">
        <w:rPr>
          <w:rFonts w:ascii="Arial" w:hAnsi="Arial" w:cs="Arial"/>
          <w:b/>
          <w:i/>
          <w:iCs/>
          <w:noProof/>
          <w:sz w:val="24"/>
          <w:szCs w:val="24"/>
        </w:rPr>
        <w:t>registered company number</w:t>
      </w:r>
      <w:r w:rsidR="00DC031D" w:rsidRPr="006060C5">
        <w:rPr>
          <w:rFonts w:ascii="Arial" w:hAnsi="Arial" w:cs="Arial"/>
          <w:b/>
          <w:i/>
          <w:iCs/>
          <w:sz w:val="24"/>
          <w:szCs w:val="24"/>
        </w:rPr>
        <w:fldChar w:fldCharType="end"/>
      </w:r>
      <w:r w:rsidR="00554CA6" w:rsidRPr="006060C5">
        <w:rPr>
          <w:rFonts w:ascii="Arial" w:hAnsi="Arial" w:cs="Arial"/>
          <w:b/>
          <w:sz w:val="24"/>
          <w:szCs w:val="24"/>
        </w:rPr>
        <w:t>]</w:t>
      </w:r>
      <w:r w:rsidRPr="006060C5">
        <w:rPr>
          <w:rFonts w:ascii="Arial" w:hAnsi="Arial" w:cs="Arial"/>
          <w:sz w:val="24"/>
          <w:szCs w:val="24"/>
        </w:rPr>
        <w:t xml:space="preserve"> as consignee, (as defined in the </w:t>
      </w:r>
      <w:r w:rsidR="00B64CD7" w:rsidRPr="006060C5">
        <w:rPr>
          <w:rFonts w:ascii="Arial" w:hAnsi="Arial" w:cs="Arial"/>
          <w:sz w:val="24"/>
          <w:szCs w:val="24"/>
        </w:rPr>
        <w:t xml:space="preserve">EC </w:t>
      </w:r>
      <w:r w:rsidRPr="006060C5">
        <w:rPr>
          <w:rFonts w:ascii="Arial" w:hAnsi="Arial" w:cs="Arial"/>
          <w:sz w:val="24"/>
          <w:szCs w:val="24"/>
        </w:rPr>
        <w:t xml:space="preserve">Regulations) of the above referenced documents under the terms of </w:t>
      </w:r>
      <w:r w:rsidR="00B64CD7" w:rsidRPr="006060C5">
        <w:rPr>
          <w:rFonts w:ascii="Arial" w:hAnsi="Arial" w:cs="Arial"/>
          <w:sz w:val="24"/>
          <w:szCs w:val="24"/>
        </w:rPr>
        <w:t>A</w:t>
      </w:r>
      <w:r w:rsidRPr="006060C5">
        <w:rPr>
          <w:rFonts w:ascii="Arial" w:hAnsi="Arial" w:cs="Arial"/>
          <w:sz w:val="24"/>
          <w:szCs w:val="24"/>
        </w:rPr>
        <w:t xml:space="preserve">rticle </w:t>
      </w:r>
      <w:r w:rsidR="00FF425D" w:rsidRPr="006060C5">
        <w:rPr>
          <w:rFonts w:ascii="Arial" w:hAnsi="Arial" w:cs="Arial"/>
          <w:sz w:val="24"/>
          <w:szCs w:val="24"/>
        </w:rPr>
        <w:t>6</w:t>
      </w:r>
      <w:r w:rsidRPr="006060C5">
        <w:rPr>
          <w:rFonts w:ascii="Arial" w:hAnsi="Arial" w:cs="Arial"/>
          <w:sz w:val="24"/>
          <w:szCs w:val="24"/>
        </w:rPr>
        <w:t xml:space="preserve"> of EC Council Regulation Number </w:t>
      </w:r>
      <w:r w:rsidR="00FF425D" w:rsidRPr="006060C5">
        <w:rPr>
          <w:rFonts w:ascii="Arial" w:hAnsi="Arial" w:cs="Arial"/>
          <w:sz w:val="24"/>
          <w:szCs w:val="24"/>
        </w:rPr>
        <w:t>1013/2006</w:t>
      </w:r>
      <w:r w:rsidRPr="006060C5">
        <w:rPr>
          <w:rFonts w:ascii="Arial" w:hAnsi="Arial" w:cs="Arial"/>
          <w:sz w:val="24"/>
          <w:szCs w:val="24"/>
        </w:rPr>
        <w:t xml:space="preserve"> to provide for a financial </w:t>
      </w:r>
      <w:r w:rsidR="00B64CD7" w:rsidRPr="006060C5">
        <w:rPr>
          <w:rFonts w:ascii="Arial" w:hAnsi="Arial" w:cs="Arial"/>
          <w:sz w:val="24"/>
          <w:szCs w:val="24"/>
        </w:rPr>
        <w:t>g</w:t>
      </w:r>
      <w:r w:rsidRPr="006060C5">
        <w:rPr>
          <w:rFonts w:ascii="Arial" w:hAnsi="Arial" w:cs="Arial"/>
          <w:sz w:val="24"/>
          <w:szCs w:val="24"/>
        </w:rPr>
        <w:t xml:space="preserve">uarantee or equivalent insurance </w:t>
      </w:r>
      <w:r w:rsidR="00404C47" w:rsidRPr="006060C5">
        <w:rPr>
          <w:rFonts w:ascii="Arial" w:hAnsi="Arial" w:cs="Arial"/>
          <w:sz w:val="24"/>
          <w:szCs w:val="24"/>
        </w:rPr>
        <w:t xml:space="preserve">covering the costs of transport, costs of </w:t>
      </w:r>
      <w:r w:rsidRPr="006060C5">
        <w:rPr>
          <w:rFonts w:ascii="Arial" w:hAnsi="Arial" w:cs="Arial"/>
          <w:sz w:val="24"/>
          <w:szCs w:val="24"/>
        </w:rPr>
        <w:t xml:space="preserve">disposal/recovery </w:t>
      </w:r>
      <w:r w:rsidR="00404C47" w:rsidRPr="006060C5">
        <w:rPr>
          <w:rFonts w:ascii="Arial" w:hAnsi="Arial" w:cs="Arial"/>
          <w:sz w:val="24"/>
          <w:szCs w:val="24"/>
        </w:rPr>
        <w:t xml:space="preserve">including any necessary interim operation and costs of storage for 90 days </w:t>
      </w:r>
      <w:r w:rsidRPr="006060C5">
        <w:rPr>
          <w:rFonts w:ascii="Arial" w:hAnsi="Arial" w:cs="Arial"/>
          <w:sz w:val="24"/>
          <w:szCs w:val="24"/>
        </w:rPr>
        <w:t>of waste described and at the site named in the above Notification.</w:t>
      </w:r>
    </w:p>
    <w:p w14:paraId="0EF18B1E" w14:textId="77777777" w:rsidR="00153409" w:rsidRPr="006060C5" w:rsidRDefault="00153409" w:rsidP="00554CA6">
      <w:pPr>
        <w:rPr>
          <w:rFonts w:ascii="Arial" w:hAnsi="Arial" w:cs="Arial"/>
          <w:sz w:val="24"/>
          <w:szCs w:val="24"/>
        </w:rPr>
      </w:pPr>
    </w:p>
    <w:p w14:paraId="6372A5E9" w14:textId="77777777" w:rsidR="00153409" w:rsidRPr="006060C5" w:rsidRDefault="00153409" w:rsidP="00554CA6">
      <w:pPr>
        <w:rPr>
          <w:rFonts w:ascii="Arial" w:hAnsi="Arial" w:cs="Arial"/>
          <w:sz w:val="24"/>
          <w:szCs w:val="24"/>
        </w:rPr>
      </w:pPr>
      <w:r w:rsidRPr="006060C5">
        <w:rPr>
          <w:rFonts w:ascii="Arial" w:hAnsi="Arial" w:cs="Arial"/>
          <w:sz w:val="24"/>
          <w:szCs w:val="24"/>
        </w:rPr>
        <w:t xml:space="preserve">In order to cover the liabilities of </w:t>
      </w:r>
      <w:r w:rsidR="00554CA6" w:rsidRPr="006060C5">
        <w:rPr>
          <w:rFonts w:ascii="Arial" w:hAnsi="Arial" w:cs="Arial"/>
          <w:b/>
          <w:bCs/>
          <w:sz w:val="24"/>
          <w:szCs w:val="24"/>
        </w:rPr>
        <w:t>[</w:t>
      </w:r>
      <w:r w:rsidR="00F0074D" w:rsidRPr="006060C5">
        <w:rPr>
          <w:rFonts w:ascii="Arial" w:hAnsi="Arial" w:cs="Arial"/>
          <w:b/>
          <w:i/>
          <w:iCs/>
          <w:sz w:val="24"/>
          <w:szCs w:val="24"/>
        </w:rPr>
        <w:fldChar w:fldCharType="begin">
          <w:ffData>
            <w:name w:val=""/>
            <w:enabled/>
            <w:calcOnExit w:val="0"/>
            <w:textInput>
              <w:default w:val="Notifier"/>
            </w:textInput>
          </w:ffData>
        </w:fldChar>
      </w:r>
      <w:r w:rsidR="00F0074D" w:rsidRPr="006060C5">
        <w:rPr>
          <w:rFonts w:ascii="Arial" w:hAnsi="Arial" w:cs="Arial"/>
          <w:b/>
          <w:i/>
          <w:iCs/>
          <w:sz w:val="24"/>
          <w:szCs w:val="24"/>
        </w:rPr>
        <w:instrText xml:space="preserve"> FORMTEXT </w:instrText>
      </w:r>
      <w:r w:rsidR="002712E5" w:rsidRPr="006060C5">
        <w:rPr>
          <w:rFonts w:ascii="Arial" w:hAnsi="Arial" w:cs="Arial"/>
          <w:b/>
          <w:i/>
          <w:iCs/>
          <w:sz w:val="24"/>
          <w:szCs w:val="24"/>
        </w:rPr>
      </w:r>
      <w:r w:rsidR="00F0074D" w:rsidRPr="006060C5">
        <w:rPr>
          <w:rFonts w:ascii="Arial" w:hAnsi="Arial" w:cs="Arial"/>
          <w:b/>
          <w:i/>
          <w:iCs/>
          <w:sz w:val="24"/>
          <w:szCs w:val="24"/>
        </w:rPr>
        <w:fldChar w:fldCharType="separate"/>
      </w:r>
      <w:r w:rsidR="00F0074D" w:rsidRPr="006060C5">
        <w:rPr>
          <w:rFonts w:ascii="Arial" w:hAnsi="Arial" w:cs="Arial"/>
          <w:b/>
          <w:i/>
          <w:iCs/>
          <w:noProof/>
          <w:sz w:val="24"/>
          <w:szCs w:val="24"/>
        </w:rPr>
        <w:t>Notifier</w:t>
      </w:r>
      <w:r w:rsidR="00F0074D" w:rsidRPr="006060C5">
        <w:rPr>
          <w:rFonts w:ascii="Arial" w:hAnsi="Arial" w:cs="Arial"/>
          <w:b/>
          <w:i/>
          <w:iCs/>
          <w:sz w:val="24"/>
          <w:szCs w:val="24"/>
        </w:rPr>
        <w:fldChar w:fldCharType="end"/>
      </w:r>
      <w:r w:rsidR="00554CA6" w:rsidRPr="006060C5">
        <w:rPr>
          <w:rFonts w:ascii="Arial" w:hAnsi="Arial" w:cs="Arial"/>
          <w:b/>
          <w:sz w:val="24"/>
          <w:szCs w:val="24"/>
        </w:rPr>
        <w:t>]</w:t>
      </w:r>
      <w:r w:rsidRPr="006060C5">
        <w:rPr>
          <w:rFonts w:ascii="Arial" w:hAnsi="Arial" w:cs="Arial"/>
          <w:sz w:val="24"/>
          <w:szCs w:val="24"/>
        </w:rPr>
        <w:t xml:space="preserve"> and/or </w:t>
      </w:r>
      <w:r w:rsidR="00554CA6" w:rsidRPr="006060C5">
        <w:rPr>
          <w:rFonts w:ascii="Arial" w:hAnsi="Arial" w:cs="Arial"/>
          <w:b/>
          <w:bCs/>
          <w:sz w:val="24"/>
          <w:szCs w:val="24"/>
        </w:rPr>
        <w:t>[</w:t>
      </w:r>
      <w:r w:rsidR="00F0074D" w:rsidRPr="006060C5">
        <w:rPr>
          <w:rFonts w:ascii="Arial" w:hAnsi="Arial" w:cs="Arial"/>
          <w:b/>
          <w:i/>
          <w:iCs/>
          <w:sz w:val="24"/>
          <w:szCs w:val="24"/>
        </w:rPr>
        <w:fldChar w:fldCharType="begin">
          <w:ffData>
            <w:name w:val="Text5"/>
            <w:enabled/>
            <w:calcOnExit w:val="0"/>
            <w:textInput>
              <w:default w:val="Consignee"/>
            </w:textInput>
          </w:ffData>
        </w:fldChar>
      </w:r>
      <w:r w:rsidR="00F0074D" w:rsidRPr="006060C5">
        <w:rPr>
          <w:rFonts w:ascii="Arial" w:hAnsi="Arial" w:cs="Arial"/>
          <w:b/>
          <w:i/>
          <w:iCs/>
          <w:sz w:val="24"/>
          <w:szCs w:val="24"/>
        </w:rPr>
        <w:instrText xml:space="preserve"> FORMTEXT </w:instrText>
      </w:r>
      <w:r w:rsidR="00F0074D" w:rsidRPr="006060C5">
        <w:rPr>
          <w:rFonts w:ascii="Arial" w:hAnsi="Arial" w:cs="Arial"/>
          <w:b/>
          <w:i/>
          <w:iCs/>
          <w:sz w:val="24"/>
          <w:szCs w:val="24"/>
        </w:rPr>
      </w:r>
      <w:r w:rsidR="00F0074D" w:rsidRPr="006060C5">
        <w:rPr>
          <w:rFonts w:ascii="Arial" w:hAnsi="Arial" w:cs="Arial"/>
          <w:b/>
          <w:i/>
          <w:iCs/>
          <w:sz w:val="24"/>
          <w:szCs w:val="24"/>
        </w:rPr>
        <w:fldChar w:fldCharType="separate"/>
      </w:r>
      <w:r w:rsidR="00F0074D" w:rsidRPr="006060C5">
        <w:rPr>
          <w:rFonts w:ascii="Arial" w:hAnsi="Arial" w:cs="Arial"/>
          <w:b/>
          <w:i/>
          <w:iCs/>
          <w:noProof/>
          <w:sz w:val="24"/>
          <w:szCs w:val="24"/>
        </w:rPr>
        <w:t>Consignee</w:t>
      </w:r>
      <w:r w:rsidR="00F0074D" w:rsidRPr="006060C5">
        <w:rPr>
          <w:rFonts w:ascii="Arial" w:hAnsi="Arial" w:cs="Arial"/>
          <w:b/>
          <w:i/>
          <w:iCs/>
          <w:sz w:val="24"/>
          <w:szCs w:val="24"/>
        </w:rPr>
        <w:fldChar w:fldCharType="end"/>
      </w:r>
      <w:r w:rsidR="00554CA6" w:rsidRPr="006060C5">
        <w:rPr>
          <w:rFonts w:ascii="Arial" w:hAnsi="Arial" w:cs="Arial"/>
          <w:b/>
          <w:sz w:val="24"/>
          <w:szCs w:val="24"/>
        </w:rPr>
        <w:t>]</w:t>
      </w:r>
      <w:r w:rsidRPr="006060C5">
        <w:rPr>
          <w:rFonts w:ascii="Arial" w:hAnsi="Arial" w:cs="Arial"/>
          <w:sz w:val="24"/>
          <w:szCs w:val="24"/>
        </w:rPr>
        <w:t xml:space="preserve">, under the Regulations, in so far as they relate to the above notification documents, we, </w:t>
      </w:r>
      <w:r w:rsidR="00554CA6" w:rsidRPr="006060C5">
        <w:rPr>
          <w:rFonts w:ascii="Arial" w:hAnsi="Arial" w:cs="Arial"/>
          <w:b/>
          <w:bCs/>
          <w:sz w:val="24"/>
          <w:szCs w:val="24"/>
        </w:rPr>
        <w:t>[</w:t>
      </w:r>
      <w:r w:rsidR="00D22651" w:rsidRPr="006060C5">
        <w:rPr>
          <w:rFonts w:ascii="Arial" w:hAnsi="Arial" w:cs="Arial"/>
          <w:b/>
          <w:bCs/>
          <w:i/>
          <w:iCs/>
          <w:sz w:val="24"/>
          <w:szCs w:val="24"/>
        </w:rPr>
        <w:fldChar w:fldCharType="begin">
          <w:ffData>
            <w:name w:val="Text10"/>
            <w:enabled/>
            <w:calcOnExit w:val="0"/>
            <w:textInput>
              <w:default w:val="Guarantor name"/>
            </w:textInput>
          </w:ffData>
        </w:fldChar>
      </w:r>
      <w:bookmarkStart w:id="4" w:name="Text10"/>
      <w:r w:rsidR="00D22651" w:rsidRPr="006060C5">
        <w:rPr>
          <w:rFonts w:ascii="Arial" w:hAnsi="Arial" w:cs="Arial"/>
          <w:b/>
          <w:bCs/>
          <w:i/>
          <w:iCs/>
          <w:sz w:val="24"/>
          <w:szCs w:val="24"/>
        </w:rPr>
        <w:instrText xml:space="preserve"> FORMTEXT </w:instrText>
      </w:r>
      <w:r w:rsidR="00D22651" w:rsidRPr="006060C5">
        <w:rPr>
          <w:rFonts w:ascii="Arial" w:hAnsi="Arial" w:cs="Arial"/>
          <w:b/>
          <w:bCs/>
          <w:i/>
          <w:iCs/>
          <w:sz w:val="24"/>
          <w:szCs w:val="24"/>
        </w:rPr>
      </w:r>
      <w:r w:rsidR="00D22651" w:rsidRPr="006060C5">
        <w:rPr>
          <w:rFonts w:ascii="Arial" w:hAnsi="Arial" w:cs="Arial"/>
          <w:b/>
          <w:bCs/>
          <w:i/>
          <w:iCs/>
          <w:sz w:val="24"/>
          <w:szCs w:val="24"/>
        </w:rPr>
        <w:fldChar w:fldCharType="separate"/>
      </w:r>
      <w:r w:rsidR="00D22651" w:rsidRPr="006060C5">
        <w:rPr>
          <w:rFonts w:ascii="Arial" w:hAnsi="Arial" w:cs="Arial"/>
          <w:b/>
          <w:bCs/>
          <w:i/>
          <w:iCs/>
          <w:noProof/>
          <w:sz w:val="24"/>
          <w:szCs w:val="24"/>
        </w:rPr>
        <w:t>Guarantor name</w:t>
      </w:r>
      <w:r w:rsidR="00D22651" w:rsidRPr="006060C5">
        <w:rPr>
          <w:rFonts w:ascii="Arial" w:hAnsi="Arial" w:cs="Arial"/>
          <w:b/>
          <w:bCs/>
          <w:i/>
          <w:iCs/>
          <w:sz w:val="24"/>
          <w:szCs w:val="24"/>
        </w:rPr>
        <w:fldChar w:fldCharType="end"/>
      </w:r>
      <w:bookmarkEnd w:id="4"/>
      <w:r w:rsidR="00554CA6" w:rsidRPr="006060C5">
        <w:rPr>
          <w:rFonts w:ascii="Arial" w:hAnsi="Arial" w:cs="Arial"/>
          <w:b/>
          <w:sz w:val="24"/>
          <w:szCs w:val="24"/>
        </w:rPr>
        <w:t>]</w:t>
      </w:r>
      <w:r w:rsidR="003B2F04" w:rsidRPr="006060C5">
        <w:rPr>
          <w:rFonts w:ascii="Arial" w:hAnsi="Arial" w:cs="Arial"/>
          <w:b/>
          <w:sz w:val="24"/>
          <w:szCs w:val="24"/>
        </w:rPr>
        <w:t xml:space="preserve">, </w:t>
      </w:r>
      <w:r w:rsidR="003B2F04" w:rsidRPr="006060C5">
        <w:rPr>
          <w:rFonts w:ascii="Arial" w:hAnsi="Arial" w:cs="Arial"/>
          <w:sz w:val="24"/>
          <w:szCs w:val="24"/>
        </w:rPr>
        <w:t>having our registered office at</w:t>
      </w:r>
      <w:r w:rsidR="00D22651" w:rsidRPr="006060C5">
        <w:rPr>
          <w:rFonts w:ascii="Arial" w:hAnsi="Arial" w:cs="Arial"/>
          <w:sz w:val="24"/>
          <w:szCs w:val="24"/>
        </w:rPr>
        <w:t xml:space="preserve"> </w:t>
      </w:r>
      <w:r w:rsidR="00554CA6" w:rsidRPr="006060C5">
        <w:rPr>
          <w:rFonts w:ascii="Arial" w:hAnsi="Arial" w:cs="Arial"/>
          <w:b/>
          <w:bCs/>
          <w:sz w:val="24"/>
          <w:szCs w:val="24"/>
        </w:rPr>
        <w:t>[</w:t>
      </w:r>
      <w:r w:rsidR="00D22651" w:rsidRPr="006060C5">
        <w:rPr>
          <w:rFonts w:ascii="Arial" w:hAnsi="Arial" w:cs="Arial"/>
          <w:b/>
          <w:bCs/>
          <w:i/>
          <w:iCs/>
          <w:sz w:val="24"/>
          <w:szCs w:val="24"/>
        </w:rPr>
        <w:fldChar w:fldCharType="begin">
          <w:ffData>
            <w:name w:val="Text6"/>
            <w:enabled/>
            <w:calcOnExit w:val="0"/>
            <w:textInput>
              <w:default w:val="registered company address and registered company number"/>
            </w:textInput>
          </w:ffData>
        </w:fldChar>
      </w:r>
      <w:bookmarkStart w:id="5" w:name="Text6"/>
      <w:r w:rsidR="00D22651" w:rsidRPr="006060C5">
        <w:rPr>
          <w:rFonts w:ascii="Arial" w:hAnsi="Arial" w:cs="Arial"/>
          <w:b/>
          <w:bCs/>
          <w:i/>
          <w:iCs/>
          <w:sz w:val="24"/>
          <w:szCs w:val="24"/>
        </w:rPr>
        <w:instrText xml:space="preserve"> FORMTEXT </w:instrText>
      </w:r>
      <w:r w:rsidR="00D22651" w:rsidRPr="006060C5">
        <w:rPr>
          <w:rFonts w:ascii="Arial" w:hAnsi="Arial" w:cs="Arial"/>
          <w:b/>
          <w:bCs/>
          <w:i/>
          <w:iCs/>
          <w:sz w:val="24"/>
          <w:szCs w:val="24"/>
        </w:rPr>
      </w:r>
      <w:r w:rsidR="00D22651" w:rsidRPr="006060C5">
        <w:rPr>
          <w:rFonts w:ascii="Arial" w:hAnsi="Arial" w:cs="Arial"/>
          <w:b/>
          <w:bCs/>
          <w:i/>
          <w:iCs/>
          <w:sz w:val="24"/>
          <w:szCs w:val="24"/>
        </w:rPr>
        <w:fldChar w:fldCharType="separate"/>
      </w:r>
      <w:r w:rsidR="00D22651" w:rsidRPr="006060C5">
        <w:rPr>
          <w:rFonts w:ascii="Arial" w:hAnsi="Arial" w:cs="Arial"/>
          <w:b/>
          <w:bCs/>
          <w:i/>
          <w:iCs/>
          <w:noProof/>
          <w:sz w:val="24"/>
          <w:szCs w:val="24"/>
        </w:rPr>
        <w:t>registered company address and registered company number</w:t>
      </w:r>
      <w:r w:rsidR="00D22651" w:rsidRPr="006060C5">
        <w:rPr>
          <w:rFonts w:ascii="Arial" w:hAnsi="Arial" w:cs="Arial"/>
          <w:b/>
          <w:bCs/>
          <w:i/>
          <w:iCs/>
          <w:sz w:val="24"/>
          <w:szCs w:val="24"/>
        </w:rPr>
        <w:fldChar w:fldCharType="end"/>
      </w:r>
      <w:bookmarkEnd w:id="5"/>
      <w:r w:rsidR="00554CA6" w:rsidRPr="006060C5">
        <w:rPr>
          <w:rFonts w:ascii="Arial" w:hAnsi="Arial" w:cs="Arial"/>
          <w:b/>
          <w:sz w:val="24"/>
          <w:szCs w:val="24"/>
        </w:rPr>
        <w:t>]</w:t>
      </w:r>
      <w:r w:rsidR="00BC3336" w:rsidRPr="006060C5">
        <w:rPr>
          <w:rFonts w:ascii="Arial" w:hAnsi="Arial" w:cs="Arial"/>
          <w:b/>
          <w:sz w:val="24"/>
          <w:szCs w:val="24"/>
        </w:rPr>
        <w:t xml:space="preserve"> </w:t>
      </w:r>
      <w:r w:rsidRPr="006060C5">
        <w:rPr>
          <w:rFonts w:ascii="Arial" w:hAnsi="Arial" w:cs="Arial"/>
          <w:sz w:val="24"/>
          <w:szCs w:val="24"/>
        </w:rPr>
        <w:t>(‘Guarantor’) hereby irrevocably and unconditionally guarantee to pay the Scottish Environment Protection Agency</w:t>
      </w:r>
      <w:r w:rsidR="00071143" w:rsidRPr="006060C5">
        <w:rPr>
          <w:rFonts w:ascii="Arial" w:hAnsi="Arial" w:cs="Arial"/>
          <w:sz w:val="24"/>
          <w:szCs w:val="24"/>
        </w:rPr>
        <w:t xml:space="preserve"> (</w:t>
      </w:r>
      <w:r w:rsidR="004D1550" w:rsidRPr="006060C5">
        <w:rPr>
          <w:rFonts w:ascii="Arial" w:hAnsi="Arial" w:cs="Arial"/>
          <w:sz w:val="24"/>
          <w:szCs w:val="24"/>
        </w:rPr>
        <w:t>SEPA)</w:t>
      </w:r>
      <w:r w:rsidRPr="006060C5">
        <w:rPr>
          <w:rFonts w:ascii="Arial" w:hAnsi="Arial" w:cs="Arial"/>
          <w:sz w:val="24"/>
          <w:szCs w:val="24"/>
        </w:rPr>
        <w:t xml:space="preserve">, being the </w:t>
      </w:r>
      <w:r w:rsidR="00B25532" w:rsidRPr="006060C5">
        <w:rPr>
          <w:rFonts w:ascii="Arial" w:hAnsi="Arial" w:cs="Arial"/>
          <w:sz w:val="24"/>
          <w:szCs w:val="24"/>
        </w:rPr>
        <w:t>competent authority of despatch</w:t>
      </w:r>
      <w:r w:rsidRPr="006060C5">
        <w:rPr>
          <w:rFonts w:ascii="Arial" w:hAnsi="Arial" w:cs="Arial"/>
          <w:sz w:val="24"/>
          <w:szCs w:val="24"/>
        </w:rPr>
        <w:t>, any sum or sums not exceeding in aggregate</w:t>
      </w:r>
      <w:r w:rsidRPr="006060C5">
        <w:rPr>
          <w:rFonts w:ascii="Arial" w:hAnsi="Arial" w:cs="Arial"/>
          <w:b/>
          <w:bCs/>
          <w:sz w:val="24"/>
          <w:szCs w:val="24"/>
        </w:rPr>
        <w:t xml:space="preserve"> </w:t>
      </w:r>
      <w:r w:rsidR="00554CA6" w:rsidRPr="006060C5">
        <w:rPr>
          <w:rFonts w:ascii="Arial" w:hAnsi="Arial" w:cs="Arial"/>
          <w:b/>
          <w:bCs/>
          <w:sz w:val="24"/>
          <w:szCs w:val="24"/>
        </w:rPr>
        <w:t>[</w:t>
      </w:r>
      <w:r w:rsidR="00D52C90" w:rsidRPr="006060C5">
        <w:rPr>
          <w:rFonts w:ascii="Arial" w:hAnsi="Arial" w:cs="Arial"/>
          <w:b/>
          <w:bCs/>
          <w:sz w:val="24"/>
          <w:szCs w:val="24"/>
        </w:rPr>
        <w:t>£</w:t>
      </w:r>
      <w:r w:rsidR="00DC031D" w:rsidRPr="006060C5">
        <w:rPr>
          <w:rFonts w:ascii="Arial" w:hAnsi="Arial" w:cs="Arial"/>
          <w:b/>
          <w:i/>
          <w:iCs/>
          <w:sz w:val="24"/>
          <w:szCs w:val="24"/>
        </w:rPr>
        <w:fldChar w:fldCharType="begin">
          <w:ffData>
            <w:name w:val="Text7"/>
            <w:enabled/>
            <w:calcOnExit w:val="0"/>
            <w:textInput>
              <w:default w:val="insert value of the guarantee in pounds Sterling (in figures then words)"/>
            </w:textInput>
          </w:ffData>
        </w:fldChar>
      </w:r>
      <w:bookmarkStart w:id="6" w:name="Text7"/>
      <w:r w:rsidR="00DC031D" w:rsidRPr="006060C5">
        <w:rPr>
          <w:rFonts w:ascii="Arial" w:hAnsi="Arial" w:cs="Arial"/>
          <w:b/>
          <w:i/>
          <w:iCs/>
          <w:sz w:val="24"/>
          <w:szCs w:val="24"/>
        </w:rPr>
        <w:instrText xml:space="preserve"> FORMTEXT </w:instrText>
      </w:r>
      <w:r w:rsidR="00DC031D" w:rsidRPr="006060C5">
        <w:rPr>
          <w:rFonts w:ascii="Arial" w:hAnsi="Arial" w:cs="Arial"/>
          <w:b/>
          <w:i/>
          <w:iCs/>
          <w:sz w:val="24"/>
          <w:szCs w:val="24"/>
        </w:rPr>
      </w:r>
      <w:r w:rsidR="00DC031D" w:rsidRPr="006060C5">
        <w:rPr>
          <w:rFonts w:ascii="Arial" w:hAnsi="Arial" w:cs="Arial"/>
          <w:b/>
          <w:i/>
          <w:iCs/>
          <w:sz w:val="24"/>
          <w:szCs w:val="24"/>
        </w:rPr>
        <w:fldChar w:fldCharType="separate"/>
      </w:r>
      <w:r w:rsidR="00DC031D" w:rsidRPr="006060C5">
        <w:rPr>
          <w:rFonts w:ascii="Arial" w:hAnsi="Arial" w:cs="Arial"/>
          <w:b/>
          <w:i/>
          <w:iCs/>
          <w:noProof/>
          <w:sz w:val="24"/>
          <w:szCs w:val="24"/>
        </w:rPr>
        <w:t>insert value of the guarantee in pounds Sterling (in figures then words)</w:t>
      </w:r>
      <w:r w:rsidR="00DC031D" w:rsidRPr="006060C5">
        <w:rPr>
          <w:rFonts w:ascii="Arial" w:hAnsi="Arial" w:cs="Arial"/>
          <w:b/>
          <w:i/>
          <w:iCs/>
          <w:sz w:val="24"/>
          <w:szCs w:val="24"/>
        </w:rPr>
        <w:fldChar w:fldCharType="end"/>
      </w:r>
      <w:bookmarkEnd w:id="6"/>
      <w:r w:rsidR="00554CA6" w:rsidRPr="006060C5">
        <w:rPr>
          <w:rFonts w:ascii="Arial" w:hAnsi="Arial" w:cs="Arial"/>
          <w:b/>
          <w:sz w:val="24"/>
          <w:szCs w:val="24"/>
        </w:rPr>
        <w:t>]</w:t>
      </w:r>
      <w:r w:rsidR="00BC3336" w:rsidRPr="006060C5">
        <w:rPr>
          <w:rFonts w:ascii="Arial" w:hAnsi="Arial" w:cs="Arial"/>
          <w:b/>
          <w:sz w:val="24"/>
          <w:szCs w:val="24"/>
        </w:rPr>
        <w:t xml:space="preserve"> </w:t>
      </w:r>
      <w:r w:rsidRPr="006060C5">
        <w:rPr>
          <w:rFonts w:ascii="Arial" w:hAnsi="Arial" w:cs="Arial"/>
          <w:sz w:val="24"/>
          <w:szCs w:val="24"/>
        </w:rPr>
        <w:t>on receipt by us of the first demand in writing accompanied by a signed declaration saying that the amount(s) claimed are due by reason of</w:t>
      </w:r>
      <w:r w:rsidRPr="006060C5">
        <w:rPr>
          <w:rFonts w:ascii="Arial" w:hAnsi="Arial" w:cs="Arial"/>
          <w:b/>
          <w:bCs/>
          <w:sz w:val="24"/>
          <w:szCs w:val="24"/>
        </w:rPr>
        <w:t xml:space="preserve"> </w:t>
      </w:r>
      <w:r w:rsidR="00554CA6" w:rsidRPr="006060C5">
        <w:rPr>
          <w:rFonts w:ascii="Arial" w:hAnsi="Arial" w:cs="Arial"/>
          <w:b/>
          <w:bCs/>
          <w:sz w:val="24"/>
          <w:szCs w:val="24"/>
        </w:rPr>
        <w:t>[</w:t>
      </w:r>
      <w:r w:rsidR="002712E5" w:rsidRPr="006060C5">
        <w:rPr>
          <w:rFonts w:ascii="Arial" w:hAnsi="Arial" w:cs="Arial"/>
          <w:b/>
          <w:i/>
          <w:iCs/>
          <w:sz w:val="24"/>
          <w:szCs w:val="24"/>
        </w:rPr>
        <w:fldChar w:fldCharType="begin">
          <w:ffData>
            <w:name w:val=""/>
            <w:enabled/>
            <w:calcOnExit w:val="0"/>
            <w:textInput>
              <w:default w:val="Notifier"/>
            </w:textInput>
          </w:ffData>
        </w:fldChar>
      </w:r>
      <w:r w:rsidR="002712E5" w:rsidRPr="006060C5">
        <w:rPr>
          <w:rFonts w:ascii="Arial" w:hAnsi="Arial" w:cs="Arial"/>
          <w:b/>
          <w:i/>
          <w:iCs/>
          <w:sz w:val="24"/>
          <w:szCs w:val="24"/>
        </w:rPr>
        <w:instrText xml:space="preserve"> FORMTEXT </w:instrText>
      </w:r>
      <w:r w:rsidR="002712E5" w:rsidRPr="006060C5">
        <w:rPr>
          <w:rFonts w:ascii="Arial" w:hAnsi="Arial" w:cs="Arial"/>
          <w:b/>
          <w:i/>
          <w:iCs/>
          <w:sz w:val="24"/>
          <w:szCs w:val="24"/>
        </w:rPr>
      </w:r>
      <w:r w:rsidR="002712E5" w:rsidRPr="006060C5">
        <w:rPr>
          <w:rFonts w:ascii="Arial" w:hAnsi="Arial" w:cs="Arial"/>
          <w:b/>
          <w:i/>
          <w:iCs/>
          <w:sz w:val="24"/>
          <w:szCs w:val="24"/>
        </w:rPr>
        <w:fldChar w:fldCharType="separate"/>
      </w:r>
      <w:r w:rsidR="002712E5" w:rsidRPr="006060C5">
        <w:rPr>
          <w:rFonts w:ascii="Arial" w:hAnsi="Arial" w:cs="Arial"/>
          <w:b/>
          <w:i/>
          <w:iCs/>
          <w:noProof/>
          <w:sz w:val="24"/>
          <w:szCs w:val="24"/>
        </w:rPr>
        <w:t>Notifier</w:t>
      </w:r>
      <w:r w:rsidR="002712E5" w:rsidRPr="006060C5">
        <w:rPr>
          <w:rFonts w:ascii="Arial" w:hAnsi="Arial" w:cs="Arial"/>
          <w:b/>
          <w:i/>
          <w:iCs/>
          <w:sz w:val="24"/>
          <w:szCs w:val="24"/>
        </w:rPr>
        <w:fldChar w:fldCharType="end"/>
      </w:r>
      <w:r w:rsidR="00554CA6" w:rsidRPr="006060C5">
        <w:rPr>
          <w:rFonts w:ascii="Arial" w:hAnsi="Arial" w:cs="Arial"/>
          <w:b/>
          <w:sz w:val="24"/>
          <w:szCs w:val="24"/>
        </w:rPr>
        <w:t>]</w:t>
      </w:r>
      <w:r w:rsidRPr="006060C5">
        <w:rPr>
          <w:rFonts w:ascii="Arial" w:hAnsi="Arial" w:cs="Arial"/>
          <w:sz w:val="24"/>
          <w:szCs w:val="24"/>
        </w:rPr>
        <w:t xml:space="preserve"> and/or</w:t>
      </w:r>
      <w:r w:rsidRPr="006060C5">
        <w:rPr>
          <w:rFonts w:ascii="Arial" w:hAnsi="Arial" w:cs="Arial"/>
          <w:b/>
          <w:bCs/>
          <w:sz w:val="24"/>
          <w:szCs w:val="24"/>
        </w:rPr>
        <w:t xml:space="preserve"> </w:t>
      </w:r>
      <w:r w:rsidR="00554CA6" w:rsidRPr="006060C5">
        <w:rPr>
          <w:rFonts w:ascii="Arial" w:hAnsi="Arial" w:cs="Arial"/>
          <w:b/>
          <w:bCs/>
          <w:sz w:val="24"/>
          <w:szCs w:val="24"/>
        </w:rPr>
        <w:t>[</w:t>
      </w:r>
      <w:r w:rsidR="00BC3336" w:rsidRPr="006060C5">
        <w:rPr>
          <w:rFonts w:ascii="Arial" w:hAnsi="Arial" w:cs="Arial"/>
          <w:b/>
          <w:bCs/>
          <w:i/>
          <w:iCs/>
          <w:sz w:val="24"/>
          <w:szCs w:val="24"/>
        </w:rPr>
        <w:fldChar w:fldCharType="begin">
          <w:ffData>
            <w:name w:val="Text5"/>
            <w:enabled/>
            <w:calcOnExit w:val="0"/>
            <w:textInput>
              <w:default w:val="Consignee"/>
            </w:textInput>
          </w:ffData>
        </w:fldChar>
      </w:r>
      <w:r w:rsidR="00BC3336" w:rsidRPr="006060C5">
        <w:rPr>
          <w:rFonts w:ascii="Arial" w:hAnsi="Arial" w:cs="Arial"/>
          <w:b/>
          <w:bCs/>
          <w:i/>
          <w:iCs/>
          <w:sz w:val="24"/>
          <w:szCs w:val="24"/>
        </w:rPr>
        <w:instrText xml:space="preserve"> FORMTEXT </w:instrText>
      </w:r>
      <w:r w:rsidR="00BC3336" w:rsidRPr="006060C5">
        <w:rPr>
          <w:rFonts w:ascii="Arial" w:hAnsi="Arial" w:cs="Arial"/>
          <w:b/>
          <w:bCs/>
          <w:i/>
          <w:iCs/>
          <w:sz w:val="24"/>
          <w:szCs w:val="24"/>
        </w:rPr>
      </w:r>
      <w:r w:rsidR="00BC3336" w:rsidRPr="006060C5">
        <w:rPr>
          <w:rFonts w:ascii="Arial" w:hAnsi="Arial" w:cs="Arial"/>
          <w:b/>
          <w:bCs/>
          <w:i/>
          <w:iCs/>
          <w:sz w:val="24"/>
          <w:szCs w:val="24"/>
        </w:rPr>
        <w:fldChar w:fldCharType="separate"/>
      </w:r>
      <w:r w:rsidR="00BC3336" w:rsidRPr="006060C5">
        <w:rPr>
          <w:rFonts w:ascii="Arial" w:hAnsi="Arial" w:cs="Arial"/>
          <w:b/>
          <w:bCs/>
          <w:i/>
          <w:iCs/>
          <w:noProof/>
          <w:sz w:val="24"/>
          <w:szCs w:val="24"/>
        </w:rPr>
        <w:t>Consignee</w:t>
      </w:r>
      <w:r w:rsidR="00BC3336" w:rsidRPr="006060C5">
        <w:rPr>
          <w:rFonts w:ascii="Arial" w:hAnsi="Arial" w:cs="Arial"/>
          <w:b/>
          <w:bCs/>
          <w:i/>
          <w:iCs/>
          <w:sz w:val="24"/>
          <w:szCs w:val="24"/>
        </w:rPr>
        <w:fldChar w:fldCharType="end"/>
      </w:r>
      <w:r w:rsidR="00554CA6" w:rsidRPr="006060C5">
        <w:rPr>
          <w:rFonts w:ascii="Arial" w:hAnsi="Arial" w:cs="Arial"/>
          <w:b/>
          <w:sz w:val="24"/>
          <w:szCs w:val="24"/>
        </w:rPr>
        <w:t>]</w:t>
      </w:r>
      <w:r w:rsidRPr="006060C5">
        <w:rPr>
          <w:rFonts w:ascii="Arial" w:hAnsi="Arial" w:cs="Arial"/>
          <w:sz w:val="24"/>
          <w:szCs w:val="24"/>
        </w:rPr>
        <w:t xml:space="preserve">, having failed to fulfil its obligations under the Regulations and such obligations arose in connection with a consignment(s) despatched prior to the Expiry Date as hereinafter defined.  This is to allow </w:t>
      </w:r>
      <w:r w:rsidR="00B25532" w:rsidRPr="006060C5">
        <w:rPr>
          <w:rFonts w:ascii="Arial" w:hAnsi="Arial" w:cs="Arial"/>
          <w:sz w:val="24"/>
          <w:szCs w:val="24"/>
        </w:rPr>
        <w:t>SEPA to</w:t>
      </w:r>
      <w:r w:rsidRPr="006060C5">
        <w:rPr>
          <w:rFonts w:ascii="Arial" w:hAnsi="Arial" w:cs="Arial"/>
          <w:sz w:val="24"/>
          <w:szCs w:val="24"/>
        </w:rPr>
        <w:t xml:space="preserve"> meet </w:t>
      </w:r>
      <w:r w:rsidR="00896198" w:rsidRPr="006060C5">
        <w:rPr>
          <w:rFonts w:ascii="Arial" w:hAnsi="Arial" w:cs="Arial"/>
          <w:sz w:val="24"/>
          <w:szCs w:val="24"/>
        </w:rPr>
        <w:t xml:space="preserve">the </w:t>
      </w:r>
      <w:r w:rsidRPr="006060C5">
        <w:rPr>
          <w:rFonts w:ascii="Arial" w:hAnsi="Arial" w:cs="Arial"/>
          <w:sz w:val="24"/>
          <w:szCs w:val="24"/>
        </w:rPr>
        <w:t xml:space="preserve">obligations under </w:t>
      </w:r>
      <w:r w:rsidR="005F5790" w:rsidRPr="006060C5">
        <w:rPr>
          <w:rFonts w:ascii="Arial" w:hAnsi="Arial" w:cs="Arial"/>
          <w:sz w:val="24"/>
          <w:szCs w:val="24"/>
        </w:rPr>
        <w:t>A</w:t>
      </w:r>
      <w:r w:rsidRPr="006060C5">
        <w:rPr>
          <w:rFonts w:ascii="Arial" w:hAnsi="Arial" w:cs="Arial"/>
          <w:sz w:val="24"/>
          <w:szCs w:val="24"/>
        </w:rPr>
        <w:t>rticle</w:t>
      </w:r>
      <w:r w:rsidR="00FF425D" w:rsidRPr="006060C5">
        <w:rPr>
          <w:rFonts w:ascii="Arial" w:hAnsi="Arial" w:cs="Arial"/>
          <w:sz w:val="24"/>
          <w:szCs w:val="24"/>
        </w:rPr>
        <w:t xml:space="preserve"> 22 &amp; 24</w:t>
      </w:r>
      <w:r w:rsidRPr="006060C5">
        <w:rPr>
          <w:rFonts w:ascii="Arial" w:hAnsi="Arial" w:cs="Arial"/>
          <w:sz w:val="24"/>
          <w:szCs w:val="24"/>
        </w:rPr>
        <w:t xml:space="preserve"> of the </w:t>
      </w:r>
      <w:r w:rsidR="00B64CD7" w:rsidRPr="006060C5">
        <w:rPr>
          <w:rFonts w:ascii="Arial" w:hAnsi="Arial" w:cs="Arial"/>
          <w:sz w:val="24"/>
          <w:szCs w:val="24"/>
        </w:rPr>
        <w:t xml:space="preserve">EC </w:t>
      </w:r>
      <w:r w:rsidRPr="006060C5">
        <w:rPr>
          <w:rFonts w:ascii="Arial" w:hAnsi="Arial" w:cs="Arial"/>
          <w:sz w:val="24"/>
          <w:szCs w:val="24"/>
        </w:rPr>
        <w:t xml:space="preserve">Regulations, to ensure that where an approved consignment </w:t>
      </w:r>
      <w:r w:rsidR="00B25532" w:rsidRPr="006060C5">
        <w:rPr>
          <w:rFonts w:ascii="Arial" w:hAnsi="Arial" w:cs="Arial"/>
          <w:sz w:val="24"/>
          <w:szCs w:val="24"/>
        </w:rPr>
        <w:t xml:space="preserve">is illegal or </w:t>
      </w:r>
      <w:r w:rsidRPr="006060C5">
        <w:rPr>
          <w:rFonts w:ascii="Arial" w:hAnsi="Arial" w:cs="Arial"/>
          <w:sz w:val="24"/>
          <w:szCs w:val="24"/>
        </w:rPr>
        <w:t xml:space="preserve">cannot be </w:t>
      </w:r>
      <w:r w:rsidR="00B25532" w:rsidRPr="006060C5">
        <w:rPr>
          <w:rFonts w:ascii="Arial" w:hAnsi="Arial" w:cs="Arial"/>
          <w:sz w:val="24"/>
          <w:szCs w:val="24"/>
        </w:rPr>
        <w:t>completed</w:t>
      </w:r>
      <w:r w:rsidRPr="006060C5">
        <w:rPr>
          <w:rFonts w:ascii="Arial" w:hAnsi="Arial" w:cs="Arial"/>
          <w:sz w:val="24"/>
          <w:szCs w:val="24"/>
        </w:rPr>
        <w:t xml:space="preserve"> as planned, alternative </w:t>
      </w:r>
      <w:r w:rsidRPr="006060C5">
        <w:rPr>
          <w:rFonts w:ascii="Arial" w:hAnsi="Arial" w:cs="Arial"/>
          <w:sz w:val="24"/>
          <w:szCs w:val="24"/>
        </w:rPr>
        <w:lastRenderedPageBreak/>
        <w:t>environmentally acceptable arrangements can be made by the competent authority.</w:t>
      </w:r>
    </w:p>
    <w:p w14:paraId="4053B556" w14:textId="77777777" w:rsidR="00B25532" w:rsidRPr="006060C5" w:rsidRDefault="00B25532" w:rsidP="00554CA6">
      <w:pPr>
        <w:rPr>
          <w:rFonts w:ascii="Arial" w:hAnsi="Arial" w:cs="Arial"/>
          <w:sz w:val="24"/>
          <w:szCs w:val="24"/>
        </w:rPr>
      </w:pPr>
    </w:p>
    <w:p w14:paraId="666067FA" w14:textId="77777777" w:rsidR="00153409" w:rsidRPr="006060C5" w:rsidRDefault="00153409" w:rsidP="00554CA6">
      <w:pPr>
        <w:rPr>
          <w:rFonts w:ascii="Arial" w:hAnsi="Arial" w:cs="Arial"/>
          <w:sz w:val="24"/>
          <w:szCs w:val="24"/>
        </w:rPr>
      </w:pPr>
      <w:r w:rsidRPr="006060C5">
        <w:rPr>
          <w:rFonts w:ascii="Arial" w:hAnsi="Arial" w:cs="Arial"/>
          <w:sz w:val="24"/>
          <w:szCs w:val="24"/>
        </w:rPr>
        <w:t xml:space="preserve">For the avoidance of doubt, in the event of a demand or demands being made on us by </w:t>
      </w:r>
      <w:r w:rsidR="00B25532" w:rsidRPr="006060C5">
        <w:rPr>
          <w:rFonts w:ascii="Arial" w:hAnsi="Arial" w:cs="Arial"/>
          <w:sz w:val="24"/>
          <w:szCs w:val="24"/>
        </w:rPr>
        <w:t>SEPA</w:t>
      </w:r>
      <w:r w:rsidRPr="006060C5">
        <w:rPr>
          <w:rFonts w:ascii="Arial" w:hAnsi="Arial" w:cs="Arial"/>
          <w:sz w:val="24"/>
          <w:szCs w:val="24"/>
        </w:rPr>
        <w:t xml:space="preserve"> (whether such claim(s) be for the maximum amount of our liability or part thereof) then the Guarantors liability hereunder shall be reduced by the amount of any such demand(s).  </w:t>
      </w:r>
      <w:proofErr w:type="gramStart"/>
      <w:r w:rsidRPr="006060C5">
        <w:rPr>
          <w:rFonts w:ascii="Arial" w:hAnsi="Arial" w:cs="Arial"/>
          <w:sz w:val="24"/>
          <w:szCs w:val="24"/>
        </w:rPr>
        <w:t>In the event that</w:t>
      </w:r>
      <w:proofErr w:type="gramEnd"/>
      <w:r w:rsidRPr="006060C5">
        <w:rPr>
          <w:rFonts w:ascii="Arial" w:hAnsi="Arial" w:cs="Arial"/>
          <w:sz w:val="24"/>
          <w:szCs w:val="24"/>
        </w:rPr>
        <w:t xml:space="preserve"> a subsequent demand or demands shall be made on us and such demand or demands exceeds the residual amount, if any, remaining under this </w:t>
      </w:r>
      <w:r w:rsidR="00061656" w:rsidRPr="006060C5">
        <w:rPr>
          <w:rFonts w:ascii="Arial" w:hAnsi="Arial" w:cs="Arial"/>
          <w:sz w:val="24"/>
          <w:szCs w:val="24"/>
        </w:rPr>
        <w:t>guarantee, the</w:t>
      </w:r>
      <w:r w:rsidRPr="006060C5">
        <w:rPr>
          <w:rFonts w:ascii="Arial" w:hAnsi="Arial" w:cs="Arial"/>
          <w:sz w:val="24"/>
          <w:szCs w:val="24"/>
        </w:rPr>
        <w:t xml:space="preserve"> Guarantors shall only be liable to the extent of the residual amount, if any, remaining under the guarantee at that time.</w:t>
      </w:r>
    </w:p>
    <w:p w14:paraId="1B81C374" w14:textId="77777777" w:rsidR="00153409" w:rsidRPr="006060C5" w:rsidRDefault="00153409" w:rsidP="00554CA6">
      <w:pPr>
        <w:rPr>
          <w:rFonts w:ascii="Arial" w:hAnsi="Arial" w:cs="Arial"/>
          <w:sz w:val="24"/>
          <w:szCs w:val="24"/>
        </w:rPr>
      </w:pPr>
    </w:p>
    <w:p w14:paraId="5C34069D" w14:textId="77777777" w:rsidR="00153409" w:rsidRPr="006060C5" w:rsidRDefault="00153409" w:rsidP="00554CA6">
      <w:pPr>
        <w:rPr>
          <w:rFonts w:ascii="Arial" w:hAnsi="Arial" w:cs="Arial"/>
          <w:sz w:val="24"/>
          <w:szCs w:val="24"/>
        </w:rPr>
      </w:pPr>
      <w:r w:rsidRPr="006060C5">
        <w:rPr>
          <w:rFonts w:ascii="Arial" w:hAnsi="Arial" w:cs="Arial"/>
          <w:sz w:val="24"/>
          <w:szCs w:val="24"/>
        </w:rPr>
        <w:t>This guarantee shall be terminated in any one of two different methods, namely:</w:t>
      </w:r>
    </w:p>
    <w:p w14:paraId="52EEAE32" w14:textId="77777777" w:rsidR="00153409" w:rsidRPr="006060C5" w:rsidRDefault="00153409" w:rsidP="00554CA6">
      <w:pPr>
        <w:rPr>
          <w:rFonts w:ascii="Arial" w:hAnsi="Arial" w:cs="Arial"/>
          <w:sz w:val="24"/>
          <w:szCs w:val="24"/>
        </w:rPr>
      </w:pPr>
    </w:p>
    <w:p w14:paraId="299D82FE" w14:textId="77777777" w:rsidR="00153409" w:rsidRPr="006060C5" w:rsidRDefault="00153409" w:rsidP="00554CA6">
      <w:pPr>
        <w:ind w:left="720" w:hanging="720"/>
        <w:rPr>
          <w:rFonts w:ascii="Arial" w:hAnsi="Arial" w:cs="Arial"/>
          <w:sz w:val="24"/>
          <w:szCs w:val="24"/>
        </w:rPr>
      </w:pPr>
      <w:r w:rsidRPr="006060C5">
        <w:rPr>
          <w:rFonts w:ascii="Arial" w:hAnsi="Arial" w:cs="Arial"/>
          <w:sz w:val="24"/>
          <w:szCs w:val="24"/>
        </w:rPr>
        <w:tab/>
        <w:t xml:space="preserve">by ten days written notice served by us on </w:t>
      </w:r>
      <w:r w:rsidR="00B25532" w:rsidRPr="006060C5">
        <w:rPr>
          <w:rFonts w:ascii="Arial" w:hAnsi="Arial" w:cs="Arial"/>
          <w:sz w:val="24"/>
          <w:szCs w:val="24"/>
        </w:rPr>
        <w:t>SEPA</w:t>
      </w:r>
      <w:r w:rsidRPr="006060C5">
        <w:rPr>
          <w:rFonts w:ascii="Arial" w:hAnsi="Arial" w:cs="Arial"/>
          <w:sz w:val="24"/>
          <w:szCs w:val="24"/>
        </w:rPr>
        <w:t>, at their respective addresses as above.  The liability hereunder shall cease as and from the date of expiry of that notice (‘the Expiry Date’) except for any liability which may arise from consignments dispatched by or on behalf of Notifier prior to the Expiry Date.  Any demand under this guarantee must be received by us within two hundred and seventy days of the Expiry Date after which date all liability hereunder shall absolutely cease.</w:t>
      </w:r>
    </w:p>
    <w:p w14:paraId="1AB7010C" w14:textId="77777777" w:rsidR="00153409" w:rsidRPr="006060C5" w:rsidRDefault="00153409" w:rsidP="00554CA6">
      <w:pPr>
        <w:ind w:left="720" w:hanging="720"/>
        <w:rPr>
          <w:rFonts w:ascii="Arial" w:hAnsi="Arial" w:cs="Arial"/>
          <w:sz w:val="24"/>
          <w:szCs w:val="24"/>
        </w:rPr>
      </w:pPr>
    </w:p>
    <w:p w14:paraId="79AFFABA" w14:textId="77777777" w:rsidR="00153409" w:rsidRPr="006060C5" w:rsidRDefault="00153409" w:rsidP="00554CA6">
      <w:pPr>
        <w:ind w:left="720" w:hanging="720"/>
        <w:rPr>
          <w:rFonts w:ascii="Arial" w:hAnsi="Arial" w:cs="Arial"/>
          <w:sz w:val="24"/>
          <w:szCs w:val="24"/>
        </w:rPr>
      </w:pPr>
      <w:r w:rsidRPr="006060C5">
        <w:rPr>
          <w:rFonts w:ascii="Arial" w:hAnsi="Arial" w:cs="Arial"/>
          <w:sz w:val="24"/>
          <w:szCs w:val="24"/>
        </w:rPr>
        <w:tab/>
        <w:t xml:space="preserve">Upon receipt by us of confirmation from </w:t>
      </w:r>
      <w:r w:rsidR="00B25532" w:rsidRPr="006060C5">
        <w:rPr>
          <w:rFonts w:ascii="Arial" w:hAnsi="Arial" w:cs="Arial"/>
          <w:sz w:val="24"/>
          <w:szCs w:val="24"/>
        </w:rPr>
        <w:t>SEPA</w:t>
      </w:r>
      <w:r w:rsidRPr="006060C5">
        <w:rPr>
          <w:rFonts w:ascii="Arial" w:hAnsi="Arial" w:cs="Arial"/>
          <w:sz w:val="24"/>
          <w:szCs w:val="24"/>
        </w:rPr>
        <w:t xml:space="preserve"> that they have received all necessary documentation in accordance with the terms of Article </w:t>
      </w:r>
      <w:r w:rsidR="00B25532" w:rsidRPr="006060C5">
        <w:rPr>
          <w:rFonts w:ascii="Arial" w:hAnsi="Arial" w:cs="Arial"/>
          <w:sz w:val="24"/>
          <w:szCs w:val="24"/>
        </w:rPr>
        <w:t>6</w:t>
      </w:r>
      <w:r w:rsidRPr="006060C5">
        <w:rPr>
          <w:rFonts w:ascii="Arial" w:hAnsi="Arial" w:cs="Arial"/>
          <w:sz w:val="24"/>
          <w:szCs w:val="24"/>
        </w:rPr>
        <w:t xml:space="preserve"> of the </w:t>
      </w:r>
      <w:r w:rsidR="00B64CD7" w:rsidRPr="006060C5">
        <w:rPr>
          <w:rFonts w:ascii="Arial" w:hAnsi="Arial" w:cs="Arial"/>
          <w:sz w:val="24"/>
          <w:szCs w:val="24"/>
        </w:rPr>
        <w:t>EC R</w:t>
      </w:r>
      <w:r w:rsidRPr="006060C5">
        <w:rPr>
          <w:rFonts w:ascii="Arial" w:hAnsi="Arial" w:cs="Arial"/>
          <w:sz w:val="24"/>
          <w:szCs w:val="24"/>
        </w:rPr>
        <w:t xml:space="preserve">egulations in respect to the TFS Notification </w:t>
      </w:r>
      <w:r w:rsidR="00554CA6" w:rsidRPr="006060C5">
        <w:rPr>
          <w:rFonts w:ascii="Arial" w:hAnsi="Arial" w:cs="Arial"/>
          <w:b/>
          <w:bCs/>
          <w:sz w:val="24"/>
          <w:szCs w:val="24"/>
        </w:rPr>
        <w:t>[</w:t>
      </w:r>
      <w:r w:rsidR="00BC3336" w:rsidRPr="006060C5">
        <w:rPr>
          <w:rFonts w:ascii="Arial" w:hAnsi="Arial" w:cs="Arial"/>
          <w:b/>
          <w:i/>
          <w:iCs/>
          <w:sz w:val="24"/>
          <w:szCs w:val="24"/>
        </w:rPr>
        <w:fldChar w:fldCharType="begin">
          <w:ffData>
            <w:name w:val="Text1"/>
            <w:enabled/>
            <w:calcOnExit w:val="0"/>
            <w:textInput>
              <w:default w:val="Insert notification number"/>
            </w:textInput>
          </w:ffData>
        </w:fldChar>
      </w:r>
      <w:r w:rsidR="00BC3336" w:rsidRPr="006060C5">
        <w:rPr>
          <w:rFonts w:ascii="Arial" w:hAnsi="Arial" w:cs="Arial"/>
          <w:b/>
          <w:i/>
          <w:iCs/>
          <w:sz w:val="24"/>
          <w:szCs w:val="24"/>
        </w:rPr>
        <w:instrText xml:space="preserve"> FORMTEXT </w:instrText>
      </w:r>
      <w:r w:rsidR="00BC3336" w:rsidRPr="006060C5">
        <w:rPr>
          <w:rFonts w:ascii="Arial" w:hAnsi="Arial" w:cs="Arial"/>
          <w:b/>
          <w:i/>
          <w:iCs/>
          <w:sz w:val="24"/>
          <w:szCs w:val="24"/>
        </w:rPr>
      </w:r>
      <w:r w:rsidR="00BC3336" w:rsidRPr="006060C5">
        <w:rPr>
          <w:rFonts w:ascii="Arial" w:hAnsi="Arial" w:cs="Arial"/>
          <w:b/>
          <w:i/>
          <w:iCs/>
          <w:sz w:val="24"/>
          <w:szCs w:val="24"/>
        </w:rPr>
        <w:fldChar w:fldCharType="separate"/>
      </w:r>
      <w:r w:rsidR="00BC3336" w:rsidRPr="006060C5">
        <w:rPr>
          <w:rFonts w:ascii="Arial" w:hAnsi="Arial" w:cs="Arial"/>
          <w:b/>
          <w:i/>
          <w:iCs/>
          <w:noProof/>
          <w:sz w:val="24"/>
          <w:szCs w:val="24"/>
        </w:rPr>
        <w:t>Insert notification number</w:t>
      </w:r>
      <w:r w:rsidR="00BC3336" w:rsidRPr="006060C5">
        <w:rPr>
          <w:rFonts w:ascii="Arial" w:hAnsi="Arial" w:cs="Arial"/>
          <w:b/>
          <w:i/>
          <w:iCs/>
          <w:sz w:val="24"/>
          <w:szCs w:val="24"/>
        </w:rPr>
        <w:fldChar w:fldCharType="end"/>
      </w:r>
      <w:r w:rsidR="00554CA6" w:rsidRPr="006060C5">
        <w:rPr>
          <w:rFonts w:ascii="Arial" w:hAnsi="Arial" w:cs="Arial"/>
          <w:b/>
          <w:sz w:val="24"/>
          <w:szCs w:val="24"/>
        </w:rPr>
        <w:t>]</w:t>
      </w:r>
      <w:r w:rsidRPr="006060C5">
        <w:rPr>
          <w:rFonts w:ascii="Arial" w:hAnsi="Arial" w:cs="Arial"/>
          <w:sz w:val="24"/>
          <w:szCs w:val="24"/>
        </w:rPr>
        <w:t xml:space="preserve"> and accordingly </w:t>
      </w:r>
      <w:r w:rsidR="00554CA6" w:rsidRPr="006060C5">
        <w:rPr>
          <w:rFonts w:ascii="Arial" w:hAnsi="Arial" w:cs="Arial"/>
          <w:b/>
          <w:bCs/>
          <w:sz w:val="24"/>
          <w:szCs w:val="24"/>
        </w:rPr>
        <w:t>[</w:t>
      </w:r>
      <w:r w:rsidR="00BC3336" w:rsidRPr="006060C5">
        <w:rPr>
          <w:rFonts w:ascii="Arial" w:hAnsi="Arial" w:cs="Arial"/>
          <w:b/>
          <w:i/>
          <w:iCs/>
          <w:sz w:val="24"/>
          <w:szCs w:val="24"/>
        </w:rPr>
        <w:fldChar w:fldCharType="begin">
          <w:ffData>
            <w:name w:val="Text8"/>
            <w:enabled/>
            <w:calcOnExit w:val="0"/>
            <w:textInput>
              <w:default w:val="Guarantor"/>
            </w:textInput>
          </w:ffData>
        </w:fldChar>
      </w:r>
      <w:bookmarkStart w:id="7" w:name="Text8"/>
      <w:r w:rsidR="00BC3336" w:rsidRPr="006060C5">
        <w:rPr>
          <w:rFonts w:ascii="Arial" w:hAnsi="Arial" w:cs="Arial"/>
          <w:b/>
          <w:i/>
          <w:iCs/>
          <w:sz w:val="24"/>
          <w:szCs w:val="24"/>
        </w:rPr>
        <w:instrText xml:space="preserve"> FORMTEXT </w:instrText>
      </w:r>
      <w:r w:rsidR="00BC3336" w:rsidRPr="006060C5">
        <w:rPr>
          <w:rFonts w:ascii="Arial" w:hAnsi="Arial" w:cs="Arial"/>
          <w:b/>
          <w:i/>
          <w:iCs/>
          <w:sz w:val="24"/>
          <w:szCs w:val="24"/>
        </w:rPr>
      </w:r>
      <w:r w:rsidR="00BC3336" w:rsidRPr="006060C5">
        <w:rPr>
          <w:rFonts w:ascii="Arial" w:hAnsi="Arial" w:cs="Arial"/>
          <w:b/>
          <w:i/>
          <w:iCs/>
          <w:sz w:val="24"/>
          <w:szCs w:val="24"/>
        </w:rPr>
        <w:fldChar w:fldCharType="separate"/>
      </w:r>
      <w:r w:rsidR="00BC3336" w:rsidRPr="006060C5">
        <w:rPr>
          <w:rFonts w:ascii="Arial" w:hAnsi="Arial" w:cs="Arial"/>
          <w:b/>
          <w:i/>
          <w:iCs/>
          <w:noProof/>
          <w:sz w:val="24"/>
          <w:szCs w:val="24"/>
        </w:rPr>
        <w:t>Guarantor</w:t>
      </w:r>
      <w:r w:rsidR="00BC3336" w:rsidRPr="006060C5">
        <w:rPr>
          <w:rFonts w:ascii="Arial" w:hAnsi="Arial" w:cs="Arial"/>
          <w:b/>
          <w:i/>
          <w:iCs/>
          <w:sz w:val="24"/>
          <w:szCs w:val="24"/>
        </w:rPr>
        <w:fldChar w:fldCharType="end"/>
      </w:r>
      <w:bookmarkEnd w:id="7"/>
      <w:r w:rsidR="00554CA6" w:rsidRPr="006060C5">
        <w:rPr>
          <w:rFonts w:ascii="Arial" w:hAnsi="Arial" w:cs="Arial"/>
          <w:b/>
          <w:sz w:val="24"/>
          <w:szCs w:val="24"/>
        </w:rPr>
        <w:t>]</w:t>
      </w:r>
      <w:r w:rsidR="00FE7F1A" w:rsidRPr="006060C5">
        <w:rPr>
          <w:rFonts w:ascii="Arial" w:hAnsi="Arial" w:cs="Arial"/>
          <w:b/>
          <w:sz w:val="24"/>
          <w:szCs w:val="24"/>
        </w:rPr>
        <w:t xml:space="preserve"> </w:t>
      </w:r>
      <w:r w:rsidR="00FE7F1A" w:rsidRPr="006060C5">
        <w:rPr>
          <w:rFonts w:ascii="Arial" w:hAnsi="Arial" w:cs="Arial"/>
          <w:sz w:val="24"/>
          <w:szCs w:val="24"/>
        </w:rPr>
        <w:t xml:space="preserve">have </w:t>
      </w:r>
      <w:r w:rsidRPr="006060C5">
        <w:rPr>
          <w:rFonts w:ascii="Arial" w:hAnsi="Arial" w:cs="Arial"/>
          <w:sz w:val="24"/>
          <w:szCs w:val="24"/>
        </w:rPr>
        <w:t>no liability hereunder.</w:t>
      </w:r>
    </w:p>
    <w:p w14:paraId="6F32BBCF" w14:textId="77777777" w:rsidR="00153409" w:rsidRPr="006060C5" w:rsidRDefault="00153409" w:rsidP="00554CA6">
      <w:pPr>
        <w:ind w:left="720" w:hanging="720"/>
        <w:rPr>
          <w:rFonts w:ascii="Arial" w:hAnsi="Arial" w:cs="Arial"/>
          <w:sz w:val="24"/>
          <w:szCs w:val="24"/>
        </w:rPr>
      </w:pPr>
    </w:p>
    <w:p w14:paraId="085BF95A" w14:textId="77777777" w:rsidR="00153409" w:rsidRPr="006060C5" w:rsidRDefault="00153409" w:rsidP="00554CA6">
      <w:pPr>
        <w:rPr>
          <w:rFonts w:ascii="Arial" w:hAnsi="Arial" w:cs="Arial"/>
          <w:sz w:val="24"/>
          <w:szCs w:val="24"/>
        </w:rPr>
      </w:pPr>
      <w:proofErr w:type="gramStart"/>
      <w:r w:rsidRPr="006060C5">
        <w:rPr>
          <w:rFonts w:ascii="Arial" w:hAnsi="Arial" w:cs="Arial"/>
          <w:sz w:val="24"/>
          <w:szCs w:val="24"/>
        </w:rPr>
        <w:t>For the purpose of</w:t>
      </w:r>
      <w:proofErr w:type="gramEnd"/>
      <w:r w:rsidRPr="006060C5">
        <w:rPr>
          <w:rFonts w:ascii="Arial" w:hAnsi="Arial" w:cs="Arial"/>
          <w:sz w:val="24"/>
          <w:szCs w:val="24"/>
        </w:rPr>
        <w:t xml:space="preserve"> this Guarantee, notice will be deemed to have been received by you two business days after posting by registered post. </w:t>
      </w:r>
    </w:p>
    <w:p w14:paraId="4B799CA1" w14:textId="77777777" w:rsidR="00153409" w:rsidRPr="006060C5" w:rsidRDefault="00153409" w:rsidP="00554CA6">
      <w:pPr>
        <w:rPr>
          <w:rFonts w:ascii="Arial" w:hAnsi="Arial" w:cs="Arial"/>
          <w:sz w:val="24"/>
          <w:szCs w:val="24"/>
        </w:rPr>
      </w:pPr>
    </w:p>
    <w:p w14:paraId="137AA967" w14:textId="77777777" w:rsidR="00153409" w:rsidRPr="006060C5" w:rsidRDefault="00153409" w:rsidP="00554CA6">
      <w:pPr>
        <w:rPr>
          <w:rFonts w:ascii="Arial" w:hAnsi="Arial" w:cs="Arial"/>
          <w:sz w:val="24"/>
          <w:szCs w:val="24"/>
        </w:rPr>
      </w:pPr>
      <w:r w:rsidRPr="006060C5">
        <w:rPr>
          <w:rFonts w:ascii="Arial" w:hAnsi="Arial" w:cs="Arial"/>
          <w:sz w:val="24"/>
          <w:szCs w:val="24"/>
        </w:rPr>
        <w:t>Claims under this Guarantee must be presented in writing (</w:t>
      </w:r>
      <w:r w:rsidR="00B4660C" w:rsidRPr="006060C5">
        <w:rPr>
          <w:rFonts w:ascii="Arial" w:hAnsi="Arial" w:cs="Arial"/>
          <w:sz w:val="24"/>
          <w:szCs w:val="24"/>
        </w:rPr>
        <w:t xml:space="preserve">via </w:t>
      </w:r>
      <w:r w:rsidRPr="006060C5">
        <w:rPr>
          <w:rFonts w:ascii="Arial" w:hAnsi="Arial" w:cs="Arial"/>
          <w:sz w:val="24"/>
          <w:szCs w:val="24"/>
        </w:rPr>
        <w:t>letter)</w:t>
      </w:r>
      <w:r w:rsidR="00A8416E" w:rsidRPr="006060C5">
        <w:rPr>
          <w:rFonts w:ascii="Arial" w:hAnsi="Arial" w:cs="Arial"/>
          <w:sz w:val="24"/>
          <w:szCs w:val="24"/>
        </w:rPr>
        <w:t xml:space="preserve"> to</w:t>
      </w:r>
      <w:r w:rsidR="004D1550" w:rsidRPr="006060C5">
        <w:rPr>
          <w:rFonts w:ascii="Arial" w:hAnsi="Arial" w:cs="Arial"/>
          <w:b/>
          <w:bCs/>
          <w:sz w:val="24"/>
          <w:szCs w:val="24"/>
        </w:rPr>
        <w:t xml:space="preserve"> </w:t>
      </w:r>
      <w:r w:rsidR="00554CA6" w:rsidRPr="006060C5">
        <w:rPr>
          <w:rFonts w:ascii="Arial" w:hAnsi="Arial" w:cs="Arial"/>
          <w:b/>
          <w:bCs/>
          <w:sz w:val="24"/>
          <w:szCs w:val="24"/>
        </w:rPr>
        <w:t>[</w:t>
      </w:r>
      <w:r w:rsidR="002712E5" w:rsidRPr="006060C5">
        <w:rPr>
          <w:rFonts w:ascii="Arial" w:hAnsi="Arial" w:cs="Arial"/>
          <w:b/>
          <w:i/>
          <w:iCs/>
          <w:sz w:val="24"/>
          <w:szCs w:val="24"/>
        </w:rPr>
        <w:fldChar w:fldCharType="begin">
          <w:ffData>
            <w:name w:val="Text9"/>
            <w:enabled/>
            <w:calcOnExit w:val="0"/>
            <w:textInput>
              <w:default w:val="Insert name and address of bank/insurer"/>
            </w:textInput>
          </w:ffData>
        </w:fldChar>
      </w:r>
      <w:bookmarkStart w:id="8" w:name="Text9"/>
      <w:r w:rsidR="002712E5" w:rsidRPr="006060C5">
        <w:rPr>
          <w:rFonts w:ascii="Arial" w:hAnsi="Arial" w:cs="Arial"/>
          <w:b/>
          <w:i/>
          <w:iCs/>
          <w:sz w:val="24"/>
          <w:szCs w:val="24"/>
        </w:rPr>
        <w:instrText xml:space="preserve"> FORMTEXT </w:instrText>
      </w:r>
      <w:r w:rsidR="002712E5" w:rsidRPr="006060C5">
        <w:rPr>
          <w:rFonts w:ascii="Arial" w:hAnsi="Arial" w:cs="Arial"/>
          <w:b/>
          <w:i/>
          <w:iCs/>
          <w:sz w:val="24"/>
          <w:szCs w:val="24"/>
        </w:rPr>
      </w:r>
      <w:r w:rsidR="002712E5" w:rsidRPr="006060C5">
        <w:rPr>
          <w:rFonts w:ascii="Arial" w:hAnsi="Arial" w:cs="Arial"/>
          <w:b/>
          <w:i/>
          <w:iCs/>
          <w:sz w:val="24"/>
          <w:szCs w:val="24"/>
        </w:rPr>
        <w:fldChar w:fldCharType="separate"/>
      </w:r>
      <w:r w:rsidR="002712E5" w:rsidRPr="006060C5">
        <w:rPr>
          <w:rFonts w:ascii="Arial" w:hAnsi="Arial" w:cs="Arial"/>
          <w:b/>
          <w:i/>
          <w:iCs/>
          <w:noProof/>
          <w:sz w:val="24"/>
          <w:szCs w:val="24"/>
        </w:rPr>
        <w:t>Insert name and address of bank/insurer</w:t>
      </w:r>
      <w:r w:rsidR="002712E5" w:rsidRPr="006060C5">
        <w:rPr>
          <w:rFonts w:ascii="Arial" w:hAnsi="Arial" w:cs="Arial"/>
          <w:b/>
          <w:i/>
          <w:iCs/>
          <w:sz w:val="24"/>
          <w:szCs w:val="24"/>
        </w:rPr>
        <w:fldChar w:fldCharType="end"/>
      </w:r>
      <w:bookmarkEnd w:id="8"/>
      <w:r w:rsidR="00554CA6" w:rsidRPr="006060C5">
        <w:rPr>
          <w:rFonts w:ascii="Arial" w:hAnsi="Arial" w:cs="Arial"/>
          <w:b/>
          <w:sz w:val="24"/>
          <w:szCs w:val="24"/>
        </w:rPr>
        <w:t>]</w:t>
      </w:r>
      <w:r w:rsidRPr="006060C5">
        <w:rPr>
          <w:rFonts w:ascii="Arial" w:hAnsi="Arial" w:cs="Arial"/>
          <w:sz w:val="24"/>
          <w:szCs w:val="24"/>
        </w:rPr>
        <w:t>.</w:t>
      </w:r>
    </w:p>
    <w:p w14:paraId="63C190E2" w14:textId="77777777" w:rsidR="00153409" w:rsidRPr="006060C5" w:rsidRDefault="00153409" w:rsidP="00554CA6">
      <w:pPr>
        <w:rPr>
          <w:rFonts w:ascii="Arial" w:hAnsi="Arial" w:cs="Arial"/>
          <w:sz w:val="24"/>
          <w:szCs w:val="24"/>
        </w:rPr>
      </w:pPr>
    </w:p>
    <w:p w14:paraId="13E01E59" w14:textId="77777777" w:rsidR="00153409" w:rsidRPr="00554CA6" w:rsidRDefault="00153409" w:rsidP="00554CA6">
      <w:pPr>
        <w:rPr>
          <w:rFonts w:ascii="Arial" w:hAnsi="Arial" w:cs="Arial"/>
          <w:sz w:val="24"/>
          <w:szCs w:val="24"/>
        </w:rPr>
      </w:pPr>
      <w:r w:rsidRPr="006060C5">
        <w:rPr>
          <w:rFonts w:ascii="Arial" w:hAnsi="Arial" w:cs="Arial"/>
          <w:sz w:val="24"/>
          <w:szCs w:val="24"/>
        </w:rPr>
        <w:t>Note:</w:t>
      </w:r>
    </w:p>
    <w:p w14:paraId="17F8F38F" w14:textId="77777777" w:rsidR="00153409" w:rsidRPr="00554CA6" w:rsidRDefault="00153409" w:rsidP="00554CA6">
      <w:pPr>
        <w:rPr>
          <w:rFonts w:ascii="Arial" w:hAnsi="Arial" w:cs="Arial"/>
          <w:sz w:val="24"/>
          <w:szCs w:val="24"/>
        </w:rPr>
      </w:pPr>
    </w:p>
    <w:p w14:paraId="44A46368" w14:textId="77777777" w:rsidR="00153409" w:rsidRPr="00554CA6" w:rsidRDefault="00153409" w:rsidP="00554CA6">
      <w:pPr>
        <w:rPr>
          <w:rFonts w:ascii="Arial" w:hAnsi="Arial" w:cs="Arial"/>
          <w:sz w:val="24"/>
          <w:szCs w:val="24"/>
        </w:rPr>
      </w:pPr>
      <w:r w:rsidRPr="00554CA6">
        <w:rPr>
          <w:rFonts w:ascii="Arial" w:hAnsi="Arial" w:cs="Arial"/>
          <w:sz w:val="24"/>
          <w:szCs w:val="24"/>
        </w:rPr>
        <w:t>This Guarantee shall be subject to Scottish Law where any considerations are required</w:t>
      </w:r>
      <w:r w:rsidR="00841A42" w:rsidRPr="00554CA6">
        <w:rPr>
          <w:rFonts w:ascii="Arial" w:hAnsi="Arial" w:cs="Arial"/>
          <w:sz w:val="24"/>
          <w:szCs w:val="24"/>
        </w:rPr>
        <w:t xml:space="preserve"> and shall be subject to the exclusive jurisdiction of the Scottish courts.</w:t>
      </w:r>
    </w:p>
    <w:p w14:paraId="718657EE" w14:textId="77777777" w:rsidR="00153409" w:rsidRPr="00554CA6" w:rsidRDefault="00153409" w:rsidP="00554CA6">
      <w:pPr>
        <w:rPr>
          <w:rFonts w:ascii="Arial" w:hAnsi="Arial" w:cs="Arial"/>
          <w:sz w:val="24"/>
          <w:szCs w:val="24"/>
        </w:rPr>
      </w:pPr>
    </w:p>
    <w:sectPr w:rsidR="00153409" w:rsidRPr="00554CA6">
      <w:headerReference w:type="even" r:id="rId12"/>
      <w:headerReference w:type="default" r:id="rId13"/>
      <w:footerReference w:type="even" r:id="rId14"/>
      <w:footerReference w:type="default" r:id="rId15"/>
      <w:headerReference w:type="first" r:id="rId16"/>
      <w:footerReference w:type="first" r:id="rId17"/>
      <w:pgSz w:w="11907" w:h="16840" w:code="9"/>
      <w:pgMar w:top="1440"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5EDBE" w14:textId="77777777" w:rsidR="003B23B7" w:rsidRDefault="003B23B7" w:rsidP="004C59D2">
      <w:r>
        <w:separator/>
      </w:r>
    </w:p>
  </w:endnote>
  <w:endnote w:type="continuationSeparator" w:id="0">
    <w:p w14:paraId="4715A47B" w14:textId="77777777" w:rsidR="003B23B7" w:rsidRDefault="003B23B7" w:rsidP="004C5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B9773" w14:textId="77777777" w:rsidR="00323C24" w:rsidRDefault="00323C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5D798" w14:textId="77777777" w:rsidR="00323C24" w:rsidRDefault="00323C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C3936" w14:textId="77777777" w:rsidR="00323C24" w:rsidRDefault="00323C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B8466" w14:textId="77777777" w:rsidR="003B23B7" w:rsidRDefault="003B23B7" w:rsidP="004C59D2">
      <w:r>
        <w:separator/>
      </w:r>
    </w:p>
  </w:footnote>
  <w:footnote w:type="continuationSeparator" w:id="0">
    <w:p w14:paraId="73FBE8FE" w14:textId="77777777" w:rsidR="003B23B7" w:rsidRDefault="003B23B7" w:rsidP="004C59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79034" w14:textId="77777777" w:rsidR="00323C24" w:rsidRDefault="00323C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0A71F" w14:textId="77777777" w:rsidR="00323C24" w:rsidRDefault="00323C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68A40" w14:textId="77777777" w:rsidR="00323C24" w:rsidRDefault="00323C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B5013"/>
    <w:multiLevelType w:val="hybridMultilevel"/>
    <w:tmpl w:val="74125EF2"/>
    <w:lvl w:ilvl="0" w:tplc="D062DF5C">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237478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25D"/>
    <w:rsid w:val="00055E9A"/>
    <w:rsid w:val="00061656"/>
    <w:rsid w:val="00071143"/>
    <w:rsid w:val="000B56DC"/>
    <w:rsid w:val="001364E5"/>
    <w:rsid w:val="00153409"/>
    <w:rsid w:val="00160A5F"/>
    <w:rsid w:val="0024463D"/>
    <w:rsid w:val="002712E5"/>
    <w:rsid w:val="002E0CFB"/>
    <w:rsid w:val="00322002"/>
    <w:rsid w:val="00323C24"/>
    <w:rsid w:val="003735A2"/>
    <w:rsid w:val="00393F73"/>
    <w:rsid w:val="003B23B7"/>
    <w:rsid w:val="003B2F04"/>
    <w:rsid w:val="003F0005"/>
    <w:rsid w:val="00404C47"/>
    <w:rsid w:val="004832DF"/>
    <w:rsid w:val="004C299F"/>
    <w:rsid w:val="004C59D2"/>
    <w:rsid w:val="004D1550"/>
    <w:rsid w:val="005104F2"/>
    <w:rsid w:val="00532ACE"/>
    <w:rsid w:val="00554CA6"/>
    <w:rsid w:val="005D3E85"/>
    <w:rsid w:val="005F5790"/>
    <w:rsid w:val="006060C5"/>
    <w:rsid w:val="00615D66"/>
    <w:rsid w:val="006807FF"/>
    <w:rsid w:val="00760DAD"/>
    <w:rsid w:val="007668F9"/>
    <w:rsid w:val="00771B0B"/>
    <w:rsid w:val="0079348E"/>
    <w:rsid w:val="007D3C6D"/>
    <w:rsid w:val="00820DF7"/>
    <w:rsid w:val="00841A42"/>
    <w:rsid w:val="00896198"/>
    <w:rsid w:val="008B566A"/>
    <w:rsid w:val="008D72F0"/>
    <w:rsid w:val="0090295B"/>
    <w:rsid w:val="009034D5"/>
    <w:rsid w:val="00913923"/>
    <w:rsid w:val="00980403"/>
    <w:rsid w:val="009B45B0"/>
    <w:rsid w:val="00A657E6"/>
    <w:rsid w:val="00A8416E"/>
    <w:rsid w:val="00AB5EB3"/>
    <w:rsid w:val="00AD2C71"/>
    <w:rsid w:val="00B25532"/>
    <w:rsid w:val="00B4660C"/>
    <w:rsid w:val="00B64CD7"/>
    <w:rsid w:val="00B95A40"/>
    <w:rsid w:val="00BC3336"/>
    <w:rsid w:val="00C05B0A"/>
    <w:rsid w:val="00C4206C"/>
    <w:rsid w:val="00C63AA1"/>
    <w:rsid w:val="00CB302A"/>
    <w:rsid w:val="00CE0A1B"/>
    <w:rsid w:val="00CE57BA"/>
    <w:rsid w:val="00D22651"/>
    <w:rsid w:val="00D52C90"/>
    <w:rsid w:val="00DC031D"/>
    <w:rsid w:val="00DE3C8B"/>
    <w:rsid w:val="00E00D28"/>
    <w:rsid w:val="00F0074D"/>
    <w:rsid w:val="00F238D2"/>
    <w:rsid w:val="00FE7F1A"/>
    <w:rsid w:val="00FF42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AED9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404C47"/>
    <w:rPr>
      <w:rFonts w:ascii="Tahoma" w:hAnsi="Tahoma" w:cs="Tahoma"/>
      <w:sz w:val="16"/>
      <w:szCs w:val="16"/>
    </w:rPr>
  </w:style>
  <w:style w:type="character" w:styleId="CommentReference">
    <w:name w:val="annotation reference"/>
    <w:semiHidden/>
    <w:rsid w:val="00404C47"/>
    <w:rPr>
      <w:sz w:val="16"/>
      <w:szCs w:val="16"/>
    </w:rPr>
  </w:style>
  <w:style w:type="paragraph" w:styleId="CommentText">
    <w:name w:val="annotation text"/>
    <w:basedOn w:val="Normal"/>
    <w:semiHidden/>
    <w:rsid w:val="00404C47"/>
  </w:style>
  <w:style w:type="paragraph" w:styleId="CommentSubject">
    <w:name w:val="annotation subject"/>
    <w:basedOn w:val="CommentText"/>
    <w:next w:val="CommentText"/>
    <w:semiHidden/>
    <w:rsid w:val="00404C47"/>
    <w:rPr>
      <w:b/>
      <w:bCs/>
    </w:rPr>
  </w:style>
  <w:style w:type="paragraph" w:styleId="Revision">
    <w:name w:val="Revision"/>
    <w:hidden/>
    <w:uiPriority w:val="99"/>
    <w:semiHidden/>
    <w:rsid w:val="000616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EPA CT Metadata" ma:contentTypeID="0x0101006B4F24E9D0B81B4C97ADFB51A5660FBB0048D3077D080EE74DBC2BE42D54D32AC0" ma:contentTypeVersion="26" ma:contentTypeDescription="" ma:contentTypeScope="" ma:versionID="2bb41bc26458262c3b7548e1a0ece77a">
  <xsd:schema xmlns:xsd="http://www.w3.org/2001/XMLSchema" xmlns:xs="http://www.w3.org/2001/XMLSchema" xmlns:p="http://schemas.microsoft.com/office/2006/metadata/properties" xmlns:ns2="ce5b52f7-9556-48ad-bf4f-1238de82834a" xmlns:ns3="4a87822e-5c28-44bc-8c8b-735ca6419fad" targetNamespace="http://schemas.microsoft.com/office/2006/metadata/properties" ma:root="true" ma:fieldsID="1a9df74d2e33c11d21a158620c5f2ab8" ns2:_="" ns3:_="">
    <xsd:import namespace="ce5b52f7-9556-48ad-bf4f-1238de82834a"/>
    <xsd:import namespace="4a87822e-5c28-44bc-8c8b-735ca6419fad"/>
    <xsd:element name="properties">
      <xsd:complexType>
        <xsd:sequence>
          <xsd:element name="documentManagement">
            <xsd:complexType>
              <xsd:all>
                <xsd:element ref="ns2:sepaDocOwner" minOccurs="0"/>
                <xsd:element ref="ns2:sepaIssuedDate" minOccurs="0"/>
                <xsd:element ref="ns2:k30a802c90584b64ac3ae896c6a1ef3a" minOccurs="0"/>
                <xsd:element ref="ns2:TaxCatchAll" minOccurs="0"/>
                <xsd:element ref="ns2:TaxCatchAllLabel" minOccurs="0"/>
                <xsd:element ref="ns2:sepaDocSensitivity" minOccurs="0"/>
                <xsd:element ref="ns2:sepaURN" minOccurs="0"/>
                <xsd:element ref="ns2:sepaApprovalStatus" minOccurs="0"/>
                <xsd:element ref="ns2:sepaAuthoriser" minOccurs="0"/>
                <xsd:element ref="ns2:sepaReviewDate" minOccurs="0"/>
                <xsd:element ref="ns2:sepaReviewPeriod" minOccurs="0"/>
                <xsd:element ref="ns2:Public_x0020_Register"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sepaDocOwner" ma:index="8" nillable="true" ma:displayName="Document Owner" ma:list="UserInfo" ma:SharePointGroup="0" ma:internalName="sepaDoc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paIssuedDate" ma:index="9" nillable="true" ma:displayName="Issued Date" ma:format="DateOnly" ma:internalName="sepaIssuedDate">
      <xsd:simpleType>
        <xsd:restriction base="dms:DateTime"/>
      </xsd:simpleType>
    </xsd:element>
    <xsd:element name="k30a802c90584b64ac3ae896c6a1ef3a" ma:index="10" nillable="true" ma:taxonomy="true" ma:internalName="k30a802c90584b64ac3ae896c6a1ef3a" ma:taxonomyFieldName="sepaIAODept" ma:displayName="IAO Department" ma:default="" ma:fieldId="{430a802c-9058-4b64-ac3a-e896c6a1ef3a}" ma:sspId="1abd7744-4958-4c37-886f-e01d22e71ff3" ma:termSetId="1b2985b6-8b32-467f-816d-0a419d254c93" ma:anchorId="00000000-0000-0000-0000-000000000000" ma:open="true" ma:isKeyword="false">
      <xsd:complexType>
        <xsd:sequence>
          <xsd:element ref="pc:Terms" minOccurs="0" maxOccurs="1"/>
        </xsd:sequence>
      </xsd:complexType>
    </xsd:element>
    <xsd:element name="TaxCatchAll" ma:index="11" nillable="true" ma:displayName="Taxonomy Catch All Column" ma:hidden="true" ma:list="{a467fc22-c8cf-41f8-a7f8-cd7df0873751}"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a467fc22-c8cf-41f8-a7f8-cd7df0873751}" ma:internalName="TaxCatchAllLabel" ma:readOnly="true" ma:showField="CatchAllDataLabel"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epaDocSensitivity" ma:index="14" nillable="true" ma:displayName="Manual Document Sensitivity" ma:internalName="sepaDocSensitivity">
      <xsd:simpleType>
        <xsd:restriction base="dms:Text">
          <xsd:maxLength value="255"/>
        </xsd:restriction>
      </xsd:simpleType>
    </xsd:element>
    <xsd:element name="sepaURN" ma:index="15" nillable="true" ma:displayName="URN" ma:internalName="sepaURN">
      <xsd:simpleType>
        <xsd:restriction base="dms:Text">
          <xsd:maxLength value="255"/>
        </xsd:restriction>
      </xsd:simpleType>
    </xsd:element>
    <xsd:element name="sepaApprovalStatus" ma:index="16" nillable="true" ma:displayName="Approval Status" ma:default="Draft" ma:format="Dropdown" ma:internalName="sepaApprovalStatus">
      <xsd:simpleType>
        <xsd:restriction base="dms:Choice">
          <xsd:enumeration value="Draft"/>
          <xsd:enumeration value="Pending"/>
          <xsd:enumeration value="Approved"/>
          <xsd:enumeration value="Rejected"/>
        </xsd:restriction>
      </xsd:simpleType>
    </xsd:element>
    <xsd:element name="sepaAuthoriser" ma:index="17" nillable="true" ma:displayName="Authoriser" ma:list="UserInfo" ma:SharePointGroup="0" ma:internalName="sepaAuthoris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paReviewDate" ma:index="18" nillable="true" ma:displayName="Review Date" ma:format="DateOnly" ma:internalName="sepaReviewDate">
      <xsd:simpleType>
        <xsd:restriction base="dms:DateTime"/>
      </xsd:simpleType>
    </xsd:element>
    <xsd:element name="sepaReviewPeriod" ma:index="19" nillable="true" ma:displayName="Review Period" ma:format="Dropdown" ma:internalName="sepaReviewPeriod">
      <xsd:simpleType>
        <xsd:restriction base="dms:Choice">
          <xsd:enumeration value="12 Months"/>
          <xsd:enumeration value="18 Months"/>
          <xsd:enumeration value="24 Months"/>
          <xsd:enumeration value="36 Months"/>
        </xsd:restriction>
      </xsd:simpleType>
    </xsd:element>
    <xsd:element name="Public_x0020_Register" ma:index="20" nillable="true" ma:displayName="Public Register" ma:default="" ma:format="Dropdown" ma:internalName="Public_x0020_Register">
      <xsd:simpleType>
        <xsd:restriction base="dms:Choice">
          <xsd:enumeration value="Yes"/>
          <xsd:enumeration value="No"/>
        </xsd:restriction>
      </xsd:simple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87822e-5c28-44bc-8c8b-735ca6419fad"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element name="MediaServiceLocation" ma:index="3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epaURN xmlns="ce5b52f7-9556-48ad-bf4f-1238de82834a" xsi:nil="true"/>
    <Public_x0020_Register xmlns="ce5b52f7-9556-48ad-bf4f-1238de82834a" xsi:nil="true"/>
    <sepaReviewDate xmlns="ce5b52f7-9556-48ad-bf4f-1238de82834a" xsi:nil="true"/>
    <sepaIssuedDate xmlns="ce5b52f7-9556-48ad-bf4f-1238de82834a" xsi:nil="true"/>
    <lcf76f155ced4ddcb4097134ff3c332f xmlns="4a87822e-5c28-44bc-8c8b-735ca6419fad">
      <Terms xmlns="http://schemas.microsoft.com/office/infopath/2007/PartnerControls"/>
    </lcf76f155ced4ddcb4097134ff3c332f>
    <TaxCatchAll xmlns="ce5b52f7-9556-48ad-bf4f-1238de82834a"/>
    <sepaReviewPeriod xmlns="ce5b52f7-9556-48ad-bf4f-1238de82834a" xsi:nil="true"/>
    <sepaDocOwner xmlns="ce5b52f7-9556-48ad-bf4f-1238de82834a">
      <UserInfo>
        <DisplayName/>
        <AccountId xsi:nil="true"/>
        <AccountType/>
      </UserInfo>
    </sepaDocOwner>
    <sepaAuthoriser xmlns="ce5b52f7-9556-48ad-bf4f-1238de82834a">
      <UserInfo>
        <DisplayName/>
        <AccountId xsi:nil="true"/>
        <AccountType/>
      </UserInfo>
    </sepaAuthoriser>
    <sepaApprovalStatus xmlns="ce5b52f7-9556-48ad-bf4f-1238de82834a">Draft</sepaApprovalStatus>
    <k30a802c90584b64ac3ae896c6a1ef3a xmlns="ce5b52f7-9556-48ad-bf4f-1238de82834a">
      <Terms xmlns="http://schemas.microsoft.com/office/infopath/2007/PartnerControls"/>
    </k30a802c90584b64ac3ae896c6a1ef3a>
    <sepaDocSensitivity xmlns="ce5b52f7-9556-48ad-bf4f-1238de82834a" xsi:nil="true"/>
  </documentManagement>
</p:properties>
</file>

<file path=customXml/itemProps1.xml><?xml version="1.0" encoding="utf-8"?>
<ds:datastoreItem xmlns:ds="http://schemas.openxmlformats.org/officeDocument/2006/customXml" ds:itemID="{11261A68-1A83-4BE3-BD10-925D6CAD8175}">
  <ds:schemaRefs>
    <ds:schemaRef ds:uri="http://schemas.microsoft.com/office/2006/metadata/longProperties"/>
  </ds:schemaRefs>
</ds:datastoreItem>
</file>

<file path=customXml/itemProps2.xml><?xml version="1.0" encoding="utf-8"?>
<ds:datastoreItem xmlns:ds="http://schemas.openxmlformats.org/officeDocument/2006/customXml" ds:itemID="{6082752E-FCC5-41A8-B16B-FD389D70342E}">
  <ds:schemaRefs>
    <ds:schemaRef ds:uri="http://schemas.openxmlformats.org/officeDocument/2006/bibliography"/>
  </ds:schemaRefs>
</ds:datastoreItem>
</file>

<file path=customXml/itemProps3.xml><?xml version="1.0" encoding="utf-8"?>
<ds:datastoreItem xmlns:ds="http://schemas.openxmlformats.org/officeDocument/2006/customXml" ds:itemID="{5C3C4CC9-210E-4376-98D5-88B6C3E47AD5}">
  <ds:schemaRefs>
    <ds:schemaRef ds:uri="http://schemas.microsoft.com/sharepoint/v3/contenttype/forms"/>
  </ds:schemaRefs>
</ds:datastoreItem>
</file>

<file path=customXml/itemProps4.xml><?xml version="1.0" encoding="utf-8"?>
<ds:datastoreItem xmlns:ds="http://schemas.openxmlformats.org/officeDocument/2006/customXml" ds:itemID="{5CBD43F6-4BA2-495E-8087-7DADE23482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5b52f7-9556-48ad-bf4f-1238de82834a"/>
    <ds:schemaRef ds:uri="4a87822e-5c28-44bc-8c8b-735ca6419f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54EC40B-3E01-46C6-B0B5-278296A94607}">
  <ds:schemaRefs>
    <ds:schemaRef ds:uri="http://schemas.microsoft.com/office/2006/metadata/properties"/>
    <ds:schemaRef ds:uri="http://schemas.microsoft.com/office/infopath/2007/PartnerControls"/>
    <ds:schemaRef ds:uri="ce5b52f7-9556-48ad-bf4f-1238de82834a"/>
    <ds:schemaRef ds:uri="4a87822e-5c28-44bc-8c8b-735ca6419fa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636</Words>
  <Characters>3433</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2026-03-12T16:09:00Z</dcterms:created>
  <dcterms:modified xsi:type="dcterms:W3CDTF">2026-03-12T16:10:00Z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paIAODept">
    <vt:lpwstr/>
  </property>
  <property fmtid="{D5CDD505-2E9C-101B-9397-08002B2CF9AE}" pid="3" name="MSIP_Label_020c9faf-63bf-4a31-9cd9-de783d5c392c_Enabled">
    <vt:lpwstr>true</vt:lpwstr>
  </property>
  <property fmtid="{D5CDD505-2E9C-101B-9397-08002B2CF9AE}" pid="4" name="MSIP_Label_020c9faf-63bf-4a31-9cd9-de783d5c392c_SetDate">
    <vt:lpwstr>2026-03-12T16:09:57Z</vt:lpwstr>
  </property>
  <property fmtid="{D5CDD505-2E9C-101B-9397-08002B2CF9AE}" pid="5" name="MSIP_Label_020c9faf-63bf-4a31-9cd9-de783d5c392c_Method">
    <vt:lpwstr>Privileged</vt:lpwstr>
  </property>
  <property fmtid="{D5CDD505-2E9C-101B-9397-08002B2CF9AE}" pid="6" name="MSIP_Label_020c9faf-63bf-4a31-9cd9-de783d5c392c_Name">
    <vt:lpwstr>PUBLIC</vt:lpwstr>
  </property>
  <property fmtid="{D5CDD505-2E9C-101B-9397-08002B2CF9AE}" pid="7" name="MSIP_Label_020c9faf-63bf-4a31-9cd9-de783d5c392c_SiteId">
    <vt:lpwstr>5cf26d65-cf46-4c72-ba82-7577d9c2d7ab</vt:lpwstr>
  </property>
  <property fmtid="{D5CDD505-2E9C-101B-9397-08002B2CF9AE}" pid="8" name="MSIP_Label_020c9faf-63bf-4a31-9cd9-de783d5c392c_ActionId">
    <vt:lpwstr>57809f94-ccc1-4080-a4cd-696253bfe746</vt:lpwstr>
  </property>
  <property fmtid="{D5CDD505-2E9C-101B-9397-08002B2CF9AE}" pid="9" name="MSIP_Label_020c9faf-63bf-4a31-9cd9-de783d5c392c_ContentBits">
    <vt:lpwstr>3</vt:lpwstr>
  </property>
  <property fmtid="{D5CDD505-2E9C-101B-9397-08002B2CF9AE}" pid="10" name="MSIP_Label_020c9faf-63bf-4a31-9cd9-de783d5c392c_Tag">
    <vt:lpwstr>10, 0, 1, 1</vt:lpwstr>
  </property>
</Properties>
</file>