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191923907"/>
        <w:docPartObj>
          <w:docPartGallery w:val="Cover Pages"/>
          <w:docPartUnique/>
        </w:docPartObj>
      </w:sdtPr>
      <w:sdtEndPr/>
      <w:sdtContent>
        <w:p w14:paraId="1504AF7E" w14:textId="77777777" w:rsidR="004073BC" w:rsidRPr="00230532" w:rsidRDefault="00F72274" w:rsidP="00230532">
          <w:pPr>
            <w:tabs>
              <w:tab w:val="left" w:pos="9498"/>
              <w:tab w:val="left" w:pos="10206"/>
            </w:tabs>
            <w:rPr>
              <w:rFonts w:cstheme="minorHAnsi"/>
            </w:rPr>
          </w:pPr>
          <w:r w:rsidRPr="00230532">
            <w:rPr>
              <w:rFonts w:cstheme="minorHAnsi"/>
              <w:noProof/>
            </w:rPr>
            <w:drawing>
              <wp:anchor distT="0" distB="0" distL="114300" distR="114300" simplePos="0" relativeHeight="251655168" behindDoc="1" locked="0" layoutInCell="1" allowOverlap="1" wp14:anchorId="7FF710B9" wp14:editId="419593B8">
                <wp:simplePos x="0" y="0"/>
                <wp:positionH relativeFrom="page">
                  <wp:align>left</wp:align>
                </wp:positionH>
                <wp:positionV relativeFrom="paragraph">
                  <wp:posOffset>-747754</wp:posOffset>
                </wp:positionV>
                <wp:extent cx="7559645" cy="1088199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81995"/>
                        </a:xfrm>
                        <a:prstGeom prst="rect">
                          <a:avLst/>
                        </a:prstGeom>
                      </pic:spPr>
                    </pic:pic>
                  </a:graphicData>
                </a:graphic>
                <wp14:sizeRelH relativeFrom="page">
                  <wp14:pctWidth>0</wp14:pctWidth>
                </wp14:sizeRelH>
                <wp14:sizeRelV relativeFrom="page">
                  <wp14:pctHeight>0</wp14:pctHeight>
                </wp14:sizeRelV>
              </wp:anchor>
            </w:drawing>
          </w:r>
          <w:r w:rsidR="00CF7EFB" w:rsidRPr="00230532">
            <w:rPr>
              <w:rFonts w:cstheme="minorHAnsi"/>
              <w:noProof/>
            </w:rPr>
            <w:drawing>
              <wp:inline distT="0" distB="0" distL="0" distR="0" wp14:anchorId="56375B4C" wp14:editId="24B6670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FCD28B2" w14:textId="77777777" w:rsidR="004073BC" w:rsidRPr="00230532" w:rsidRDefault="004073BC" w:rsidP="00230532">
          <w:pPr>
            <w:tabs>
              <w:tab w:val="left" w:pos="9498"/>
              <w:tab w:val="left" w:pos="10206"/>
            </w:tabs>
            <w:rPr>
              <w:rFonts w:cstheme="minorHAnsi"/>
            </w:rPr>
          </w:pPr>
        </w:p>
        <w:p w14:paraId="2C9F3026" w14:textId="77777777" w:rsidR="004073BC" w:rsidRPr="00230532" w:rsidRDefault="004073BC" w:rsidP="00230532">
          <w:pPr>
            <w:tabs>
              <w:tab w:val="left" w:pos="9498"/>
              <w:tab w:val="left" w:pos="10206"/>
            </w:tabs>
            <w:rPr>
              <w:rFonts w:cstheme="minorHAnsi"/>
            </w:rPr>
          </w:pPr>
        </w:p>
        <w:p w14:paraId="7206E277" w14:textId="77777777" w:rsidR="004073BC" w:rsidRPr="00230532" w:rsidRDefault="004073BC" w:rsidP="00230532">
          <w:pPr>
            <w:tabs>
              <w:tab w:val="left" w:pos="9498"/>
              <w:tab w:val="left" w:pos="10206"/>
            </w:tabs>
            <w:rPr>
              <w:rFonts w:cstheme="minorHAnsi"/>
            </w:rPr>
          </w:pPr>
        </w:p>
        <w:p w14:paraId="0D2AE612" w14:textId="77777777" w:rsidR="004073BC" w:rsidRPr="00230532" w:rsidRDefault="004073BC" w:rsidP="00230532">
          <w:pPr>
            <w:tabs>
              <w:tab w:val="left" w:pos="9498"/>
              <w:tab w:val="left" w:pos="10206"/>
            </w:tabs>
            <w:rPr>
              <w:rFonts w:cstheme="minorHAnsi"/>
            </w:rPr>
          </w:pPr>
        </w:p>
        <w:p w14:paraId="41C8F750" w14:textId="77777777" w:rsidR="004073BC" w:rsidRPr="00230532" w:rsidRDefault="004073BC" w:rsidP="00230532">
          <w:pPr>
            <w:tabs>
              <w:tab w:val="left" w:pos="9498"/>
              <w:tab w:val="left" w:pos="10206"/>
            </w:tabs>
            <w:rPr>
              <w:rFonts w:cstheme="minorHAnsi"/>
            </w:rPr>
          </w:pPr>
        </w:p>
        <w:p w14:paraId="2233A74A" w14:textId="67AF6123" w:rsidR="000562EC" w:rsidRPr="004D266A" w:rsidRDefault="000562EC" w:rsidP="00230532">
          <w:pPr>
            <w:tabs>
              <w:tab w:val="left" w:pos="9498"/>
              <w:tab w:val="left" w:pos="10206"/>
            </w:tabs>
            <w:rPr>
              <w:rFonts w:cstheme="minorHAnsi"/>
              <w:b/>
              <w:bCs/>
              <w:color w:val="FFFFFF" w:themeColor="background1"/>
              <w:sz w:val="96"/>
              <w:szCs w:val="96"/>
            </w:rPr>
          </w:pPr>
          <w:r w:rsidRPr="004D266A">
            <w:rPr>
              <w:rFonts w:cstheme="minorHAnsi"/>
              <w:b/>
              <w:bCs/>
              <w:color w:val="FFFFFF" w:themeColor="background1"/>
              <w:sz w:val="96"/>
              <w:szCs w:val="96"/>
            </w:rPr>
            <w:t xml:space="preserve">SEPA </w:t>
          </w:r>
          <w:r w:rsidR="004D266A" w:rsidRPr="004D266A">
            <w:rPr>
              <w:rFonts w:cstheme="minorHAnsi"/>
              <w:b/>
              <w:bCs/>
              <w:color w:val="FFFFFF" w:themeColor="background1"/>
              <w:sz w:val="96"/>
              <w:szCs w:val="96"/>
            </w:rPr>
            <w:t>g</w:t>
          </w:r>
          <w:r w:rsidRPr="004D266A">
            <w:rPr>
              <w:rFonts w:cstheme="minorHAnsi"/>
              <w:b/>
              <w:bCs/>
              <w:color w:val="FFFFFF" w:themeColor="background1"/>
              <w:sz w:val="96"/>
              <w:szCs w:val="96"/>
            </w:rPr>
            <w:t>uidance</w:t>
          </w:r>
          <w:r w:rsidR="004D266A" w:rsidRPr="004D266A">
            <w:rPr>
              <w:rFonts w:cstheme="minorHAnsi"/>
              <w:b/>
              <w:bCs/>
              <w:color w:val="FFFFFF" w:themeColor="background1"/>
              <w:sz w:val="96"/>
              <w:szCs w:val="96"/>
            </w:rPr>
            <w:t xml:space="preserve">: </w:t>
          </w:r>
          <w:r w:rsidRPr="004D266A">
            <w:rPr>
              <w:rFonts w:cstheme="minorHAnsi"/>
              <w:b/>
              <w:bCs/>
              <w:color w:val="FFFFFF" w:themeColor="background1"/>
              <w:sz w:val="96"/>
              <w:szCs w:val="96"/>
            </w:rPr>
            <w:t>Content and scope of site reports and baseline reports</w:t>
          </w:r>
        </w:p>
        <w:p w14:paraId="6FD94B33" w14:textId="263F8591" w:rsidR="00801105" w:rsidRPr="00230532" w:rsidRDefault="00801105" w:rsidP="00230532">
          <w:pPr>
            <w:tabs>
              <w:tab w:val="left" w:pos="9498"/>
              <w:tab w:val="left" w:pos="10206"/>
            </w:tabs>
            <w:rPr>
              <w:rFonts w:cstheme="minorHAnsi"/>
              <w:b/>
              <w:bCs/>
              <w:color w:val="FFFFFF" w:themeColor="background1"/>
            </w:rPr>
          </w:pPr>
        </w:p>
        <w:p w14:paraId="7E26E899" w14:textId="4DD69C50" w:rsidR="008C1A73" w:rsidRPr="00230532" w:rsidRDefault="008C1A73" w:rsidP="00230532">
          <w:pPr>
            <w:tabs>
              <w:tab w:val="left" w:pos="9498"/>
              <w:tab w:val="left" w:pos="10206"/>
            </w:tabs>
            <w:rPr>
              <w:rFonts w:cstheme="minorHAnsi"/>
              <w:b/>
              <w:bCs/>
              <w:color w:val="FFFFFF" w:themeColor="background1"/>
            </w:rPr>
          </w:pPr>
          <w:r w:rsidRPr="00230532">
            <w:rPr>
              <w:rFonts w:cstheme="minorHAnsi"/>
            </w:rPr>
            <w:br w:type="page"/>
          </w:r>
          <w:r w:rsidR="004D266A" w:rsidRPr="00230532">
            <w:rPr>
              <w:rFonts w:cstheme="minorHAnsi"/>
              <w:noProof/>
            </w:rPr>
            <mc:AlternateContent>
              <mc:Choice Requires="wps">
                <w:drawing>
                  <wp:anchor distT="0" distB="0" distL="114300" distR="114300" simplePos="0" relativeHeight="251681792" behindDoc="0" locked="1" layoutInCell="1" allowOverlap="1" wp14:anchorId="3D378513" wp14:editId="42DB947E">
                    <wp:simplePos x="0" y="0"/>
                    <wp:positionH relativeFrom="column">
                      <wp:posOffset>66675</wp:posOffset>
                    </wp:positionH>
                    <wp:positionV relativeFrom="paragraph">
                      <wp:posOffset>2422525</wp:posOffset>
                    </wp:positionV>
                    <wp:extent cx="4417695" cy="1010920"/>
                    <wp:effectExtent l="0" t="0" r="1905"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17695" cy="1010920"/>
                            </a:xfrm>
                            <a:prstGeom prst="rect">
                              <a:avLst/>
                            </a:prstGeom>
                            <a:noFill/>
                            <a:ln w="6350">
                              <a:noFill/>
                            </a:ln>
                          </wps:spPr>
                          <wps:txbx>
                            <w:txbxContent>
                              <w:p w14:paraId="35BDA9A7" w14:textId="77777777" w:rsidR="004D266A" w:rsidRPr="004D266A" w:rsidRDefault="004D266A" w:rsidP="004D266A">
                                <w:pPr>
                                  <w:spacing w:after="243" w:line="253" w:lineRule="exact"/>
                                  <w:ind w:left="288"/>
                                  <w:textAlignment w:val="baseline"/>
                                  <w:rPr>
                                    <w:rFonts w:ascii="Arial" w:eastAsia="Arial" w:hAnsi="Arial"/>
                                    <w:color w:val="FFFFFF" w:themeColor="background1"/>
                                    <w:spacing w:val="-1"/>
                                  </w:rPr>
                                </w:pPr>
                                <w:r w:rsidRPr="004D266A">
                                  <w:rPr>
                                    <w:rFonts w:ascii="Arial" w:eastAsia="Arial" w:hAnsi="Arial"/>
                                    <w:color w:val="FFFFFF" w:themeColor="background1"/>
                                    <w:spacing w:val="-1"/>
                                  </w:rPr>
                                  <w:t>Version 2.0 August 2025</w:t>
                                </w:r>
                              </w:p>
                              <w:p w14:paraId="482238EB" w14:textId="77777777" w:rsidR="004D266A" w:rsidRPr="004D266A" w:rsidRDefault="004D266A" w:rsidP="004D266A">
                                <w:pPr>
                                  <w:spacing w:after="243" w:line="253" w:lineRule="exact"/>
                                  <w:ind w:left="288"/>
                                  <w:textAlignment w:val="baseline"/>
                                  <w:rPr>
                                    <w:rFonts w:ascii="Arial" w:eastAsia="Arial" w:hAnsi="Arial"/>
                                    <w:color w:val="FFFFFF" w:themeColor="background1"/>
                                    <w:spacing w:val="-1"/>
                                  </w:rPr>
                                </w:pPr>
                                <w:r w:rsidRPr="004D266A">
                                  <w:rPr>
                                    <w:rFonts w:ascii="Arial" w:eastAsia="Arial" w:hAnsi="Arial"/>
                                    <w:color w:val="FFFFFF" w:themeColor="background1"/>
                                    <w:spacing w:val="-1"/>
                                  </w:rPr>
                                  <w:t>IND-G-012</w:t>
                                </w:r>
                              </w:p>
                              <w:p w14:paraId="63EE73A0" w14:textId="77777777" w:rsidR="004D266A" w:rsidRPr="00507E2D" w:rsidRDefault="004D266A" w:rsidP="004D266A">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78513" id="_x0000_t202" coordsize="21600,21600" o:spt="202" path="m,l,21600r21600,l21600,xe">
                    <v:stroke joinstyle="miter"/>
                    <v:path gradientshapeok="t" o:connecttype="rect"/>
                  </v:shapetype>
                  <v:shape id="Text Box 3" o:spid="_x0000_s1026" type="#_x0000_t202" alt="&quot;&quot;" style="position:absolute;margin-left:5.25pt;margin-top:190.75pt;width:347.85pt;height:7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ONDgIAAB0EAAAOAAAAZHJzL2Uyb0RvYy54bWysU11v0zAUfUfiP1h+p2nLVljUdCqbipCm&#10;bVKH9uw6dhPJ8TXXbpPy67l2khYNnhAvzo3v9znHy9uuMeyo0NdgCz6bTDlTVkJZ233Bv79sPnzm&#10;zAdhS2HAqoKflOe3q/fvlq3L1RwqMKVCRkWsz1tX8CoEl2eZl5VqhJ+AU5acGrARgX5xn5UoWqre&#10;mGw+nS6yFrB0CFJ5T7f3vZOvUn2tlQxPWnsVmCk4zRbSiencxTNbLUW+R+GqWg5jiH+YohG1pabn&#10;UvciCHbA+o9STS0RPOgwkdBkoHUtVdqBtplN32yzrYRTaRcCx7szTP7/lZWPx617Rha6L9ARgRGQ&#10;1vnc02Xcp9PYxC9NyshPEJ7OsKkuMEmXV1ezT4uba84k+Wa0xs08AZtd0h368FVBw6JRcCReElzi&#10;+OADtaTQMSR2s7CpjUncGMvagi8+Xk9TwtlDGcZS4mXYaIVu1w0b7KA80WIIPefeyU1NzR+ED88C&#10;iWTahYQbnujQBqgJDBZnFeDPv93HeMKevJy1JJqC+x8HgYoz880SK1Fho4GjsRsNe2jugHQ4oyfh&#10;ZDIpAYMZTY3QvJKe17ELuYSV1KvgYTTvQi9deg9SrdcpiHTkRHiwWydj6QhfhPKlexXoBrwDUfUI&#10;o5xE/gb2PrYHfn0IoOvESQS0R3HAmTSYqBreSxT57/8p6vKqV78AAAD//wMAUEsDBBQABgAIAAAA&#10;IQBhc5dI3wAAAAoBAAAPAAAAZHJzL2Rvd25yZXYueG1sTI/LTsMwEEX3SPyDNUjsqJ1CHwpxKsRj&#10;B4W2IMHOiU0SYY8j20nD3zOsYDdXc3TnTLGZnGWjCbHzKCGbCWAGa687bCS8Hh4u1sBiUqiV9Wgk&#10;fJsIm/L0pFC59kfcmXGfGkYlGHMloU2pzzmPdWucijPfG6Tdpw9OJYqh4TqoI5U7y+dCLLlTHdKF&#10;VvXmtjX1135wEux7DI+VSB/jXfOUXp758HafbaU8P5turoElM6U/GH71SR1Kcqr8gDoyS1ksiJRw&#10;uc5oIGAllnNglYTFlVgBLwv+/4XyBwAA//8DAFBLAQItABQABgAIAAAAIQC2gziS/gAAAOEBAAAT&#10;AAAAAAAAAAAAAAAAAAAAAABbQ29udGVudF9UeXBlc10ueG1sUEsBAi0AFAAGAAgAAAAhADj9If/W&#10;AAAAlAEAAAsAAAAAAAAAAAAAAAAALwEAAF9yZWxzLy5yZWxzUEsBAi0AFAAGAAgAAAAhALyV840O&#10;AgAAHQQAAA4AAAAAAAAAAAAAAAAALgIAAGRycy9lMm9Eb2MueG1sUEsBAi0AFAAGAAgAAAAhAGFz&#10;l0jfAAAACgEAAA8AAAAAAAAAAAAAAAAAaAQAAGRycy9kb3ducmV2LnhtbFBLBQYAAAAABAAEAPMA&#10;AAB0BQAAAAA=&#10;" filled="f" stroked="f" strokeweight=".5pt">
                    <v:textbox inset="0,0,0,0">
                      <w:txbxContent>
                        <w:p w14:paraId="35BDA9A7" w14:textId="77777777" w:rsidR="004D266A" w:rsidRPr="004D266A" w:rsidRDefault="004D266A" w:rsidP="004D266A">
                          <w:pPr>
                            <w:spacing w:after="243" w:line="253" w:lineRule="exact"/>
                            <w:ind w:left="288"/>
                            <w:textAlignment w:val="baseline"/>
                            <w:rPr>
                              <w:rFonts w:ascii="Arial" w:eastAsia="Arial" w:hAnsi="Arial"/>
                              <w:color w:val="FFFFFF" w:themeColor="background1"/>
                              <w:spacing w:val="-1"/>
                            </w:rPr>
                          </w:pPr>
                          <w:r w:rsidRPr="004D266A">
                            <w:rPr>
                              <w:rFonts w:ascii="Arial" w:eastAsia="Arial" w:hAnsi="Arial"/>
                              <w:color w:val="FFFFFF" w:themeColor="background1"/>
                              <w:spacing w:val="-1"/>
                            </w:rPr>
                            <w:t>Version 2.0 August 2025</w:t>
                          </w:r>
                        </w:p>
                        <w:p w14:paraId="482238EB" w14:textId="77777777" w:rsidR="004D266A" w:rsidRPr="004D266A" w:rsidRDefault="004D266A" w:rsidP="004D266A">
                          <w:pPr>
                            <w:spacing w:after="243" w:line="253" w:lineRule="exact"/>
                            <w:ind w:left="288"/>
                            <w:textAlignment w:val="baseline"/>
                            <w:rPr>
                              <w:rFonts w:ascii="Arial" w:eastAsia="Arial" w:hAnsi="Arial"/>
                              <w:color w:val="FFFFFF" w:themeColor="background1"/>
                              <w:spacing w:val="-1"/>
                            </w:rPr>
                          </w:pPr>
                          <w:r w:rsidRPr="004D266A">
                            <w:rPr>
                              <w:rFonts w:ascii="Arial" w:eastAsia="Arial" w:hAnsi="Arial"/>
                              <w:color w:val="FFFFFF" w:themeColor="background1"/>
                              <w:spacing w:val="-1"/>
                            </w:rPr>
                            <w:t>IND-G-012</w:t>
                          </w:r>
                        </w:p>
                        <w:p w14:paraId="63EE73A0" w14:textId="77777777" w:rsidR="004D266A" w:rsidRPr="00507E2D" w:rsidRDefault="004D266A" w:rsidP="004D266A">
                          <w:pPr>
                            <w:rPr>
                              <w:color w:val="FFFFFF" w:themeColor="background1"/>
                            </w:rPr>
                          </w:pPr>
                        </w:p>
                      </w:txbxContent>
                    </v:textbox>
                    <w10:anchorlock/>
                  </v:shape>
                </w:pict>
              </mc:Fallback>
            </mc:AlternateContent>
          </w:r>
        </w:p>
      </w:sdtContent>
    </w:sdt>
    <w:p w14:paraId="2B1DBEDC" w14:textId="591BB9A4" w:rsidR="005F07FC" w:rsidRPr="00230532" w:rsidRDefault="005F07FC" w:rsidP="001A68B5">
      <w:pPr>
        <w:tabs>
          <w:tab w:val="left" w:pos="9498"/>
          <w:tab w:val="left" w:pos="10206"/>
        </w:tabs>
        <w:spacing w:before="4" w:after="240"/>
        <w:ind w:right="30"/>
        <w:textAlignment w:val="baseline"/>
        <w:rPr>
          <w:rFonts w:eastAsia="Arial" w:cstheme="minorHAnsi"/>
          <w:b/>
          <w:color w:val="000000"/>
          <w:spacing w:val="-1"/>
        </w:rPr>
      </w:pPr>
      <w:r w:rsidRPr="00230532">
        <w:rPr>
          <w:rFonts w:eastAsia="Arial" w:cstheme="minorHAnsi"/>
          <w:b/>
          <w:color w:val="000000"/>
          <w:spacing w:val="-1"/>
        </w:rPr>
        <w:lastRenderedPageBreak/>
        <w:t>IMPORTANT NOTES – PLEASE READ</w:t>
      </w:r>
    </w:p>
    <w:p w14:paraId="2F2FD24B" w14:textId="3FC493A9" w:rsidR="005F07FC" w:rsidRPr="00230532" w:rsidRDefault="005F07FC" w:rsidP="00A24757">
      <w:pPr>
        <w:tabs>
          <w:tab w:val="left" w:pos="8647"/>
        </w:tabs>
        <w:spacing w:before="318" w:after="240"/>
        <w:ind w:right="16"/>
        <w:textAlignment w:val="baseline"/>
        <w:rPr>
          <w:rFonts w:eastAsia="Arial" w:cstheme="minorHAnsi"/>
          <w:color w:val="000000"/>
        </w:rPr>
      </w:pPr>
      <w:r w:rsidRPr="00230532">
        <w:rPr>
          <w:rFonts w:eastAsia="Arial" w:cstheme="minorHAnsi"/>
          <w:color w:val="000000"/>
        </w:rPr>
        <w:t xml:space="preserve">This guidance sets out SEPA‟s expectations for the site report, baseline report and closure report section of applications for EASR </w:t>
      </w:r>
      <w:r w:rsidR="00A24757">
        <w:rPr>
          <w:rFonts w:eastAsia="Arial" w:cstheme="minorHAnsi"/>
          <w:color w:val="000000"/>
        </w:rPr>
        <w:t>s</w:t>
      </w:r>
      <w:r w:rsidRPr="00230532">
        <w:rPr>
          <w:rFonts w:eastAsia="Arial" w:cstheme="minorHAnsi"/>
          <w:color w:val="000000"/>
        </w:rPr>
        <w:t xml:space="preserve">chedule 20 and relevant permit-level </w:t>
      </w:r>
      <w:r w:rsidR="00A24757">
        <w:rPr>
          <w:rFonts w:eastAsia="Arial" w:cstheme="minorHAnsi"/>
          <w:color w:val="000000"/>
        </w:rPr>
        <w:t>s</w:t>
      </w:r>
      <w:r w:rsidRPr="00230532">
        <w:rPr>
          <w:rFonts w:eastAsia="Arial" w:cstheme="minorHAnsi"/>
          <w:color w:val="000000"/>
        </w:rPr>
        <w:t>chedule 26 activities. It is intended to assist operators and SEPA staff in preparing and assessing applications. This guidance may be subject to change in the light of regulatory changes, future government guidance, regulations or experience in its use. It has no legal status other than guidance to staff and operators.</w:t>
      </w:r>
    </w:p>
    <w:p w14:paraId="23A3C719" w14:textId="1E89E9F8" w:rsidR="001A68B5" w:rsidRDefault="005F07FC" w:rsidP="001A68B5">
      <w:pPr>
        <w:tabs>
          <w:tab w:val="left" w:pos="9498"/>
          <w:tab w:val="left" w:pos="10206"/>
        </w:tabs>
        <w:spacing w:before="8" w:after="240"/>
        <w:ind w:right="174"/>
        <w:textAlignment w:val="baseline"/>
        <w:rPr>
          <w:rFonts w:eastAsia="Arial" w:cstheme="minorHAnsi"/>
          <w:color w:val="000000"/>
        </w:rPr>
      </w:pPr>
      <w:r w:rsidRPr="00230532">
        <w:rPr>
          <w:rFonts w:eastAsia="Arial" w:cstheme="minorHAnsi"/>
          <w:color w:val="000000"/>
        </w:rPr>
        <w:t xml:space="preserve">Landfill operators undertaking a Hydrogeological Risk Assessment for the purposes of making a permit </w:t>
      </w:r>
      <w:r w:rsidRPr="001A68B5">
        <w:rPr>
          <w:rFonts w:eastAsia="Arial" w:cstheme="minorHAnsi"/>
        </w:rPr>
        <w:t>application should refer to the specific guidance for landfills which can be found in the landfill section</w:t>
      </w:r>
      <w:r w:rsidR="001A68B5">
        <w:rPr>
          <w:rFonts w:eastAsia="Arial" w:cstheme="minorHAnsi"/>
        </w:rPr>
        <w:t>s</w:t>
      </w:r>
      <w:hyperlink r:id="rId13">
        <w:r w:rsidRPr="001A68B5">
          <w:rPr>
            <w:rFonts w:eastAsia="Arial" w:cstheme="minorHAnsi"/>
          </w:rPr>
          <w:t xml:space="preserve"> </w:t>
        </w:r>
      </w:hyperlink>
      <w:r w:rsidRPr="001A68B5">
        <w:rPr>
          <w:rFonts w:eastAsia="Arial" w:cstheme="minorHAnsi"/>
        </w:rPr>
        <w:t xml:space="preserve">of SEPAs </w:t>
      </w:r>
      <w:r w:rsidRPr="00230532">
        <w:rPr>
          <w:rFonts w:eastAsia="Arial" w:cstheme="minorHAnsi"/>
          <w:color w:val="000000"/>
        </w:rPr>
        <w:t>website.</w:t>
      </w:r>
    </w:p>
    <w:p w14:paraId="4F2B4729" w14:textId="1ED31A47" w:rsidR="004D266A" w:rsidRDefault="004D266A" w:rsidP="001A68B5">
      <w:pPr>
        <w:tabs>
          <w:tab w:val="left" w:pos="9498"/>
          <w:tab w:val="left" w:pos="10206"/>
        </w:tabs>
        <w:spacing w:before="8" w:after="240"/>
        <w:ind w:right="174"/>
        <w:textAlignment w:val="baseline"/>
        <w:rPr>
          <w:rFonts w:ascii="Arial" w:hAnsi="Arial" w:cs="Arial"/>
          <w:b/>
          <w:bCs/>
        </w:rPr>
      </w:pPr>
      <w:r w:rsidRPr="004D266A">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029B0338" w14:textId="120D5B33" w:rsidR="00CE082D" w:rsidRPr="004D266A" w:rsidRDefault="00CE082D" w:rsidP="001A68B5">
      <w:pPr>
        <w:tabs>
          <w:tab w:val="left" w:pos="9498"/>
          <w:tab w:val="left" w:pos="10206"/>
        </w:tabs>
        <w:spacing w:before="8" w:after="240"/>
        <w:ind w:right="174"/>
        <w:textAlignment w:val="baseline"/>
        <w:rPr>
          <w:rFonts w:ascii="Arial" w:hAnsi="Arial" w:cs="Arial"/>
          <w:sz w:val="20"/>
          <w:szCs w:val="20"/>
        </w:rPr>
      </w:pPr>
      <w:r>
        <w:rPr>
          <w:rFonts w:ascii="Arial" w:hAnsi="Arial" w:cs="Arial"/>
          <w:b/>
          <w:bCs/>
        </w:rPr>
        <w:t xml:space="preserve">Some figures and graphics have been temporarily removed – please contact SEPA at </w:t>
      </w:r>
      <w:hyperlink r:id="rId14" w:history="1">
        <w:r w:rsidRPr="00443554">
          <w:rPr>
            <w:rStyle w:val="Hyperlink"/>
            <w:rFonts w:ascii="Arial" w:hAnsi="Arial" w:cs="Arial"/>
            <w:b/>
            <w:bCs/>
          </w:rPr>
          <w:t>contaminatedland@sepa.org.uk</w:t>
        </w:r>
      </w:hyperlink>
      <w:r>
        <w:rPr>
          <w:rFonts w:ascii="Arial" w:hAnsi="Arial" w:cs="Arial"/>
          <w:b/>
          <w:bCs/>
        </w:rPr>
        <w:t xml:space="preserve"> for examples of sites plans and conceptual site models. </w:t>
      </w:r>
    </w:p>
    <w:p w14:paraId="10F2227C" w14:textId="77777777" w:rsidR="004D266A" w:rsidRPr="00230532" w:rsidRDefault="004D266A" w:rsidP="00B63C84">
      <w:pPr>
        <w:tabs>
          <w:tab w:val="left" w:pos="9498"/>
          <w:tab w:val="left" w:pos="10206"/>
        </w:tabs>
        <w:spacing w:before="8" w:after="2076" w:line="322" w:lineRule="exact"/>
        <w:ind w:right="174"/>
        <w:textAlignment w:val="baseline"/>
        <w:rPr>
          <w:rFonts w:eastAsia="Arial" w:cstheme="minorHAnsi"/>
          <w:color w:val="000000"/>
        </w:rPr>
      </w:pPr>
    </w:p>
    <w:p w14:paraId="26A69167" w14:textId="77777777" w:rsidR="00CB63C1" w:rsidRDefault="00CB63C1" w:rsidP="00230532">
      <w:pPr>
        <w:pStyle w:val="Heading1"/>
        <w:tabs>
          <w:tab w:val="left" w:pos="9498"/>
          <w:tab w:val="left" w:pos="10206"/>
        </w:tabs>
        <w:rPr>
          <w:rFonts w:asciiTheme="minorHAnsi" w:hAnsiTheme="minorHAnsi" w:cstheme="minorHAnsi"/>
          <w:b w:val="0"/>
          <w:bCs/>
          <w:sz w:val="24"/>
          <w:szCs w:val="24"/>
        </w:rPr>
      </w:pPr>
      <w:r>
        <w:rPr>
          <w:rFonts w:asciiTheme="minorHAnsi" w:hAnsiTheme="minorHAnsi" w:cstheme="minorHAnsi"/>
          <w:b w:val="0"/>
          <w:bCs/>
          <w:sz w:val="24"/>
          <w:szCs w:val="24"/>
        </w:rPr>
        <w:br w:type="page"/>
      </w:r>
    </w:p>
    <w:sdt>
      <w:sdtPr>
        <w:rPr>
          <w:rFonts w:asciiTheme="minorHAnsi" w:eastAsiaTheme="minorEastAsia" w:hAnsiTheme="minorHAnsi" w:cstheme="minorBidi"/>
          <w:color w:val="auto"/>
          <w:sz w:val="24"/>
          <w:szCs w:val="24"/>
          <w:lang w:val="en-GB"/>
        </w:rPr>
        <w:id w:val="-2000340526"/>
        <w:docPartObj>
          <w:docPartGallery w:val="Table of Contents"/>
          <w:docPartUnique/>
        </w:docPartObj>
      </w:sdtPr>
      <w:sdtEndPr>
        <w:rPr>
          <w:b/>
          <w:bCs/>
          <w:noProof/>
        </w:rPr>
      </w:sdtEndPr>
      <w:sdtContent>
        <w:p w14:paraId="2BF452FE" w14:textId="3D6E1D32" w:rsidR="0039456F" w:rsidRPr="002A77A6" w:rsidRDefault="0039456F">
          <w:pPr>
            <w:pStyle w:val="TOCHeading"/>
            <w:rPr>
              <w:b/>
              <w:bCs/>
            </w:rPr>
          </w:pPr>
          <w:r w:rsidRPr="002A77A6">
            <w:rPr>
              <w:b/>
              <w:bCs/>
            </w:rPr>
            <w:t>Table of Contents</w:t>
          </w:r>
        </w:p>
        <w:p w14:paraId="078062D9" w14:textId="2F3B1F5D" w:rsidR="001A68B5" w:rsidRDefault="0039456F" w:rsidP="001A68B5">
          <w:pPr>
            <w:pStyle w:val="TOC1"/>
            <w:rPr>
              <w:rFonts w:eastAsiaTheme="minorEastAsia"/>
              <w:b w:val="0"/>
              <w:bCs w:val="0"/>
              <w:kern w:val="2"/>
              <w:lang w:eastAsia="en-GB"/>
              <w14:ligatures w14:val="standardContextual"/>
            </w:rPr>
          </w:pPr>
          <w:r>
            <w:fldChar w:fldCharType="begin"/>
          </w:r>
          <w:r>
            <w:instrText xml:space="preserve"> TOC \o "1-3" \h \z \u </w:instrText>
          </w:r>
          <w:r>
            <w:fldChar w:fldCharType="separate"/>
          </w:r>
          <w:hyperlink w:anchor="_Toc198191311" w:history="1">
            <w:r w:rsidR="001A68B5" w:rsidRPr="004003EF">
              <w:rPr>
                <w:rStyle w:val="Hyperlink"/>
              </w:rPr>
              <w:t>1</w:t>
            </w:r>
            <w:r w:rsidR="001A68B5">
              <w:rPr>
                <w:rFonts w:eastAsiaTheme="minorEastAsia"/>
                <w:b w:val="0"/>
                <w:bCs w:val="0"/>
                <w:kern w:val="2"/>
                <w:lang w:eastAsia="en-GB"/>
                <w14:ligatures w14:val="standardContextual"/>
              </w:rPr>
              <w:tab/>
            </w:r>
            <w:r w:rsidR="001A68B5" w:rsidRPr="004003EF">
              <w:rPr>
                <w:rStyle w:val="Hyperlink"/>
              </w:rPr>
              <w:t>INTRODUCTION</w:t>
            </w:r>
            <w:r w:rsidR="001A68B5">
              <w:rPr>
                <w:webHidden/>
              </w:rPr>
              <w:tab/>
            </w:r>
            <w:r w:rsidR="001A68B5">
              <w:rPr>
                <w:webHidden/>
              </w:rPr>
              <w:fldChar w:fldCharType="begin"/>
            </w:r>
            <w:r w:rsidR="001A68B5">
              <w:rPr>
                <w:webHidden/>
              </w:rPr>
              <w:instrText xml:space="preserve"> PAGEREF _Toc198191311 \h </w:instrText>
            </w:r>
            <w:r w:rsidR="001A68B5">
              <w:rPr>
                <w:webHidden/>
              </w:rPr>
            </w:r>
            <w:r w:rsidR="001A68B5">
              <w:rPr>
                <w:webHidden/>
              </w:rPr>
              <w:fldChar w:fldCharType="separate"/>
            </w:r>
            <w:r w:rsidR="001B35AF">
              <w:rPr>
                <w:webHidden/>
              </w:rPr>
              <w:t>6</w:t>
            </w:r>
            <w:r w:rsidR="001A68B5">
              <w:rPr>
                <w:webHidden/>
              </w:rPr>
              <w:fldChar w:fldCharType="end"/>
            </w:r>
          </w:hyperlink>
        </w:p>
        <w:p w14:paraId="635CDE85" w14:textId="4641331F" w:rsidR="001A68B5" w:rsidRDefault="001A68B5">
          <w:pPr>
            <w:pStyle w:val="TOC1"/>
            <w:rPr>
              <w:rFonts w:eastAsiaTheme="minorEastAsia"/>
              <w:b w:val="0"/>
              <w:bCs w:val="0"/>
              <w:kern w:val="2"/>
              <w:lang w:eastAsia="en-GB"/>
              <w14:ligatures w14:val="standardContextual"/>
            </w:rPr>
          </w:pPr>
          <w:hyperlink w:anchor="_Toc198191314" w:history="1">
            <w:r w:rsidRPr="004003EF">
              <w:rPr>
                <w:rStyle w:val="Hyperlink"/>
              </w:rPr>
              <w:t>2</w:t>
            </w:r>
            <w:r>
              <w:rPr>
                <w:rFonts w:eastAsiaTheme="minorEastAsia"/>
                <w:b w:val="0"/>
                <w:bCs w:val="0"/>
                <w:kern w:val="2"/>
                <w:lang w:eastAsia="en-GB"/>
                <w14:ligatures w14:val="standardContextual"/>
              </w:rPr>
              <w:tab/>
            </w:r>
            <w:r w:rsidRPr="004003EF">
              <w:rPr>
                <w:rStyle w:val="Hyperlink"/>
              </w:rPr>
              <w:t>PURPOSE AND SCOPE OF THIS GUIDANCE</w:t>
            </w:r>
            <w:r>
              <w:rPr>
                <w:webHidden/>
              </w:rPr>
              <w:tab/>
            </w:r>
            <w:r>
              <w:rPr>
                <w:webHidden/>
              </w:rPr>
              <w:fldChar w:fldCharType="begin"/>
            </w:r>
            <w:r>
              <w:rPr>
                <w:webHidden/>
              </w:rPr>
              <w:instrText xml:space="preserve"> PAGEREF _Toc198191314 \h </w:instrText>
            </w:r>
            <w:r>
              <w:rPr>
                <w:webHidden/>
              </w:rPr>
            </w:r>
            <w:r>
              <w:rPr>
                <w:webHidden/>
              </w:rPr>
              <w:fldChar w:fldCharType="separate"/>
            </w:r>
            <w:r w:rsidR="001B35AF">
              <w:rPr>
                <w:webHidden/>
              </w:rPr>
              <w:t>8</w:t>
            </w:r>
            <w:r>
              <w:rPr>
                <w:webHidden/>
              </w:rPr>
              <w:fldChar w:fldCharType="end"/>
            </w:r>
          </w:hyperlink>
        </w:p>
        <w:p w14:paraId="7CD17D4A" w14:textId="61F886CC" w:rsidR="001A68B5" w:rsidRDefault="001A68B5">
          <w:pPr>
            <w:pStyle w:val="TOC2"/>
            <w:tabs>
              <w:tab w:val="left" w:pos="960"/>
              <w:tab w:val="right" w:leader="dot" w:pos="10212"/>
            </w:tabs>
            <w:rPr>
              <w:noProof/>
              <w:kern w:val="2"/>
              <w:lang w:eastAsia="en-GB"/>
              <w14:ligatures w14:val="standardContextual"/>
            </w:rPr>
          </w:pPr>
          <w:hyperlink w:anchor="_Toc198191315" w:history="1">
            <w:r w:rsidRPr="004003EF">
              <w:rPr>
                <w:rStyle w:val="Hyperlink"/>
                <w:noProof/>
              </w:rPr>
              <w:t>2.1.</w:t>
            </w:r>
            <w:r>
              <w:rPr>
                <w:noProof/>
                <w:kern w:val="2"/>
                <w:lang w:eastAsia="en-GB"/>
                <w14:ligatures w14:val="standardContextual"/>
              </w:rPr>
              <w:tab/>
            </w:r>
            <w:r w:rsidRPr="004003EF">
              <w:rPr>
                <w:rStyle w:val="Hyperlink"/>
                <w:noProof/>
              </w:rPr>
              <w:t>Purpose of this Guidance</w:t>
            </w:r>
            <w:r>
              <w:rPr>
                <w:noProof/>
                <w:webHidden/>
              </w:rPr>
              <w:tab/>
            </w:r>
            <w:r>
              <w:rPr>
                <w:noProof/>
                <w:webHidden/>
              </w:rPr>
              <w:fldChar w:fldCharType="begin"/>
            </w:r>
            <w:r>
              <w:rPr>
                <w:noProof/>
                <w:webHidden/>
              </w:rPr>
              <w:instrText xml:space="preserve"> PAGEREF _Toc198191315 \h </w:instrText>
            </w:r>
            <w:r>
              <w:rPr>
                <w:noProof/>
                <w:webHidden/>
              </w:rPr>
            </w:r>
            <w:r>
              <w:rPr>
                <w:noProof/>
                <w:webHidden/>
              </w:rPr>
              <w:fldChar w:fldCharType="separate"/>
            </w:r>
            <w:r w:rsidR="001B35AF">
              <w:rPr>
                <w:noProof/>
                <w:webHidden/>
              </w:rPr>
              <w:t>8</w:t>
            </w:r>
            <w:r>
              <w:rPr>
                <w:noProof/>
                <w:webHidden/>
              </w:rPr>
              <w:fldChar w:fldCharType="end"/>
            </w:r>
          </w:hyperlink>
        </w:p>
        <w:p w14:paraId="0BC06C15" w14:textId="4F1E9779" w:rsidR="001A68B5" w:rsidRDefault="001A68B5">
          <w:pPr>
            <w:pStyle w:val="TOC2"/>
            <w:tabs>
              <w:tab w:val="left" w:pos="960"/>
              <w:tab w:val="right" w:leader="dot" w:pos="10212"/>
            </w:tabs>
            <w:rPr>
              <w:noProof/>
              <w:kern w:val="2"/>
              <w:lang w:eastAsia="en-GB"/>
              <w14:ligatures w14:val="standardContextual"/>
            </w:rPr>
          </w:pPr>
          <w:hyperlink w:anchor="_Toc198191316" w:history="1">
            <w:r w:rsidRPr="004003EF">
              <w:rPr>
                <w:rStyle w:val="Hyperlink"/>
                <w:noProof/>
              </w:rPr>
              <w:t>2.2.</w:t>
            </w:r>
            <w:r>
              <w:rPr>
                <w:noProof/>
                <w:kern w:val="2"/>
                <w:lang w:eastAsia="en-GB"/>
                <w14:ligatures w14:val="standardContextual"/>
              </w:rPr>
              <w:tab/>
            </w:r>
            <w:r w:rsidRPr="004003EF">
              <w:rPr>
                <w:rStyle w:val="Hyperlink"/>
                <w:noProof/>
              </w:rPr>
              <w:t>Scope of this Guidance</w:t>
            </w:r>
            <w:r>
              <w:rPr>
                <w:noProof/>
                <w:webHidden/>
              </w:rPr>
              <w:tab/>
            </w:r>
            <w:r>
              <w:rPr>
                <w:noProof/>
                <w:webHidden/>
              </w:rPr>
              <w:fldChar w:fldCharType="begin"/>
            </w:r>
            <w:r>
              <w:rPr>
                <w:noProof/>
                <w:webHidden/>
              </w:rPr>
              <w:instrText xml:space="preserve"> PAGEREF _Toc198191316 \h </w:instrText>
            </w:r>
            <w:r>
              <w:rPr>
                <w:noProof/>
                <w:webHidden/>
              </w:rPr>
            </w:r>
            <w:r>
              <w:rPr>
                <w:noProof/>
                <w:webHidden/>
              </w:rPr>
              <w:fldChar w:fldCharType="separate"/>
            </w:r>
            <w:r w:rsidR="001B35AF">
              <w:rPr>
                <w:noProof/>
                <w:webHidden/>
              </w:rPr>
              <w:t>8</w:t>
            </w:r>
            <w:r>
              <w:rPr>
                <w:noProof/>
                <w:webHidden/>
              </w:rPr>
              <w:fldChar w:fldCharType="end"/>
            </w:r>
          </w:hyperlink>
        </w:p>
        <w:p w14:paraId="6FFF2031" w14:textId="6B2E4D4A" w:rsidR="001A68B5" w:rsidRDefault="001A68B5">
          <w:pPr>
            <w:pStyle w:val="TOC1"/>
            <w:rPr>
              <w:rFonts w:eastAsiaTheme="minorEastAsia"/>
              <w:b w:val="0"/>
              <w:bCs w:val="0"/>
              <w:kern w:val="2"/>
              <w:lang w:eastAsia="en-GB"/>
              <w14:ligatures w14:val="standardContextual"/>
            </w:rPr>
          </w:pPr>
          <w:hyperlink w:anchor="_Toc198191317" w:history="1">
            <w:r w:rsidRPr="004003EF">
              <w:rPr>
                <w:rStyle w:val="Hyperlink"/>
              </w:rPr>
              <w:t>3.</w:t>
            </w:r>
            <w:r>
              <w:rPr>
                <w:rFonts w:eastAsiaTheme="minorEastAsia"/>
                <w:b w:val="0"/>
                <w:bCs w:val="0"/>
                <w:kern w:val="2"/>
                <w:lang w:eastAsia="en-GB"/>
                <w14:ligatures w14:val="standardContextual"/>
              </w:rPr>
              <w:tab/>
            </w:r>
            <w:r w:rsidRPr="004003EF">
              <w:rPr>
                <w:rStyle w:val="Hyperlink"/>
              </w:rPr>
              <w:t>REGULATIONS</w:t>
            </w:r>
            <w:r>
              <w:rPr>
                <w:webHidden/>
              </w:rPr>
              <w:tab/>
            </w:r>
            <w:r>
              <w:rPr>
                <w:webHidden/>
              </w:rPr>
              <w:fldChar w:fldCharType="begin"/>
            </w:r>
            <w:r>
              <w:rPr>
                <w:webHidden/>
              </w:rPr>
              <w:instrText xml:space="preserve"> PAGEREF _Toc198191317 \h </w:instrText>
            </w:r>
            <w:r>
              <w:rPr>
                <w:webHidden/>
              </w:rPr>
            </w:r>
            <w:r>
              <w:rPr>
                <w:webHidden/>
              </w:rPr>
              <w:fldChar w:fldCharType="separate"/>
            </w:r>
            <w:r w:rsidR="001B35AF">
              <w:rPr>
                <w:webHidden/>
              </w:rPr>
              <w:t>9</w:t>
            </w:r>
            <w:r>
              <w:rPr>
                <w:webHidden/>
              </w:rPr>
              <w:fldChar w:fldCharType="end"/>
            </w:r>
          </w:hyperlink>
        </w:p>
        <w:p w14:paraId="2982EB58" w14:textId="4CD5EB8A" w:rsidR="001A68B5" w:rsidRDefault="001A68B5">
          <w:pPr>
            <w:pStyle w:val="TOC2"/>
            <w:tabs>
              <w:tab w:val="left" w:pos="960"/>
              <w:tab w:val="right" w:leader="dot" w:pos="10212"/>
            </w:tabs>
            <w:rPr>
              <w:noProof/>
              <w:kern w:val="2"/>
              <w:lang w:eastAsia="en-GB"/>
              <w14:ligatures w14:val="standardContextual"/>
            </w:rPr>
          </w:pPr>
          <w:hyperlink w:anchor="_Toc198191318" w:history="1">
            <w:r w:rsidRPr="004003EF">
              <w:rPr>
                <w:rStyle w:val="Hyperlink"/>
                <w:noProof/>
              </w:rPr>
              <w:t>3.1.</w:t>
            </w:r>
            <w:r>
              <w:rPr>
                <w:noProof/>
                <w:kern w:val="2"/>
                <w:lang w:eastAsia="en-GB"/>
                <w14:ligatures w14:val="standardContextual"/>
              </w:rPr>
              <w:tab/>
            </w:r>
            <w:r w:rsidRPr="004003EF">
              <w:rPr>
                <w:rStyle w:val="Hyperlink"/>
                <w:noProof/>
              </w:rPr>
              <w:t>At Application for a Permit (Initial Site Conditional Reports)</w:t>
            </w:r>
            <w:r>
              <w:rPr>
                <w:noProof/>
                <w:webHidden/>
              </w:rPr>
              <w:tab/>
            </w:r>
            <w:r>
              <w:rPr>
                <w:noProof/>
                <w:webHidden/>
              </w:rPr>
              <w:fldChar w:fldCharType="begin"/>
            </w:r>
            <w:r>
              <w:rPr>
                <w:noProof/>
                <w:webHidden/>
              </w:rPr>
              <w:instrText xml:space="preserve"> PAGEREF _Toc198191318 \h </w:instrText>
            </w:r>
            <w:r>
              <w:rPr>
                <w:noProof/>
                <w:webHidden/>
              </w:rPr>
            </w:r>
            <w:r>
              <w:rPr>
                <w:noProof/>
                <w:webHidden/>
              </w:rPr>
              <w:fldChar w:fldCharType="separate"/>
            </w:r>
            <w:r w:rsidR="001B35AF">
              <w:rPr>
                <w:noProof/>
                <w:webHidden/>
              </w:rPr>
              <w:t>9</w:t>
            </w:r>
            <w:r>
              <w:rPr>
                <w:noProof/>
                <w:webHidden/>
              </w:rPr>
              <w:fldChar w:fldCharType="end"/>
            </w:r>
          </w:hyperlink>
        </w:p>
        <w:p w14:paraId="1E8B460B" w14:textId="06BC5D32" w:rsidR="001A68B5" w:rsidRDefault="001A68B5">
          <w:pPr>
            <w:pStyle w:val="TOC2"/>
            <w:tabs>
              <w:tab w:val="left" w:pos="960"/>
              <w:tab w:val="right" w:leader="dot" w:pos="10212"/>
            </w:tabs>
            <w:rPr>
              <w:noProof/>
              <w:kern w:val="2"/>
              <w:lang w:eastAsia="en-GB"/>
              <w14:ligatures w14:val="standardContextual"/>
            </w:rPr>
          </w:pPr>
          <w:hyperlink w:anchor="_Toc198191319" w:history="1">
            <w:r w:rsidRPr="004003EF">
              <w:rPr>
                <w:rStyle w:val="Hyperlink"/>
                <w:noProof/>
              </w:rPr>
              <w:t>3.2.</w:t>
            </w:r>
            <w:r>
              <w:rPr>
                <w:noProof/>
                <w:kern w:val="2"/>
                <w:lang w:eastAsia="en-GB"/>
                <w14:ligatures w14:val="standardContextual"/>
              </w:rPr>
              <w:tab/>
            </w:r>
            <w:r w:rsidRPr="004003EF">
              <w:rPr>
                <w:rStyle w:val="Hyperlink"/>
                <w:noProof/>
              </w:rPr>
              <w:t>At Application for a Variation to a Permit</w:t>
            </w:r>
            <w:r>
              <w:rPr>
                <w:noProof/>
                <w:webHidden/>
              </w:rPr>
              <w:tab/>
            </w:r>
            <w:r>
              <w:rPr>
                <w:noProof/>
                <w:webHidden/>
              </w:rPr>
              <w:fldChar w:fldCharType="begin"/>
            </w:r>
            <w:r>
              <w:rPr>
                <w:noProof/>
                <w:webHidden/>
              </w:rPr>
              <w:instrText xml:space="preserve"> PAGEREF _Toc198191319 \h </w:instrText>
            </w:r>
            <w:r>
              <w:rPr>
                <w:noProof/>
                <w:webHidden/>
              </w:rPr>
            </w:r>
            <w:r>
              <w:rPr>
                <w:noProof/>
                <w:webHidden/>
              </w:rPr>
              <w:fldChar w:fldCharType="separate"/>
            </w:r>
            <w:r w:rsidR="001B35AF">
              <w:rPr>
                <w:noProof/>
                <w:webHidden/>
              </w:rPr>
              <w:t>11</w:t>
            </w:r>
            <w:r>
              <w:rPr>
                <w:noProof/>
                <w:webHidden/>
              </w:rPr>
              <w:fldChar w:fldCharType="end"/>
            </w:r>
          </w:hyperlink>
        </w:p>
        <w:p w14:paraId="600ADAE0" w14:textId="2D60A1FC" w:rsidR="001A68B5" w:rsidRDefault="001A68B5">
          <w:pPr>
            <w:pStyle w:val="TOC2"/>
            <w:tabs>
              <w:tab w:val="left" w:pos="960"/>
              <w:tab w:val="right" w:leader="dot" w:pos="10212"/>
            </w:tabs>
            <w:rPr>
              <w:noProof/>
              <w:kern w:val="2"/>
              <w:lang w:eastAsia="en-GB"/>
              <w14:ligatures w14:val="standardContextual"/>
            </w:rPr>
          </w:pPr>
          <w:hyperlink w:anchor="_Toc198191320" w:history="1">
            <w:r w:rsidRPr="004003EF">
              <w:rPr>
                <w:rStyle w:val="Hyperlink"/>
                <w:noProof/>
              </w:rPr>
              <w:t>3.3.</w:t>
            </w:r>
            <w:r>
              <w:rPr>
                <w:noProof/>
                <w:kern w:val="2"/>
                <w:lang w:eastAsia="en-GB"/>
                <w14:ligatures w14:val="standardContextual"/>
              </w:rPr>
              <w:tab/>
            </w:r>
            <w:r w:rsidRPr="004003EF">
              <w:rPr>
                <w:rStyle w:val="Hyperlink"/>
                <w:noProof/>
              </w:rPr>
              <w:t>At Surrender of a Permit (Closure Report)</w:t>
            </w:r>
            <w:r>
              <w:rPr>
                <w:noProof/>
                <w:webHidden/>
              </w:rPr>
              <w:tab/>
            </w:r>
            <w:r>
              <w:rPr>
                <w:noProof/>
                <w:webHidden/>
              </w:rPr>
              <w:fldChar w:fldCharType="begin"/>
            </w:r>
            <w:r>
              <w:rPr>
                <w:noProof/>
                <w:webHidden/>
              </w:rPr>
              <w:instrText xml:space="preserve"> PAGEREF _Toc198191320 \h </w:instrText>
            </w:r>
            <w:r>
              <w:rPr>
                <w:noProof/>
                <w:webHidden/>
              </w:rPr>
            </w:r>
            <w:r>
              <w:rPr>
                <w:noProof/>
                <w:webHidden/>
              </w:rPr>
              <w:fldChar w:fldCharType="separate"/>
            </w:r>
            <w:r w:rsidR="001B35AF">
              <w:rPr>
                <w:noProof/>
                <w:webHidden/>
              </w:rPr>
              <w:t>11</w:t>
            </w:r>
            <w:r>
              <w:rPr>
                <w:noProof/>
                <w:webHidden/>
              </w:rPr>
              <w:fldChar w:fldCharType="end"/>
            </w:r>
          </w:hyperlink>
        </w:p>
        <w:p w14:paraId="1B7BBD23" w14:textId="15FB56FB" w:rsidR="001A68B5" w:rsidRDefault="001A68B5">
          <w:pPr>
            <w:pStyle w:val="TOC2"/>
            <w:tabs>
              <w:tab w:val="left" w:pos="960"/>
              <w:tab w:val="right" w:leader="dot" w:pos="10212"/>
            </w:tabs>
            <w:rPr>
              <w:noProof/>
              <w:kern w:val="2"/>
              <w:lang w:eastAsia="en-GB"/>
              <w14:ligatures w14:val="standardContextual"/>
            </w:rPr>
          </w:pPr>
          <w:hyperlink w:anchor="_Toc198191321" w:history="1">
            <w:r w:rsidRPr="004003EF">
              <w:rPr>
                <w:rStyle w:val="Hyperlink"/>
                <w:noProof/>
              </w:rPr>
              <w:t>3.4.</w:t>
            </w:r>
            <w:r>
              <w:rPr>
                <w:noProof/>
                <w:kern w:val="2"/>
                <w:lang w:eastAsia="en-GB"/>
                <w14:ligatures w14:val="standardContextual"/>
              </w:rPr>
              <w:tab/>
            </w:r>
            <w:r w:rsidRPr="004003EF">
              <w:rPr>
                <w:rStyle w:val="Hyperlink"/>
                <w:noProof/>
              </w:rPr>
              <w:t>Definition of Terms in the Legislation</w:t>
            </w:r>
            <w:r>
              <w:rPr>
                <w:noProof/>
                <w:webHidden/>
              </w:rPr>
              <w:tab/>
            </w:r>
            <w:r>
              <w:rPr>
                <w:noProof/>
                <w:webHidden/>
              </w:rPr>
              <w:fldChar w:fldCharType="begin"/>
            </w:r>
            <w:r>
              <w:rPr>
                <w:noProof/>
                <w:webHidden/>
              </w:rPr>
              <w:instrText xml:space="preserve"> PAGEREF _Toc198191321 \h </w:instrText>
            </w:r>
            <w:r>
              <w:rPr>
                <w:noProof/>
                <w:webHidden/>
              </w:rPr>
            </w:r>
            <w:r>
              <w:rPr>
                <w:noProof/>
                <w:webHidden/>
              </w:rPr>
              <w:fldChar w:fldCharType="separate"/>
            </w:r>
            <w:r w:rsidR="001B35AF">
              <w:rPr>
                <w:noProof/>
                <w:webHidden/>
              </w:rPr>
              <w:t>12</w:t>
            </w:r>
            <w:r>
              <w:rPr>
                <w:noProof/>
                <w:webHidden/>
              </w:rPr>
              <w:fldChar w:fldCharType="end"/>
            </w:r>
          </w:hyperlink>
        </w:p>
        <w:p w14:paraId="7513A18E" w14:textId="6F38BA07" w:rsidR="001A68B5" w:rsidRDefault="001A68B5">
          <w:pPr>
            <w:pStyle w:val="TOC2"/>
            <w:tabs>
              <w:tab w:val="left" w:pos="960"/>
              <w:tab w:val="right" w:leader="dot" w:pos="10212"/>
            </w:tabs>
            <w:rPr>
              <w:noProof/>
              <w:kern w:val="2"/>
              <w:lang w:eastAsia="en-GB"/>
              <w14:ligatures w14:val="standardContextual"/>
            </w:rPr>
          </w:pPr>
          <w:hyperlink w:anchor="_Toc198191322" w:history="1">
            <w:r w:rsidRPr="004003EF">
              <w:rPr>
                <w:rStyle w:val="Hyperlink"/>
                <w:noProof/>
              </w:rPr>
              <w:t>3.5.</w:t>
            </w:r>
            <w:r>
              <w:rPr>
                <w:noProof/>
                <w:kern w:val="2"/>
                <w:lang w:eastAsia="en-GB"/>
                <w14:ligatures w14:val="standardContextual"/>
              </w:rPr>
              <w:tab/>
            </w:r>
            <w:r w:rsidRPr="004003EF">
              <w:rPr>
                <w:rStyle w:val="Hyperlink"/>
                <w:noProof/>
              </w:rPr>
              <w:t>Interpretation of the Legislation</w:t>
            </w:r>
            <w:r>
              <w:rPr>
                <w:noProof/>
                <w:webHidden/>
              </w:rPr>
              <w:tab/>
            </w:r>
            <w:r>
              <w:rPr>
                <w:noProof/>
                <w:webHidden/>
              </w:rPr>
              <w:fldChar w:fldCharType="begin"/>
            </w:r>
            <w:r>
              <w:rPr>
                <w:noProof/>
                <w:webHidden/>
              </w:rPr>
              <w:instrText xml:space="preserve"> PAGEREF _Toc198191322 \h </w:instrText>
            </w:r>
            <w:r>
              <w:rPr>
                <w:noProof/>
                <w:webHidden/>
              </w:rPr>
            </w:r>
            <w:r>
              <w:rPr>
                <w:noProof/>
                <w:webHidden/>
              </w:rPr>
              <w:fldChar w:fldCharType="separate"/>
            </w:r>
            <w:r w:rsidR="001B35AF">
              <w:rPr>
                <w:noProof/>
                <w:webHidden/>
              </w:rPr>
              <w:t>14</w:t>
            </w:r>
            <w:r>
              <w:rPr>
                <w:noProof/>
                <w:webHidden/>
              </w:rPr>
              <w:fldChar w:fldCharType="end"/>
            </w:r>
          </w:hyperlink>
        </w:p>
        <w:p w14:paraId="0D29CD7C" w14:textId="00A58E9A" w:rsidR="001A68B5" w:rsidRDefault="001A68B5">
          <w:pPr>
            <w:pStyle w:val="TOC1"/>
            <w:rPr>
              <w:rFonts w:eastAsiaTheme="minorEastAsia"/>
              <w:b w:val="0"/>
              <w:bCs w:val="0"/>
              <w:kern w:val="2"/>
              <w:lang w:eastAsia="en-GB"/>
              <w14:ligatures w14:val="standardContextual"/>
            </w:rPr>
          </w:pPr>
          <w:hyperlink w:anchor="_Toc198191323" w:history="1">
            <w:r w:rsidRPr="004003EF">
              <w:rPr>
                <w:rStyle w:val="Hyperlink"/>
              </w:rPr>
              <w:t>4.</w:t>
            </w:r>
            <w:r>
              <w:rPr>
                <w:rFonts w:eastAsiaTheme="minorEastAsia"/>
                <w:b w:val="0"/>
                <w:bCs w:val="0"/>
                <w:kern w:val="2"/>
                <w:lang w:eastAsia="en-GB"/>
                <w14:ligatures w14:val="standardContextual"/>
              </w:rPr>
              <w:tab/>
            </w:r>
            <w:r w:rsidRPr="004003EF">
              <w:rPr>
                <w:rStyle w:val="Hyperlink"/>
              </w:rPr>
              <w:t>RELATIONSHIP BETWEEN SITE REPORT, BASELINE REPORT AND CLOSURE REPORT</w:t>
            </w:r>
            <w:r>
              <w:rPr>
                <w:webHidden/>
              </w:rPr>
              <w:tab/>
            </w:r>
            <w:r>
              <w:rPr>
                <w:webHidden/>
              </w:rPr>
              <w:fldChar w:fldCharType="begin"/>
            </w:r>
            <w:r>
              <w:rPr>
                <w:webHidden/>
              </w:rPr>
              <w:instrText xml:space="preserve"> PAGEREF _Toc198191323 \h </w:instrText>
            </w:r>
            <w:r>
              <w:rPr>
                <w:webHidden/>
              </w:rPr>
            </w:r>
            <w:r>
              <w:rPr>
                <w:webHidden/>
              </w:rPr>
              <w:fldChar w:fldCharType="separate"/>
            </w:r>
            <w:r w:rsidR="001B35AF">
              <w:rPr>
                <w:webHidden/>
              </w:rPr>
              <w:t>16</w:t>
            </w:r>
            <w:r>
              <w:rPr>
                <w:webHidden/>
              </w:rPr>
              <w:fldChar w:fldCharType="end"/>
            </w:r>
          </w:hyperlink>
        </w:p>
        <w:p w14:paraId="17BCBC21" w14:textId="74F18479" w:rsidR="001A68B5" w:rsidRDefault="001A68B5">
          <w:pPr>
            <w:pStyle w:val="TOC1"/>
            <w:rPr>
              <w:rFonts w:eastAsiaTheme="minorEastAsia"/>
              <w:b w:val="0"/>
              <w:bCs w:val="0"/>
              <w:kern w:val="2"/>
              <w:lang w:eastAsia="en-GB"/>
              <w14:ligatures w14:val="standardContextual"/>
            </w:rPr>
          </w:pPr>
          <w:hyperlink w:anchor="_Toc198191324" w:history="1">
            <w:r w:rsidRPr="004003EF">
              <w:rPr>
                <w:rStyle w:val="Hyperlink"/>
              </w:rPr>
              <w:t>5.</w:t>
            </w:r>
            <w:r>
              <w:rPr>
                <w:rFonts w:eastAsiaTheme="minorEastAsia"/>
                <w:b w:val="0"/>
                <w:bCs w:val="0"/>
                <w:kern w:val="2"/>
                <w:lang w:eastAsia="en-GB"/>
                <w14:ligatures w14:val="standardContextual"/>
              </w:rPr>
              <w:tab/>
            </w:r>
            <w:r w:rsidRPr="004003EF">
              <w:rPr>
                <w:rStyle w:val="Hyperlink"/>
              </w:rPr>
              <w:t>OUTLINE OF BASIC REQUIREMENTS OF INTITIAL SITE CONDITION REPORT</w:t>
            </w:r>
            <w:r>
              <w:rPr>
                <w:webHidden/>
              </w:rPr>
              <w:tab/>
            </w:r>
            <w:r>
              <w:rPr>
                <w:webHidden/>
              </w:rPr>
              <w:fldChar w:fldCharType="begin"/>
            </w:r>
            <w:r>
              <w:rPr>
                <w:webHidden/>
              </w:rPr>
              <w:instrText xml:space="preserve"> PAGEREF _Toc198191324 \h </w:instrText>
            </w:r>
            <w:r>
              <w:rPr>
                <w:webHidden/>
              </w:rPr>
            </w:r>
            <w:r>
              <w:rPr>
                <w:webHidden/>
              </w:rPr>
              <w:fldChar w:fldCharType="separate"/>
            </w:r>
            <w:r w:rsidR="001B35AF">
              <w:rPr>
                <w:webHidden/>
              </w:rPr>
              <w:t>19</w:t>
            </w:r>
            <w:r>
              <w:rPr>
                <w:webHidden/>
              </w:rPr>
              <w:fldChar w:fldCharType="end"/>
            </w:r>
          </w:hyperlink>
        </w:p>
        <w:p w14:paraId="3E8A0CAA" w14:textId="2F386371" w:rsidR="001A68B5" w:rsidRDefault="001A68B5">
          <w:pPr>
            <w:pStyle w:val="TOC1"/>
            <w:rPr>
              <w:rFonts w:eastAsiaTheme="minorEastAsia"/>
              <w:b w:val="0"/>
              <w:bCs w:val="0"/>
              <w:kern w:val="2"/>
              <w:lang w:eastAsia="en-GB"/>
              <w14:ligatures w14:val="standardContextual"/>
            </w:rPr>
          </w:pPr>
          <w:hyperlink w:anchor="_Toc198191325" w:history="1">
            <w:r w:rsidRPr="004003EF">
              <w:rPr>
                <w:rStyle w:val="Hyperlink"/>
              </w:rPr>
              <w:t>6.</w:t>
            </w:r>
            <w:r>
              <w:rPr>
                <w:rFonts w:eastAsiaTheme="minorEastAsia"/>
                <w:b w:val="0"/>
                <w:bCs w:val="0"/>
                <w:kern w:val="2"/>
                <w:lang w:eastAsia="en-GB"/>
                <w14:ligatures w14:val="standardContextual"/>
              </w:rPr>
              <w:tab/>
            </w:r>
            <w:r w:rsidRPr="004003EF">
              <w:rPr>
                <w:rStyle w:val="Hyperlink"/>
              </w:rPr>
              <w:t>DETAILED CONTENT OF INITIAL SITE CONDITION REPORTS</w:t>
            </w:r>
            <w:r>
              <w:rPr>
                <w:webHidden/>
              </w:rPr>
              <w:tab/>
            </w:r>
            <w:r>
              <w:rPr>
                <w:webHidden/>
              </w:rPr>
              <w:fldChar w:fldCharType="begin"/>
            </w:r>
            <w:r>
              <w:rPr>
                <w:webHidden/>
              </w:rPr>
              <w:instrText xml:space="preserve"> PAGEREF _Toc198191325 \h </w:instrText>
            </w:r>
            <w:r>
              <w:rPr>
                <w:webHidden/>
              </w:rPr>
            </w:r>
            <w:r>
              <w:rPr>
                <w:webHidden/>
              </w:rPr>
              <w:fldChar w:fldCharType="separate"/>
            </w:r>
            <w:r w:rsidR="001B35AF">
              <w:rPr>
                <w:webHidden/>
              </w:rPr>
              <w:t>25</w:t>
            </w:r>
            <w:r>
              <w:rPr>
                <w:webHidden/>
              </w:rPr>
              <w:fldChar w:fldCharType="end"/>
            </w:r>
          </w:hyperlink>
        </w:p>
        <w:p w14:paraId="5114A4F5" w14:textId="6E478AF3" w:rsidR="001A68B5" w:rsidRDefault="001A68B5">
          <w:pPr>
            <w:pStyle w:val="TOC2"/>
            <w:tabs>
              <w:tab w:val="left" w:pos="960"/>
              <w:tab w:val="right" w:leader="dot" w:pos="10212"/>
            </w:tabs>
            <w:rPr>
              <w:noProof/>
              <w:kern w:val="2"/>
              <w:lang w:eastAsia="en-GB"/>
              <w14:ligatures w14:val="standardContextual"/>
            </w:rPr>
          </w:pPr>
          <w:hyperlink w:anchor="_Toc198191326" w:history="1">
            <w:r w:rsidRPr="004003EF">
              <w:rPr>
                <w:rStyle w:val="Hyperlink"/>
                <w:noProof/>
              </w:rPr>
              <w:t>6.1.</w:t>
            </w:r>
            <w:r>
              <w:rPr>
                <w:noProof/>
                <w:kern w:val="2"/>
                <w:lang w:eastAsia="en-GB"/>
                <w14:ligatures w14:val="standardContextual"/>
              </w:rPr>
              <w:tab/>
            </w:r>
            <w:r w:rsidRPr="004003EF">
              <w:rPr>
                <w:rStyle w:val="Hyperlink"/>
                <w:noProof/>
              </w:rPr>
              <w:t>Stage 1: Identify the Substances Used at the Installation</w:t>
            </w:r>
            <w:r>
              <w:rPr>
                <w:noProof/>
                <w:webHidden/>
              </w:rPr>
              <w:tab/>
            </w:r>
            <w:r>
              <w:rPr>
                <w:noProof/>
                <w:webHidden/>
              </w:rPr>
              <w:fldChar w:fldCharType="begin"/>
            </w:r>
            <w:r>
              <w:rPr>
                <w:noProof/>
                <w:webHidden/>
              </w:rPr>
              <w:instrText xml:space="preserve"> PAGEREF _Toc198191326 \h </w:instrText>
            </w:r>
            <w:r>
              <w:rPr>
                <w:noProof/>
                <w:webHidden/>
              </w:rPr>
            </w:r>
            <w:r>
              <w:rPr>
                <w:noProof/>
                <w:webHidden/>
              </w:rPr>
              <w:fldChar w:fldCharType="separate"/>
            </w:r>
            <w:r w:rsidR="001B35AF">
              <w:rPr>
                <w:noProof/>
                <w:webHidden/>
              </w:rPr>
              <w:t>25</w:t>
            </w:r>
            <w:r>
              <w:rPr>
                <w:noProof/>
                <w:webHidden/>
              </w:rPr>
              <w:fldChar w:fldCharType="end"/>
            </w:r>
          </w:hyperlink>
        </w:p>
        <w:p w14:paraId="2009249F" w14:textId="2F54D700" w:rsidR="001A68B5" w:rsidRDefault="001A68B5">
          <w:pPr>
            <w:pStyle w:val="TOC3"/>
            <w:tabs>
              <w:tab w:val="right" w:leader="dot" w:pos="10212"/>
            </w:tabs>
            <w:rPr>
              <w:noProof/>
              <w:kern w:val="2"/>
              <w:lang w:eastAsia="en-GB"/>
              <w14:ligatures w14:val="standardContextual"/>
            </w:rPr>
          </w:pPr>
          <w:hyperlink w:anchor="_Toc198191327" w:history="1">
            <w:r w:rsidRPr="004003EF">
              <w:rPr>
                <w:rStyle w:val="Hyperlink"/>
                <w:noProof/>
              </w:rPr>
              <w:t>6.1.1 Information Required</w:t>
            </w:r>
            <w:r>
              <w:rPr>
                <w:noProof/>
                <w:webHidden/>
              </w:rPr>
              <w:tab/>
            </w:r>
            <w:r>
              <w:rPr>
                <w:noProof/>
                <w:webHidden/>
              </w:rPr>
              <w:fldChar w:fldCharType="begin"/>
            </w:r>
            <w:r>
              <w:rPr>
                <w:noProof/>
                <w:webHidden/>
              </w:rPr>
              <w:instrText xml:space="preserve"> PAGEREF _Toc198191327 \h </w:instrText>
            </w:r>
            <w:r>
              <w:rPr>
                <w:noProof/>
                <w:webHidden/>
              </w:rPr>
            </w:r>
            <w:r>
              <w:rPr>
                <w:noProof/>
                <w:webHidden/>
              </w:rPr>
              <w:fldChar w:fldCharType="separate"/>
            </w:r>
            <w:r w:rsidR="001B35AF">
              <w:rPr>
                <w:noProof/>
                <w:webHidden/>
              </w:rPr>
              <w:t>25</w:t>
            </w:r>
            <w:r>
              <w:rPr>
                <w:noProof/>
                <w:webHidden/>
              </w:rPr>
              <w:fldChar w:fldCharType="end"/>
            </w:r>
          </w:hyperlink>
        </w:p>
        <w:p w14:paraId="19CEA488" w14:textId="0A6EA46A" w:rsidR="001A68B5" w:rsidRDefault="001A68B5">
          <w:pPr>
            <w:pStyle w:val="TOC3"/>
            <w:tabs>
              <w:tab w:val="left" w:pos="1440"/>
              <w:tab w:val="right" w:leader="dot" w:pos="10212"/>
            </w:tabs>
            <w:rPr>
              <w:noProof/>
              <w:kern w:val="2"/>
              <w:lang w:eastAsia="en-GB"/>
              <w14:ligatures w14:val="standardContextual"/>
            </w:rPr>
          </w:pPr>
          <w:hyperlink w:anchor="_Toc198191328" w:history="1">
            <w:r w:rsidRPr="004003EF">
              <w:rPr>
                <w:rStyle w:val="Hyperlink"/>
                <w:noProof/>
              </w:rPr>
              <w:t xml:space="preserve">6.1.2 </w:t>
            </w:r>
            <w:r>
              <w:rPr>
                <w:noProof/>
                <w:kern w:val="2"/>
                <w:lang w:eastAsia="en-GB"/>
                <w14:ligatures w14:val="standardContextual"/>
              </w:rPr>
              <w:tab/>
            </w:r>
            <w:r w:rsidRPr="004003EF">
              <w:rPr>
                <w:rStyle w:val="Hyperlink"/>
                <w:noProof/>
              </w:rPr>
              <w:t>Sources of Information</w:t>
            </w:r>
            <w:r>
              <w:rPr>
                <w:noProof/>
                <w:webHidden/>
              </w:rPr>
              <w:tab/>
            </w:r>
            <w:r>
              <w:rPr>
                <w:noProof/>
                <w:webHidden/>
              </w:rPr>
              <w:fldChar w:fldCharType="begin"/>
            </w:r>
            <w:r>
              <w:rPr>
                <w:noProof/>
                <w:webHidden/>
              </w:rPr>
              <w:instrText xml:space="preserve"> PAGEREF _Toc198191328 \h </w:instrText>
            </w:r>
            <w:r>
              <w:rPr>
                <w:noProof/>
                <w:webHidden/>
              </w:rPr>
            </w:r>
            <w:r>
              <w:rPr>
                <w:noProof/>
                <w:webHidden/>
              </w:rPr>
              <w:fldChar w:fldCharType="separate"/>
            </w:r>
            <w:r w:rsidR="001B35AF">
              <w:rPr>
                <w:noProof/>
                <w:webHidden/>
              </w:rPr>
              <w:t>26</w:t>
            </w:r>
            <w:r>
              <w:rPr>
                <w:noProof/>
                <w:webHidden/>
              </w:rPr>
              <w:fldChar w:fldCharType="end"/>
            </w:r>
          </w:hyperlink>
        </w:p>
        <w:p w14:paraId="278AB4CC" w14:textId="6D6C2850" w:rsidR="001A68B5" w:rsidRDefault="001A68B5">
          <w:pPr>
            <w:pStyle w:val="TOC3"/>
            <w:tabs>
              <w:tab w:val="left" w:pos="1440"/>
              <w:tab w:val="right" w:leader="dot" w:pos="10212"/>
            </w:tabs>
            <w:rPr>
              <w:noProof/>
              <w:kern w:val="2"/>
              <w:lang w:eastAsia="en-GB"/>
              <w14:ligatures w14:val="standardContextual"/>
            </w:rPr>
          </w:pPr>
          <w:hyperlink w:anchor="_Toc198191329" w:history="1">
            <w:r w:rsidRPr="004003EF">
              <w:rPr>
                <w:rStyle w:val="Hyperlink"/>
                <w:noProof/>
              </w:rPr>
              <w:t xml:space="preserve">6.1.3 </w:t>
            </w:r>
            <w:r>
              <w:rPr>
                <w:noProof/>
                <w:kern w:val="2"/>
                <w:lang w:eastAsia="en-GB"/>
                <w14:ligatures w14:val="standardContextual"/>
              </w:rPr>
              <w:tab/>
            </w:r>
            <w:r w:rsidRPr="004003EF">
              <w:rPr>
                <w:rStyle w:val="Hyperlink"/>
                <w:noProof/>
              </w:rPr>
              <w:t>Example of Data Presentation</w:t>
            </w:r>
            <w:r>
              <w:rPr>
                <w:noProof/>
                <w:webHidden/>
              </w:rPr>
              <w:tab/>
            </w:r>
            <w:r>
              <w:rPr>
                <w:noProof/>
                <w:webHidden/>
              </w:rPr>
              <w:fldChar w:fldCharType="begin"/>
            </w:r>
            <w:r>
              <w:rPr>
                <w:noProof/>
                <w:webHidden/>
              </w:rPr>
              <w:instrText xml:space="preserve"> PAGEREF _Toc198191329 \h </w:instrText>
            </w:r>
            <w:r>
              <w:rPr>
                <w:noProof/>
                <w:webHidden/>
              </w:rPr>
            </w:r>
            <w:r>
              <w:rPr>
                <w:noProof/>
                <w:webHidden/>
              </w:rPr>
              <w:fldChar w:fldCharType="separate"/>
            </w:r>
            <w:r w:rsidR="001B35AF">
              <w:rPr>
                <w:noProof/>
                <w:webHidden/>
              </w:rPr>
              <w:t>26</w:t>
            </w:r>
            <w:r>
              <w:rPr>
                <w:noProof/>
                <w:webHidden/>
              </w:rPr>
              <w:fldChar w:fldCharType="end"/>
            </w:r>
          </w:hyperlink>
        </w:p>
        <w:p w14:paraId="0F46C337" w14:textId="426EC76C" w:rsidR="001A68B5" w:rsidRDefault="001A68B5">
          <w:pPr>
            <w:pStyle w:val="TOC2"/>
            <w:tabs>
              <w:tab w:val="left" w:pos="960"/>
              <w:tab w:val="right" w:leader="dot" w:pos="10212"/>
            </w:tabs>
            <w:rPr>
              <w:noProof/>
              <w:kern w:val="2"/>
              <w:lang w:eastAsia="en-GB"/>
              <w14:ligatures w14:val="standardContextual"/>
            </w:rPr>
          </w:pPr>
          <w:hyperlink w:anchor="_Toc198191330" w:history="1">
            <w:r w:rsidRPr="004003EF">
              <w:rPr>
                <w:rStyle w:val="Hyperlink"/>
                <w:noProof/>
              </w:rPr>
              <w:t xml:space="preserve">6.2 </w:t>
            </w:r>
            <w:r>
              <w:rPr>
                <w:noProof/>
                <w:kern w:val="2"/>
                <w:lang w:eastAsia="en-GB"/>
                <w14:ligatures w14:val="standardContextual"/>
              </w:rPr>
              <w:tab/>
            </w:r>
            <w:r w:rsidRPr="004003EF">
              <w:rPr>
                <w:rStyle w:val="Hyperlink"/>
                <w:noProof/>
              </w:rPr>
              <w:t>Stage 2: Identify those Substances which are Relevant Hazardous Substances or which Represent a Theoretical Pollution Risk</w:t>
            </w:r>
            <w:r>
              <w:rPr>
                <w:noProof/>
                <w:webHidden/>
              </w:rPr>
              <w:tab/>
            </w:r>
            <w:r>
              <w:rPr>
                <w:noProof/>
                <w:webHidden/>
              </w:rPr>
              <w:fldChar w:fldCharType="begin"/>
            </w:r>
            <w:r>
              <w:rPr>
                <w:noProof/>
                <w:webHidden/>
              </w:rPr>
              <w:instrText xml:space="preserve"> PAGEREF _Toc198191330 \h </w:instrText>
            </w:r>
            <w:r>
              <w:rPr>
                <w:noProof/>
                <w:webHidden/>
              </w:rPr>
            </w:r>
            <w:r>
              <w:rPr>
                <w:noProof/>
                <w:webHidden/>
              </w:rPr>
              <w:fldChar w:fldCharType="separate"/>
            </w:r>
            <w:r w:rsidR="001B35AF">
              <w:rPr>
                <w:noProof/>
                <w:webHidden/>
              </w:rPr>
              <w:t>26</w:t>
            </w:r>
            <w:r>
              <w:rPr>
                <w:noProof/>
                <w:webHidden/>
              </w:rPr>
              <w:fldChar w:fldCharType="end"/>
            </w:r>
          </w:hyperlink>
        </w:p>
        <w:p w14:paraId="28BBC4F0" w14:textId="2CC36680" w:rsidR="001A68B5" w:rsidRDefault="001A68B5">
          <w:pPr>
            <w:pStyle w:val="TOC3"/>
            <w:tabs>
              <w:tab w:val="left" w:pos="1440"/>
              <w:tab w:val="right" w:leader="dot" w:pos="10212"/>
            </w:tabs>
            <w:rPr>
              <w:noProof/>
              <w:kern w:val="2"/>
              <w:lang w:eastAsia="en-GB"/>
              <w14:ligatures w14:val="standardContextual"/>
            </w:rPr>
          </w:pPr>
          <w:hyperlink w:anchor="_Toc198191331" w:history="1">
            <w:r w:rsidRPr="004003EF">
              <w:rPr>
                <w:rStyle w:val="Hyperlink"/>
                <w:noProof/>
              </w:rPr>
              <w:t xml:space="preserve">6.2.1 </w:t>
            </w:r>
            <w:r>
              <w:rPr>
                <w:noProof/>
                <w:kern w:val="2"/>
                <w:lang w:eastAsia="en-GB"/>
                <w14:ligatures w14:val="standardContextual"/>
              </w:rPr>
              <w:tab/>
            </w:r>
            <w:r w:rsidRPr="004003EF">
              <w:rPr>
                <w:rStyle w:val="Hyperlink"/>
                <w:noProof/>
              </w:rPr>
              <w:t>Information Required</w:t>
            </w:r>
            <w:r>
              <w:rPr>
                <w:noProof/>
                <w:webHidden/>
              </w:rPr>
              <w:tab/>
            </w:r>
            <w:r>
              <w:rPr>
                <w:noProof/>
                <w:webHidden/>
              </w:rPr>
              <w:fldChar w:fldCharType="begin"/>
            </w:r>
            <w:r>
              <w:rPr>
                <w:noProof/>
                <w:webHidden/>
              </w:rPr>
              <w:instrText xml:space="preserve"> PAGEREF _Toc198191331 \h </w:instrText>
            </w:r>
            <w:r>
              <w:rPr>
                <w:noProof/>
                <w:webHidden/>
              </w:rPr>
            </w:r>
            <w:r>
              <w:rPr>
                <w:noProof/>
                <w:webHidden/>
              </w:rPr>
              <w:fldChar w:fldCharType="separate"/>
            </w:r>
            <w:r w:rsidR="001B35AF">
              <w:rPr>
                <w:noProof/>
                <w:webHidden/>
              </w:rPr>
              <w:t>26</w:t>
            </w:r>
            <w:r>
              <w:rPr>
                <w:noProof/>
                <w:webHidden/>
              </w:rPr>
              <w:fldChar w:fldCharType="end"/>
            </w:r>
          </w:hyperlink>
        </w:p>
        <w:p w14:paraId="467EE841" w14:textId="37D9C276" w:rsidR="001A68B5" w:rsidRDefault="001A68B5">
          <w:pPr>
            <w:pStyle w:val="TOC3"/>
            <w:tabs>
              <w:tab w:val="left" w:pos="1440"/>
              <w:tab w:val="right" w:leader="dot" w:pos="10212"/>
            </w:tabs>
            <w:rPr>
              <w:noProof/>
              <w:kern w:val="2"/>
              <w:lang w:eastAsia="en-GB"/>
              <w14:ligatures w14:val="standardContextual"/>
            </w:rPr>
          </w:pPr>
          <w:hyperlink w:anchor="_Toc198191332" w:history="1">
            <w:r w:rsidRPr="004003EF">
              <w:rPr>
                <w:rStyle w:val="Hyperlink"/>
                <w:noProof/>
              </w:rPr>
              <w:t xml:space="preserve">6.2.2 </w:t>
            </w:r>
            <w:r>
              <w:rPr>
                <w:noProof/>
                <w:kern w:val="2"/>
                <w:lang w:eastAsia="en-GB"/>
                <w14:ligatures w14:val="standardContextual"/>
              </w:rPr>
              <w:tab/>
            </w:r>
            <w:r w:rsidRPr="004003EF">
              <w:rPr>
                <w:rStyle w:val="Hyperlink"/>
                <w:noProof/>
              </w:rPr>
              <w:t>Sources of Information</w:t>
            </w:r>
            <w:r>
              <w:rPr>
                <w:noProof/>
                <w:webHidden/>
              </w:rPr>
              <w:tab/>
            </w:r>
            <w:r>
              <w:rPr>
                <w:noProof/>
                <w:webHidden/>
              </w:rPr>
              <w:fldChar w:fldCharType="begin"/>
            </w:r>
            <w:r>
              <w:rPr>
                <w:noProof/>
                <w:webHidden/>
              </w:rPr>
              <w:instrText xml:space="preserve"> PAGEREF _Toc198191332 \h </w:instrText>
            </w:r>
            <w:r>
              <w:rPr>
                <w:noProof/>
                <w:webHidden/>
              </w:rPr>
            </w:r>
            <w:r>
              <w:rPr>
                <w:noProof/>
                <w:webHidden/>
              </w:rPr>
              <w:fldChar w:fldCharType="separate"/>
            </w:r>
            <w:r w:rsidR="001B35AF">
              <w:rPr>
                <w:noProof/>
                <w:webHidden/>
              </w:rPr>
              <w:t>27</w:t>
            </w:r>
            <w:r>
              <w:rPr>
                <w:noProof/>
                <w:webHidden/>
              </w:rPr>
              <w:fldChar w:fldCharType="end"/>
            </w:r>
          </w:hyperlink>
        </w:p>
        <w:p w14:paraId="0DA0E0E1" w14:textId="576C64E7" w:rsidR="001A68B5" w:rsidRDefault="001A68B5">
          <w:pPr>
            <w:pStyle w:val="TOC3"/>
            <w:tabs>
              <w:tab w:val="left" w:pos="1440"/>
              <w:tab w:val="right" w:leader="dot" w:pos="10212"/>
            </w:tabs>
            <w:rPr>
              <w:noProof/>
              <w:kern w:val="2"/>
              <w:lang w:eastAsia="en-GB"/>
              <w14:ligatures w14:val="standardContextual"/>
            </w:rPr>
          </w:pPr>
          <w:hyperlink w:anchor="_Toc198191333" w:history="1">
            <w:r w:rsidRPr="004003EF">
              <w:rPr>
                <w:rStyle w:val="Hyperlink"/>
                <w:noProof/>
              </w:rPr>
              <w:t xml:space="preserve">6.2.3 </w:t>
            </w:r>
            <w:r>
              <w:rPr>
                <w:noProof/>
                <w:kern w:val="2"/>
                <w:lang w:eastAsia="en-GB"/>
                <w14:ligatures w14:val="standardContextual"/>
              </w:rPr>
              <w:tab/>
            </w:r>
            <w:r w:rsidRPr="004003EF">
              <w:rPr>
                <w:rStyle w:val="Hyperlink"/>
                <w:noProof/>
              </w:rPr>
              <w:t>Example of Data Presentation</w:t>
            </w:r>
            <w:r>
              <w:rPr>
                <w:noProof/>
                <w:webHidden/>
              </w:rPr>
              <w:tab/>
            </w:r>
            <w:r>
              <w:rPr>
                <w:noProof/>
                <w:webHidden/>
              </w:rPr>
              <w:fldChar w:fldCharType="begin"/>
            </w:r>
            <w:r>
              <w:rPr>
                <w:noProof/>
                <w:webHidden/>
              </w:rPr>
              <w:instrText xml:space="preserve"> PAGEREF _Toc198191333 \h </w:instrText>
            </w:r>
            <w:r>
              <w:rPr>
                <w:noProof/>
                <w:webHidden/>
              </w:rPr>
            </w:r>
            <w:r>
              <w:rPr>
                <w:noProof/>
                <w:webHidden/>
              </w:rPr>
              <w:fldChar w:fldCharType="separate"/>
            </w:r>
            <w:r w:rsidR="001B35AF">
              <w:rPr>
                <w:noProof/>
                <w:webHidden/>
              </w:rPr>
              <w:t>27</w:t>
            </w:r>
            <w:r>
              <w:rPr>
                <w:noProof/>
                <w:webHidden/>
              </w:rPr>
              <w:fldChar w:fldCharType="end"/>
            </w:r>
          </w:hyperlink>
        </w:p>
        <w:p w14:paraId="6FDFD45A" w14:textId="4DDDF931" w:rsidR="001A68B5" w:rsidRDefault="001A68B5">
          <w:pPr>
            <w:pStyle w:val="TOC2"/>
            <w:tabs>
              <w:tab w:val="left" w:pos="960"/>
              <w:tab w:val="right" w:leader="dot" w:pos="10212"/>
            </w:tabs>
            <w:rPr>
              <w:noProof/>
              <w:kern w:val="2"/>
              <w:lang w:eastAsia="en-GB"/>
              <w14:ligatures w14:val="standardContextual"/>
            </w:rPr>
          </w:pPr>
          <w:hyperlink w:anchor="_Toc198191334" w:history="1">
            <w:r w:rsidRPr="004003EF">
              <w:rPr>
                <w:rStyle w:val="Hyperlink"/>
                <w:noProof/>
              </w:rPr>
              <w:t xml:space="preserve">6.3 </w:t>
            </w:r>
            <w:r>
              <w:rPr>
                <w:noProof/>
                <w:kern w:val="2"/>
                <w:lang w:eastAsia="en-GB"/>
                <w14:ligatures w14:val="standardContextual"/>
              </w:rPr>
              <w:tab/>
            </w:r>
            <w:r w:rsidRPr="004003EF">
              <w:rPr>
                <w:rStyle w:val="Hyperlink"/>
                <w:noProof/>
              </w:rPr>
              <w:t>Stage 3: Assessment of Site-Specific Pollution Risk</w:t>
            </w:r>
            <w:r>
              <w:rPr>
                <w:noProof/>
                <w:webHidden/>
              </w:rPr>
              <w:tab/>
            </w:r>
            <w:r>
              <w:rPr>
                <w:noProof/>
                <w:webHidden/>
              </w:rPr>
              <w:fldChar w:fldCharType="begin"/>
            </w:r>
            <w:r>
              <w:rPr>
                <w:noProof/>
                <w:webHidden/>
              </w:rPr>
              <w:instrText xml:space="preserve"> PAGEREF _Toc198191334 \h </w:instrText>
            </w:r>
            <w:r>
              <w:rPr>
                <w:noProof/>
                <w:webHidden/>
              </w:rPr>
            </w:r>
            <w:r>
              <w:rPr>
                <w:noProof/>
                <w:webHidden/>
              </w:rPr>
              <w:fldChar w:fldCharType="separate"/>
            </w:r>
            <w:r w:rsidR="001B35AF">
              <w:rPr>
                <w:noProof/>
                <w:webHidden/>
              </w:rPr>
              <w:t>27</w:t>
            </w:r>
            <w:r>
              <w:rPr>
                <w:noProof/>
                <w:webHidden/>
              </w:rPr>
              <w:fldChar w:fldCharType="end"/>
            </w:r>
          </w:hyperlink>
        </w:p>
        <w:p w14:paraId="78E27EDF" w14:textId="3A40C5E0" w:rsidR="001A68B5" w:rsidRDefault="001A68B5">
          <w:pPr>
            <w:pStyle w:val="TOC3"/>
            <w:tabs>
              <w:tab w:val="right" w:leader="dot" w:pos="10212"/>
            </w:tabs>
            <w:rPr>
              <w:noProof/>
              <w:kern w:val="2"/>
              <w:lang w:eastAsia="en-GB"/>
              <w14:ligatures w14:val="standardContextual"/>
            </w:rPr>
          </w:pPr>
          <w:hyperlink w:anchor="_Toc198191335" w:history="1">
            <w:r w:rsidRPr="004003EF">
              <w:rPr>
                <w:rStyle w:val="Hyperlink"/>
                <w:noProof/>
              </w:rPr>
              <w:t>6.3.1 Information Required</w:t>
            </w:r>
            <w:r>
              <w:rPr>
                <w:noProof/>
                <w:webHidden/>
              </w:rPr>
              <w:tab/>
            </w:r>
            <w:r>
              <w:rPr>
                <w:noProof/>
                <w:webHidden/>
              </w:rPr>
              <w:fldChar w:fldCharType="begin"/>
            </w:r>
            <w:r>
              <w:rPr>
                <w:noProof/>
                <w:webHidden/>
              </w:rPr>
              <w:instrText xml:space="preserve"> PAGEREF _Toc198191335 \h </w:instrText>
            </w:r>
            <w:r>
              <w:rPr>
                <w:noProof/>
                <w:webHidden/>
              </w:rPr>
            </w:r>
            <w:r>
              <w:rPr>
                <w:noProof/>
                <w:webHidden/>
              </w:rPr>
              <w:fldChar w:fldCharType="separate"/>
            </w:r>
            <w:r w:rsidR="001B35AF">
              <w:rPr>
                <w:noProof/>
                <w:webHidden/>
              </w:rPr>
              <w:t>27</w:t>
            </w:r>
            <w:r>
              <w:rPr>
                <w:noProof/>
                <w:webHidden/>
              </w:rPr>
              <w:fldChar w:fldCharType="end"/>
            </w:r>
          </w:hyperlink>
        </w:p>
        <w:p w14:paraId="242A2CB8" w14:textId="65007F9A" w:rsidR="001A68B5" w:rsidRDefault="001A68B5">
          <w:pPr>
            <w:pStyle w:val="TOC3"/>
            <w:tabs>
              <w:tab w:val="right" w:leader="dot" w:pos="10212"/>
            </w:tabs>
            <w:rPr>
              <w:noProof/>
              <w:kern w:val="2"/>
              <w:lang w:eastAsia="en-GB"/>
              <w14:ligatures w14:val="standardContextual"/>
            </w:rPr>
          </w:pPr>
          <w:hyperlink w:anchor="_Toc198191336" w:history="1">
            <w:r w:rsidRPr="004003EF">
              <w:rPr>
                <w:rStyle w:val="Hyperlink"/>
                <w:noProof/>
              </w:rPr>
              <w:t>6.3.2 Sources of Information</w:t>
            </w:r>
            <w:r>
              <w:rPr>
                <w:noProof/>
                <w:webHidden/>
              </w:rPr>
              <w:tab/>
            </w:r>
            <w:r>
              <w:rPr>
                <w:noProof/>
                <w:webHidden/>
              </w:rPr>
              <w:fldChar w:fldCharType="begin"/>
            </w:r>
            <w:r>
              <w:rPr>
                <w:noProof/>
                <w:webHidden/>
              </w:rPr>
              <w:instrText xml:space="preserve"> PAGEREF _Toc198191336 \h </w:instrText>
            </w:r>
            <w:r>
              <w:rPr>
                <w:noProof/>
                <w:webHidden/>
              </w:rPr>
            </w:r>
            <w:r>
              <w:rPr>
                <w:noProof/>
                <w:webHidden/>
              </w:rPr>
              <w:fldChar w:fldCharType="separate"/>
            </w:r>
            <w:r w:rsidR="001B35AF">
              <w:rPr>
                <w:noProof/>
                <w:webHidden/>
              </w:rPr>
              <w:t>30</w:t>
            </w:r>
            <w:r>
              <w:rPr>
                <w:noProof/>
                <w:webHidden/>
              </w:rPr>
              <w:fldChar w:fldCharType="end"/>
            </w:r>
          </w:hyperlink>
        </w:p>
        <w:p w14:paraId="0102647E" w14:textId="3D72084E" w:rsidR="001A68B5" w:rsidRDefault="001A68B5">
          <w:pPr>
            <w:pStyle w:val="TOC3"/>
            <w:tabs>
              <w:tab w:val="right" w:leader="dot" w:pos="10212"/>
            </w:tabs>
            <w:rPr>
              <w:noProof/>
              <w:kern w:val="2"/>
              <w:lang w:eastAsia="en-GB"/>
              <w14:ligatures w14:val="standardContextual"/>
            </w:rPr>
          </w:pPr>
          <w:hyperlink w:anchor="_Toc198191337" w:history="1">
            <w:r w:rsidRPr="004003EF">
              <w:rPr>
                <w:rStyle w:val="Hyperlink"/>
                <w:noProof/>
              </w:rPr>
              <w:t>6.3.3 Example of Data Presentation</w:t>
            </w:r>
            <w:r>
              <w:rPr>
                <w:noProof/>
                <w:webHidden/>
              </w:rPr>
              <w:tab/>
            </w:r>
            <w:r>
              <w:rPr>
                <w:noProof/>
                <w:webHidden/>
              </w:rPr>
              <w:fldChar w:fldCharType="begin"/>
            </w:r>
            <w:r>
              <w:rPr>
                <w:noProof/>
                <w:webHidden/>
              </w:rPr>
              <w:instrText xml:space="preserve"> PAGEREF _Toc198191337 \h </w:instrText>
            </w:r>
            <w:r>
              <w:rPr>
                <w:noProof/>
                <w:webHidden/>
              </w:rPr>
            </w:r>
            <w:r>
              <w:rPr>
                <w:noProof/>
                <w:webHidden/>
              </w:rPr>
              <w:fldChar w:fldCharType="separate"/>
            </w:r>
            <w:r w:rsidR="001B35AF">
              <w:rPr>
                <w:noProof/>
                <w:webHidden/>
              </w:rPr>
              <w:t>31</w:t>
            </w:r>
            <w:r>
              <w:rPr>
                <w:noProof/>
                <w:webHidden/>
              </w:rPr>
              <w:fldChar w:fldCharType="end"/>
            </w:r>
          </w:hyperlink>
        </w:p>
        <w:p w14:paraId="53D5DA7D" w14:textId="7ECA2FEE" w:rsidR="001A68B5" w:rsidRDefault="001A68B5">
          <w:pPr>
            <w:pStyle w:val="TOC2"/>
            <w:tabs>
              <w:tab w:val="left" w:pos="960"/>
              <w:tab w:val="right" w:leader="dot" w:pos="10212"/>
            </w:tabs>
            <w:rPr>
              <w:noProof/>
              <w:kern w:val="2"/>
              <w:lang w:eastAsia="en-GB"/>
              <w14:ligatures w14:val="standardContextual"/>
            </w:rPr>
          </w:pPr>
          <w:hyperlink w:anchor="_Toc198191338" w:history="1">
            <w:r w:rsidRPr="004003EF">
              <w:rPr>
                <w:rStyle w:val="Hyperlink"/>
                <w:noProof/>
              </w:rPr>
              <w:t>6.4</w:t>
            </w:r>
            <w:r>
              <w:rPr>
                <w:noProof/>
                <w:kern w:val="2"/>
                <w:lang w:eastAsia="en-GB"/>
                <w14:ligatures w14:val="standardContextual"/>
              </w:rPr>
              <w:tab/>
            </w:r>
            <w:r w:rsidRPr="004003EF">
              <w:rPr>
                <w:rStyle w:val="Hyperlink"/>
                <w:noProof/>
              </w:rPr>
              <w:t>Stage 4: Site History</w:t>
            </w:r>
            <w:r>
              <w:rPr>
                <w:noProof/>
                <w:webHidden/>
              </w:rPr>
              <w:tab/>
            </w:r>
            <w:r>
              <w:rPr>
                <w:noProof/>
                <w:webHidden/>
              </w:rPr>
              <w:fldChar w:fldCharType="begin"/>
            </w:r>
            <w:r>
              <w:rPr>
                <w:noProof/>
                <w:webHidden/>
              </w:rPr>
              <w:instrText xml:space="preserve"> PAGEREF _Toc198191338 \h </w:instrText>
            </w:r>
            <w:r>
              <w:rPr>
                <w:noProof/>
                <w:webHidden/>
              </w:rPr>
            </w:r>
            <w:r>
              <w:rPr>
                <w:noProof/>
                <w:webHidden/>
              </w:rPr>
              <w:fldChar w:fldCharType="separate"/>
            </w:r>
            <w:r w:rsidR="001B35AF">
              <w:rPr>
                <w:noProof/>
                <w:webHidden/>
              </w:rPr>
              <w:t>34</w:t>
            </w:r>
            <w:r>
              <w:rPr>
                <w:noProof/>
                <w:webHidden/>
              </w:rPr>
              <w:fldChar w:fldCharType="end"/>
            </w:r>
          </w:hyperlink>
        </w:p>
        <w:p w14:paraId="4E2BC766" w14:textId="15430E5F" w:rsidR="001A68B5" w:rsidRDefault="001A68B5">
          <w:pPr>
            <w:pStyle w:val="TOC3"/>
            <w:tabs>
              <w:tab w:val="right" w:leader="dot" w:pos="10212"/>
            </w:tabs>
            <w:rPr>
              <w:noProof/>
              <w:kern w:val="2"/>
              <w:lang w:eastAsia="en-GB"/>
              <w14:ligatures w14:val="standardContextual"/>
            </w:rPr>
          </w:pPr>
          <w:hyperlink w:anchor="_Toc198191339" w:history="1">
            <w:r w:rsidRPr="004003EF">
              <w:rPr>
                <w:rStyle w:val="Hyperlink"/>
                <w:noProof/>
              </w:rPr>
              <w:t>6.4.1 Information Required</w:t>
            </w:r>
            <w:r>
              <w:rPr>
                <w:noProof/>
                <w:webHidden/>
              </w:rPr>
              <w:tab/>
            </w:r>
            <w:r>
              <w:rPr>
                <w:noProof/>
                <w:webHidden/>
              </w:rPr>
              <w:fldChar w:fldCharType="begin"/>
            </w:r>
            <w:r>
              <w:rPr>
                <w:noProof/>
                <w:webHidden/>
              </w:rPr>
              <w:instrText xml:space="preserve"> PAGEREF _Toc198191339 \h </w:instrText>
            </w:r>
            <w:r>
              <w:rPr>
                <w:noProof/>
                <w:webHidden/>
              </w:rPr>
            </w:r>
            <w:r>
              <w:rPr>
                <w:noProof/>
                <w:webHidden/>
              </w:rPr>
              <w:fldChar w:fldCharType="separate"/>
            </w:r>
            <w:r w:rsidR="001B35AF">
              <w:rPr>
                <w:noProof/>
                <w:webHidden/>
              </w:rPr>
              <w:t>34</w:t>
            </w:r>
            <w:r>
              <w:rPr>
                <w:noProof/>
                <w:webHidden/>
              </w:rPr>
              <w:fldChar w:fldCharType="end"/>
            </w:r>
          </w:hyperlink>
        </w:p>
        <w:p w14:paraId="008D7F22" w14:textId="1C348143" w:rsidR="001A68B5" w:rsidRDefault="001A68B5">
          <w:pPr>
            <w:pStyle w:val="TOC3"/>
            <w:tabs>
              <w:tab w:val="right" w:leader="dot" w:pos="10212"/>
            </w:tabs>
            <w:rPr>
              <w:noProof/>
              <w:kern w:val="2"/>
              <w:lang w:eastAsia="en-GB"/>
              <w14:ligatures w14:val="standardContextual"/>
            </w:rPr>
          </w:pPr>
          <w:hyperlink w:anchor="_Toc198191340" w:history="1">
            <w:r w:rsidRPr="004003EF">
              <w:rPr>
                <w:rStyle w:val="Hyperlink"/>
                <w:noProof/>
              </w:rPr>
              <w:t>6.4.2 Sources of Information</w:t>
            </w:r>
            <w:r>
              <w:rPr>
                <w:noProof/>
                <w:webHidden/>
              </w:rPr>
              <w:tab/>
            </w:r>
            <w:r>
              <w:rPr>
                <w:noProof/>
                <w:webHidden/>
              </w:rPr>
              <w:fldChar w:fldCharType="begin"/>
            </w:r>
            <w:r>
              <w:rPr>
                <w:noProof/>
                <w:webHidden/>
              </w:rPr>
              <w:instrText xml:space="preserve"> PAGEREF _Toc198191340 \h </w:instrText>
            </w:r>
            <w:r>
              <w:rPr>
                <w:noProof/>
                <w:webHidden/>
              </w:rPr>
            </w:r>
            <w:r>
              <w:rPr>
                <w:noProof/>
                <w:webHidden/>
              </w:rPr>
              <w:fldChar w:fldCharType="separate"/>
            </w:r>
            <w:r w:rsidR="001B35AF">
              <w:rPr>
                <w:noProof/>
                <w:webHidden/>
              </w:rPr>
              <w:t>35</w:t>
            </w:r>
            <w:r>
              <w:rPr>
                <w:noProof/>
                <w:webHidden/>
              </w:rPr>
              <w:fldChar w:fldCharType="end"/>
            </w:r>
          </w:hyperlink>
        </w:p>
        <w:p w14:paraId="4F52DE1E" w14:textId="79F5F577" w:rsidR="001A68B5" w:rsidRDefault="001A68B5">
          <w:pPr>
            <w:pStyle w:val="TOC3"/>
            <w:tabs>
              <w:tab w:val="right" w:leader="dot" w:pos="10212"/>
            </w:tabs>
            <w:rPr>
              <w:noProof/>
              <w:kern w:val="2"/>
              <w:lang w:eastAsia="en-GB"/>
              <w14:ligatures w14:val="standardContextual"/>
            </w:rPr>
          </w:pPr>
          <w:hyperlink w:anchor="_Toc198191341" w:history="1">
            <w:r w:rsidRPr="004003EF">
              <w:rPr>
                <w:rStyle w:val="Hyperlink"/>
                <w:noProof/>
              </w:rPr>
              <w:t>6.4.3 Example of Data Presentation</w:t>
            </w:r>
            <w:r>
              <w:rPr>
                <w:noProof/>
                <w:webHidden/>
              </w:rPr>
              <w:tab/>
            </w:r>
            <w:r>
              <w:rPr>
                <w:noProof/>
                <w:webHidden/>
              </w:rPr>
              <w:fldChar w:fldCharType="begin"/>
            </w:r>
            <w:r>
              <w:rPr>
                <w:noProof/>
                <w:webHidden/>
              </w:rPr>
              <w:instrText xml:space="preserve"> PAGEREF _Toc198191341 \h </w:instrText>
            </w:r>
            <w:r>
              <w:rPr>
                <w:noProof/>
                <w:webHidden/>
              </w:rPr>
            </w:r>
            <w:r>
              <w:rPr>
                <w:noProof/>
                <w:webHidden/>
              </w:rPr>
              <w:fldChar w:fldCharType="separate"/>
            </w:r>
            <w:r w:rsidR="001B35AF">
              <w:rPr>
                <w:noProof/>
                <w:webHidden/>
              </w:rPr>
              <w:t>35</w:t>
            </w:r>
            <w:r>
              <w:rPr>
                <w:noProof/>
                <w:webHidden/>
              </w:rPr>
              <w:fldChar w:fldCharType="end"/>
            </w:r>
          </w:hyperlink>
        </w:p>
        <w:p w14:paraId="39200987" w14:textId="2B3DDA09" w:rsidR="001A68B5" w:rsidRDefault="001A68B5">
          <w:pPr>
            <w:pStyle w:val="TOC2"/>
            <w:tabs>
              <w:tab w:val="left" w:pos="960"/>
              <w:tab w:val="right" w:leader="dot" w:pos="10212"/>
            </w:tabs>
            <w:rPr>
              <w:noProof/>
              <w:kern w:val="2"/>
              <w:lang w:eastAsia="en-GB"/>
              <w14:ligatures w14:val="standardContextual"/>
            </w:rPr>
          </w:pPr>
          <w:hyperlink w:anchor="_Toc198191342" w:history="1">
            <w:r w:rsidRPr="004003EF">
              <w:rPr>
                <w:rStyle w:val="Hyperlink"/>
                <w:noProof/>
              </w:rPr>
              <w:t>6.5</w:t>
            </w:r>
            <w:r>
              <w:rPr>
                <w:noProof/>
                <w:kern w:val="2"/>
                <w:lang w:eastAsia="en-GB"/>
                <w14:ligatures w14:val="standardContextual"/>
              </w:rPr>
              <w:tab/>
            </w:r>
            <w:r w:rsidRPr="004003EF">
              <w:rPr>
                <w:rStyle w:val="Hyperlink"/>
                <w:noProof/>
              </w:rPr>
              <w:t>Stage 5: Environmental Setting</w:t>
            </w:r>
            <w:r>
              <w:rPr>
                <w:noProof/>
                <w:webHidden/>
              </w:rPr>
              <w:tab/>
            </w:r>
            <w:r>
              <w:rPr>
                <w:noProof/>
                <w:webHidden/>
              </w:rPr>
              <w:fldChar w:fldCharType="begin"/>
            </w:r>
            <w:r>
              <w:rPr>
                <w:noProof/>
                <w:webHidden/>
              </w:rPr>
              <w:instrText xml:space="preserve"> PAGEREF _Toc198191342 \h </w:instrText>
            </w:r>
            <w:r>
              <w:rPr>
                <w:noProof/>
                <w:webHidden/>
              </w:rPr>
            </w:r>
            <w:r>
              <w:rPr>
                <w:noProof/>
                <w:webHidden/>
              </w:rPr>
              <w:fldChar w:fldCharType="separate"/>
            </w:r>
            <w:r w:rsidR="001B35AF">
              <w:rPr>
                <w:noProof/>
                <w:webHidden/>
              </w:rPr>
              <w:t>38</w:t>
            </w:r>
            <w:r>
              <w:rPr>
                <w:noProof/>
                <w:webHidden/>
              </w:rPr>
              <w:fldChar w:fldCharType="end"/>
            </w:r>
          </w:hyperlink>
        </w:p>
        <w:p w14:paraId="1D1A632D" w14:textId="4DC3BB0D" w:rsidR="001A68B5" w:rsidRDefault="001A68B5">
          <w:pPr>
            <w:pStyle w:val="TOC3"/>
            <w:tabs>
              <w:tab w:val="right" w:leader="dot" w:pos="10212"/>
            </w:tabs>
            <w:rPr>
              <w:noProof/>
              <w:kern w:val="2"/>
              <w:lang w:eastAsia="en-GB"/>
              <w14:ligatures w14:val="standardContextual"/>
            </w:rPr>
          </w:pPr>
          <w:hyperlink w:anchor="_Toc198191343" w:history="1">
            <w:r w:rsidRPr="004003EF">
              <w:rPr>
                <w:rStyle w:val="Hyperlink"/>
                <w:noProof/>
              </w:rPr>
              <w:t>6.5.1 Topography</w:t>
            </w:r>
            <w:r>
              <w:rPr>
                <w:noProof/>
                <w:webHidden/>
              </w:rPr>
              <w:tab/>
            </w:r>
            <w:r>
              <w:rPr>
                <w:noProof/>
                <w:webHidden/>
              </w:rPr>
              <w:fldChar w:fldCharType="begin"/>
            </w:r>
            <w:r>
              <w:rPr>
                <w:noProof/>
                <w:webHidden/>
              </w:rPr>
              <w:instrText xml:space="preserve"> PAGEREF _Toc198191343 \h </w:instrText>
            </w:r>
            <w:r>
              <w:rPr>
                <w:noProof/>
                <w:webHidden/>
              </w:rPr>
            </w:r>
            <w:r>
              <w:rPr>
                <w:noProof/>
                <w:webHidden/>
              </w:rPr>
              <w:fldChar w:fldCharType="separate"/>
            </w:r>
            <w:r w:rsidR="001B35AF">
              <w:rPr>
                <w:noProof/>
                <w:webHidden/>
              </w:rPr>
              <w:t>38</w:t>
            </w:r>
            <w:r>
              <w:rPr>
                <w:noProof/>
                <w:webHidden/>
              </w:rPr>
              <w:fldChar w:fldCharType="end"/>
            </w:r>
          </w:hyperlink>
        </w:p>
        <w:p w14:paraId="185B74BD" w14:textId="3761CB28" w:rsidR="001A68B5" w:rsidRDefault="001A68B5">
          <w:pPr>
            <w:pStyle w:val="TOC3"/>
            <w:tabs>
              <w:tab w:val="right" w:leader="dot" w:pos="10212"/>
            </w:tabs>
            <w:rPr>
              <w:noProof/>
              <w:kern w:val="2"/>
              <w:lang w:eastAsia="en-GB"/>
              <w14:ligatures w14:val="standardContextual"/>
            </w:rPr>
          </w:pPr>
          <w:hyperlink w:anchor="_Toc198191344" w:history="1">
            <w:r w:rsidRPr="004003EF">
              <w:rPr>
                <w:rStyle w:val="Hyperlink"/>
                <w:noProof/>
              </w:rPr>
              <w:t>6.5.2 Sources of Information</w:t>
            </w:r>
            <w:r>
              <w:rPr>
                <w:noProof/>
                <w:webHidden/>
              </w:rPr>
              <w:tab/>
            </w:r>
            <w:r>
              <w:rPr>
                <w:noProof/>
                <w:webHidden/>
              </w:rPr>
              <w:fldChar w:fldCharType="begin"/>
            </w:r>
            <w:r>
              <w:rPr>
                <w:noProof/>
                <w:webHidden/>
              </w:rPr>
              <w:instrText xml:space="preserve"> PAGEREF _Toc198191344 \h </w:instrText>
            </w:r>
            <w:r>
              <w:rPr>
                <w:noProof/>
                <w:webHidden/>
              </w:rPr>
            </w:r>
            <w:r>
              <w:rPr>
                <w:noProof/>
                <w:webHidden/>
              </w:rPr>
              <w:fldChar w:fldCharType="separate"/>
            </w:r>
            <w:r w:rsidR="001B35AF">
              <w:rPr>
                <w:noProof/>
                <w:webHidden/>
              </w:rPr>
              <w:t>39</w:t>
            </w:r>
            <w:r>
              <w:rPr>
                <w:noProof/>
                <w:webHidden/>
              </w:rPr>
              <w:fldChar w:fldCharType="end"/>
            </w:r>
          </w:hyperlink>
        </w:p>
        <w:p w14:paraId="079A43C4" w14:textId="5FA834D2" w:rsidR="001A68B5" w:rsidRDefault="001A68B5">
          <w:pPr>
            <w:pStyle w:val="TOC3"/>
            <w:tabs>
              <w:tab w:val="right" w:leader="dot" w:pos="10212"/>
            </w:tabs>
            <w:rPr>
              <w:noProof/>
              <w:kern w:val="2"/>
              <w:lang w:eastAsia="en-GB"/>
              <w14:ligatures w14:val="standardContextual"/>
            </w:rPr>
          </w:pPr>
          <w:hyperlink w:anchor="_Toc198191345" w:history="1">
            <w:r w:rsidRPr="004003EF">
              <w:rPr>
                <w:rStyle w:val="Hyperlink"/>
                <w:noProof/>
              </w:rPr>
              <w:t>6.5.3 Example of Data Presentation</w:t>
            </w:r>
            <w:r>
              <w:rPr>
                <w:noProof/>
                <w:webHidden/>
              </w:rPr>
              <w:tab/>
            </w:r>
            <w:r>
              <w:rPr>
                <w:noProof/>
                <w:webHidden/>
              </w:rPr>
              <w:fldChar w:fldCharType="begin"/>
            </w:r>
            <w:r>
              <w:rPr>
                <w:noProof/>
                <w:webHidden/>
              </w:rPr>
              <w:instrText xml:space="preserve"> PAGEREF _Toc198191345 \h </w:instrText>
            </w:r>
            <w:r>
              <w:rPr>
                <w:noProof/>
                <w:webHidden/>
              </w:rPr>
            </w:r>
            <w:r>
              <w:rPr>
                <w:noProof/>
                <w:webHidden/>
              </w:rPr>
              <w:fldChar w:fldCharType="separate"/>
            </w:r>
            <w:r w:rsidR="001B35AF">
              <w:rPr>
                <w:noProof/>
                <w:webHidden/>
              </w:rPr>
              <w:t>39</w:t>
            </w:r>
            <w:r>
              <w:rPr>
                <w:noProof/>
                <w:webHidden/>
              </w:rPr>
              <w:fldChar w:fldCharType="end"/>
            </w:r>
          </w:hyperlink>
        </w:p>
        <w:p w14:paraId="44266628" w14:textId="27923635" w:rsidR="001A68B5" w:rsidRDefault="001A68B5">
          <w:pPr>
            <w:pStyle w:val="TOC3"/>
            <w:tabs>
              <w:tab w:val="right" w:leader="dot" w:pos="10212"/>
            </w:tabs>
            <w:rPr>
              <w:noProof/>
              <w:kern w:val="2"/>
              <w:lang w:eastAsia="en-GB"/>
              <w14:ligatures w14:val="standardContextual"/>
            </w:rPr>
          </w:pPr>
          <w:hyperlink w:anchor="_Toc198191346" w:history="1">
            <w:r w:rsidRPr="004003EF">
              <w:rPr>
                <w:rStyle w:val="Hyperlink"/>
                <w:noProof/>
              </w:rPr>
              <w:t>6.5.4 Geology and Hydrogeology</w:t>
            </w:r>
            <w:r>
              <w:rPr>
                <w:noProof/>
                <w:webHidden/>
              </w:rPr>
              <w:tab/>
            </w:r>
            <w:r>
              <w:rPr>
                <w:noProof/>
                <w:webHidden/>
              </w:rPr>
              <w:fldChar w:fldCharType="begin"/>
            </w:r>
            <w:r>
              <w:rPr>
                <w:noProof/>
                <w:webHidden/>
              </w:rPr>
              <w:instrText xml:space="preserve"> PAGEREF _Toc198191346 \h </w:instrText>
            </w:r>
            <w:r>
              <w:rPr>
                <w:noProof/>
                <w:webHidden/>
              </w:rPr>
            </w:r>
            <w:r>
              <w:rPr>
                <w:noProof/>
                <w:webHidden/>
              </w:rPr>
              <w:fldChar w:fldCharType="separate"/>
            </w:r>
            <w:r w:rsidR="001B35AF">
              <w:rPr>
                <w:noProof/>
                <w:webHidden/>
              </w:rPr>
              <w:t>39</w:t>
            </w:r>
            <w:r>
              <w:rPr>
                <w:noProof/>
                <w:webHidden/>
              </w:rPr>
              <w:fldChar w:fldCharType="end"/>
            </w:r>
          </w:hyperlink>
        </w:p>
        <w:p w14:paraId="1029EFF7" w14:textId="54CF5660" w:rsidR="001A68B5" w:rsidRDefault="001A68B5">
          <w:pPr>
            <w:pStyle w:val="TOC3"/>
            <w:tabs>
              <w:tab w:val="right" w:leader="dot" w:pos="10212"/>
            </w:tabs>
            <w:rPr>
              <w:noProof/>
              <w:kern w:val="2"/>
              <w:lang w:eastAsia="en-GB"/>
              <w14:ligatures w14:val="standardContextual"/>
            </w:rPr>
          </w:pPr>
          <w:hyperlink w:anchor="_Toc198191347" w:history="1">
            <w:r w:rsidRPr="004003EF">
              <w:rPr>
                <w:rStyle w:val="Hyperlink"/>
                <w:noProof/>
              </w:rPr>
              <w:t>6.5.5 Sources of Information</w:t>
            </w:r>
            <w:r>
              <w:rPr>
                <w:noProof/>
                <w:webHidden/>
              </w:rPr>
              <w:tab/>
            </w:r>
            <w:r>
              <w:rPr>
                <w:noProof/>
                <w:webHidden/>
              </w:rPr>
              <w:fldChar w:fldCharType="begin"/>
            </w:r>
            <w:r>
              <w:rPr>
                <w:noProof/>
                <w:webHidden/>
              </w:rPr>
              <w:instrText xml:space="preserve"> PAGEREF _Toc198191347 \h </w:instrText>
            </w:r>
            <w:r>
              <w:rPr>
                <w:noProof/>
                <w:webHidden/>
              </w:rPr>
            </w:r>
            <w:r>
              <w:rPr>
                <w:noProof/>
                <w:webHidden/>
              </w:rPr>
              <w:fldChar w:fldCharType="separate"/>
            </w:r>
            <w:r w:rsidR="001B35AF">
              <w:rPr>
                <w:noProof/>
                <w:webHidden/>
              </w:rPr>
              <w:t>40</w:t>
            </w:r>
            <w:r>
              <w:rPr>
                <w:noProof/>
                <w:webHidden/>
              </w:rPr>
              <w:fldChar w:fldCharType="end"/>
            </w:r>
          </w:hyperlink>
        </w:p>
        <w:p w14:paraId="33E78BA2" w14:textId="51071E1E" w:rsidR="001A68B5" w:rsidRDefault="001A68B5">
          <w:pPr>
            <w:pStyle w:val="TOC3"/>
            <w:tabs>
              <w:tab w:val="right" w:leader="dot" w:pos="10212"/>
            </w:tabs>
            <w:rPr>
              <w:noProof/>
              <w:kern w:val="2"/>
              <w:lang w:eastAsia="en-GB"/>
              <w14:ligatures w14:val="standardContextual"/>
            </w:rPr>
          </w:pPr>
          <w:hyperlink w:anchor="_Toc198191348" w:history="1">
            <w:r w:rsidRPr="004003EF">
              <w:rPr>
                <w:rStyle w:val="Hyperlink"/>
                <w:noProof/>
              </w:rPr>
              <w:t>6.5.6 Example of Data Presentation</w:t>
            </w:r>
            <w:r>
              <w:rPr>
                <w:noProof/>
                <w:webHidden/>
              </w:rPr>
              <w:tab/>
            </w:r>
            <w:r>
              <w:rPr>
                <w:noProof/>
                <w:webHidden/>
              </w:rPr>
              <w:fldChar w:fldCharType="begin"/>
            </w:r>
            <w:r>
              <w:rPr>
                <w:noProof/>
                <w:webHidden/>
              </w:rPr>
              <w:instrText xml:space="preserve"> PAGEREF _Toc198191348 \h </w:instrText>
            </w:r>
            <w:r>
              <w:rPr>
                <w:noProof/>
                <w:webHidden/>
              </w:rPr>
            </w:r>
            <w:r>
              <w:rPr>
                <w:noProof/>
                <w:webHidden/>
              </w:rPr>
              <w:fldChar w:fldCharType="separate"/>
            </w:r>
            <w:r w:rsidR="001B35AF">
              <w:rPr>
                <w:noProof/>
                <w:webHidden/>
              </w:rPr>
              <w:t>40</w:t>
            </w:r>
            <w:r>
              <w:rPr>
                <w:noProof/>
                <w:webHidden/>
              </w:rPr>
              <w:fldChar w:fldCharType="end"/>
            </w:r>
          </w:hyperlink>
        </w:p>
        <w:p w14:paraId="54E48278" w14:textId="48A6C346" w:rsidR="001A68B5" w:rsidRDefault="001A68B5">
          <w:pPr>
            <w:pStyle w:val="TOC3"/>
            <w:tabs>
              <w:tab w:val="right" w:leader="dot" w:pos="10212"/>
            </w:tabs>
            <w:rPr>
              <w:noProof/>
              <w:kern w:val="2"/>
              <w:lang w:eastAsia="en-GB"/>
              <w14:ligatures w14:val="standardContextual"/>
            </w:rPr>
          </w:pPr>
          <w:hyperlink w:anchor="_Toc198191349" w:history="1">
            <w:r w:rsidRPr="004003EF">
              <w:rPr>
                <w:rStyle w:val="Hyperlink"/>
                <w:noProof/>
              </w:rPr>
              <w:t>6.5.7 Hydrology</w:t>
            </w:r>
            <w:r>
              <w:rPr>
                <w:noProof/>
                <w:webHidden/>
              </w:rPr>
              <w:tab/>
            </w:r>
            <w:r>
              <w:rPr>
                <w:noProof/>
                <w:webHidden/>
              </w:rPr>
              <w:fldChar w:fldCharType="begin"/>
            </w:r>
            <w:r>
              <w:rPr>
                <w:noProof/>
                <w:webHidden/>
              </w:rPr>
              <w:instrText xml:space="preserve"> PAGEREF _Toc198191349 \h </w:instrText>
            </w:r>
            <w:r>
              <w:rPr>
                <w:noProof/>
                <w:webHidden/>
              </w:rPr>
            </w:r>
            <w:r>
              <w:rPr>
                <w:noProof/>
                <w:webHidden/>
              </w:rPr>
              <w:fldChar w:fldCharType="separate"/>
            </w:r>
            <w:r w:rsidR="001B35AF">
              <w:rPr>
                <w:noProof/>
                <w:webHidden/>
              </w:rPr>
              <w:t>43</w:t>
            </w:r>
            <w:r>
              <w:rPr>
                <w:noProof/>
                <w:webHidden/>
              </w:rPr>
              <w:fldChar w:fldCharType="end"/>
            </w:r>
          </w:hyperlink>
        </w:p>
        <w:p w14:paraId="5D6E0D69" w14:textId="1286BA88" w:rsidR="001A68B5" w:rsidRDefault="001A68B5">
          <w:pPr>
            <w:pStyle w:val="TOC3"/>
            <w:tabs>
              <w:tab w:val="right" w:leader="dot" w:pos="10212"/>
            </w:tabs>
            <w:rPr>
              <w:noProof/>
              <w:kern w:val="2"/>
              <w:lang w:eastAsia="en-GB"/>
              <w14:ligatures w14:val="standardContextual"/>
            </w:rPr>
          </w:pPr>
          <w:hyperlink w:anchor="_Toc198191350" w:history="1">
            <w:r w:rsidRPr="004003EF">
              <w:rPr>
                <w:rStyle w:val="Hyperlink"/>
                <w:noProof/>
              </w:rPr>
              <w:t>6.5.8 Sources of Information</w:t>
            </w:r>
            <w:r>
              <w:rPr>
                <w:noProof/>
                <w:webHidden/>
              </w:rPr>
              <w:tab/>
            </w:r>
            <w:r>
              <w:rPr>
                <w:noProof/>
                <w:webHidden/>
              </w:rPr>
              <w:fldChar w:fldCharType="begin"/>
            </w:r>
            <w:r>
              <w:rPr>
                <w:noProof/>
                <w:webHidden/>
              </w:rPr>
              <w:instrText xml:space="preserve"> PAGEREF _Toc198191350 \h </w:instrText>
            </w:r>
            <w:r>
              <w:rPr>
                <w:noProof/>
                <w:webHidden/>
              </w:rPr>
            </w:r>
            <w:r>
              <w:rPr>
                <w:noProof/>
                <w:webHidden/>
              </w:rPr>
              <w:fldChar w:fldCharType="separate"/>
            </w:r>
            <w:r w:rsidR="001B35AF">
              <w:rPr>
                <w:noProof/>
                <w:webHidden/>
              </w:rPr>
              <w:t>43</w:t>
            </w:r>
            <w:r>
              <w:rPr>
                <w:noProof/>
                <w:webHidden/>
              </w:rPr>
              <w:fldChar w:fldCharType="end"/>
            </w:r>
          </w:hyperlink>
        </w:p>
        <w:p w14:paraId="62054A7C" w14:textId="27C0C3B9" w:rsidR="001A68B5" w:rsidRDefault="001A68B5">
          <w:pPr>
            <w:pStyle w:val="TOC3"/>
            <w:tabs>
              <w:tab w:val="right" w:leader="dot" w:pos="10212"/>
            </w:tabs>
            <w:rPr>
              <w:noProof/>
              <w:kern w:val="2"/>
              <w:lang w:eastAsia="en-GB"/>
              <w14:ligatures w14:val="standardContextual"/>
            </w:rPr>
          </w:pPr>
          <w:hyperlink w:anchor="_Toc198191351" w:history="1">
            <w:r w:rsidRPr="004003EF">
              <w:rPr>
                <w:rStyle w:val="Hyperlink"/>
                <w:noProof/>
              </w:rPr>
              <w:t>6.5.9 Example of Presentation of Data</w:t>
            </w:r>
            <w:r>
              <w:rPr>
                <w:noProof/>
                <w:webHidden/>
              </w:rPr>
              <w:tab/>
            </w:r>
            <w:r>
              <w:rPr>
                <w:noProof/>
                <w:webHidden/>
              </w:rPr>
              <w:fldChar w:fldCharType="begin"/>
            </w:r>
            <w:r>
              <w:rPr>
                <w:noProof/>
                <w:webHidden/>
              </w:rPr>
              <w:instrText xml:space="preserve"> PAGEREF _Toc198191351 \h </w:instrText>
            </w:r>
            <w:r>
              <w:rPr>
                <w:noProof/>
                <w:webHidden/>
              </w:rPr>
            </w:r>
            <w:r>
              <w:rPr>
                <w:noProof/>
                <w:webHidden/>
              </w:rPr>
              <w:fldChar w:fldCharType="separate"/>
            </w:r>
            <w:r w:rsidR="001B35AF">
              <w:rPr>
                <w:noProof/>
                <w:webHidden/>
              </w:rPr>
              <w:t>43</w:t>
            </w:r>
            <w:r>
              <w:rPr>
                <w:noProof/>
                <w:webHidden/>
              </w:rPr>
              <w:fldChar w:fldCharType="end"/>
            </w:r>
          </w:hyperlink>
        </w:p>
        <w:p w14:paraId="000772FC" w14:textId="0186A4B1" w:rsidR="001A68B5" w:rsidRDefault="001A68B5">
          <w:pPr>
            <w:pStyle w:val="TOC3"/>
            <w:tabs>
              <w:tab w:val="right" w:leader="dot" w:pos="10212"/>
            </w:tabs>
            <w:rPr>
              <w:noProof/>
              <w:kern w:val="2"/>
              <w:lang w:eastAsia="en-GB"/>
              <w14:ligatures w14:val="standardContextual"/>
            </w:rPr>
          </w:pPr>
          <w:hyperlink w:anchor="_Toc198191352" w:history="1">
            <w:r w:rsidRPr="004003EF">
              <w:rPr>
                <w:rStyle w:val="Hyperlink"/>
                <w:rFonts w:eastAsia="Arial"/>
                <w:noProof/>
              </w:rPr>
              <w:t>6.5.10 Manmade Pathways</w:t>
            </w:r>
            <w:r>
              <w:rPr>
                <w:noProof/>
                <w:webHidden/>
              </w:rPr>
              <w:tab/>
            </w:r>
            <w:r>
              <w:rPr>
                <w:noProof/>
                <w:webHidden/>
              </w:rPr>
              <w:fldChar w:fldCharType="begin"/>
            </w:r>
            <w:r>
              <w:rPr>
                <w:noProof/>
                <w:webHidden/>
              </w:rPr>
              <w:instrText xml:space="preserve"> PAGEREF _Toc198191352 \h </w:instrText>
            </w:r>
            <w:r>
              <w:rPr>
                <w:noProof/>
                <w:webHidden/>
              </w:rPr>
            </w:r>
            <w:r>
              <w:rPr>
                <w:noProof/>
                <w:webHidden/>
              </w:rPr>
              <w:fldChar w:fldCharType="separate"/>
            </w:r>
            <w:r w:rsidR="001B35AF">
              <w:rPr>
                <w:noProof/>
                <w:webHidden/>
              </w:rPr>
              <w:t>43</w:t>
            </w:r>
            <w:r>
              <w:rPr>
                <w:noProof/>
                <w:webHidden/>
              </w:rPr>
              <w:fldChar w:fldCharType="end"/>
            </w:r>
          </w:hyperlink>
        </w:p>
        <w:p w14:paraId="38D2CB4B" w14:textId="3FD66689" w:rsidR="001A68B5" w:rsidRDefault="001A68B5">
          <w:pPr>
            <w:pStyle w:val="TOC3"/>
            <w:tabs>
              <w:tab w:val="right" w:leader="dot" w:pos="10212"/>
            </w:tabs>
            <w:rPr>
              <w:noProof/>
              <w:kern w:val="2"/>
              <w:lang w:eastAsia="en-GB"/>
              <w14:ligatures w14:val="standardContextual"/>
            </w:rPr>
          </w:pPr>
          <w:hyperlink w:anchor="_Toc198191353" w:history="1">
            <w:r w:rsidRPr="004003EF">
              <w:rPr>
                <w:rStyle w:val="Hyperlink"/>
                <w:rFonts w:eastAsia="Arial"/>
                <w:noProof/>
              </w:rPr>
              <w:t>6.5.11 Sources of Information</w:t>
            </w:r>
            <w:r>
              <w:rPr>
                <w:noProof/>
                <w:webHidden/>
              </w:rPr>
              <w:tab/>
            </w:r>
            <w:r>
              <w:rPr>
                <w:noProof/>
                <w:webHidden/>
              </w:rPr>
              <w:fldChar w:fldCharType="begin"/>
            </w:r>
            <w:r>
              <w:rPr>
                <w:noProof/>
                <w:webHidden/>
              </w:rPr>
              <w:instrText xml:space="preserve"> PAGEREF _Toc198191353 \h </w:instrText>
            </w:r>
            <w:r>
              <w:rPr>
                <w:noProof/>
                <w:webHidden/>
              </w:rPr>
            </w:r>
            <w:r>
              <w:rPr>
                <w:noProof/>
                <w:webHidden/>
              </w:rPr>
              <w:fldChar w:fldCharType="separate"/>
            </w:r>
            <w:r w:rsidR="001B35AF">
              <w:rPr>
                <w:noProof/>
                <w:webHidden/>
              </w:rPr>
              <w:t>43</w:t>
            </w:r>
            <w:r>
              <w:rPr>
                <w:noProof/>
                <w:webHidden/>
              </w:rPr>
              <w:fldChar w:fldCharType="end"/>
            </w:r>
          </w:hyperlink>
        </w:p>
        <w:p w14:paraId="09CDDA5C" w14:textId="6EABC5AA" w:rsidR="001A68B5" w:rsidRDefault="001A68B5">
          <w:pPr>
            <w:pStyle w:val="TOC3"/>
            <w:tabs>
              <w:tab w:val="right" w:leader="dot" w:pos="10212"/>
            </w:tabs>
            <w:rPr>
              <w:noProof/>
              <w:kern w:val="2"/>
              <w:lang w:eastAsia="en-GB"/>
              <w14:ligatures w14:val="standardContextual"/>
            </w:rPr>
          </w:pPr>
          <w:hyperlink w:anchor="_Toc198191354" w:history="1">
            <w:r w:rsidRPr="004003EF">
              <w:rPr>
                <w:rStyle w:val="Hyperlink"/>
                <w:rFonts w:eastAsia="Arial"/>
                <w:noProof/>
              </w:rPr>
              <w:t>6.5.12 Example of Presentation of Data</w:t>
            </w:r>
            <w:r>
              <w:rPr>
                <w:noProof/>
                <w:webHidden/>
              </w:rPr>
              <w:tab/>
            </w:r>
            <w:r>
              <w:rPr>
                <w:noProof/>
                <w:webHidden/>
              </w:rPr>
              <w:fldChar w:fldCharType="begin"/>
            </w:r>
            <w:r>
              <w:rPr>
                <w:noProof/>
                <w:webHidden/>
              </w:rPr>
              <w:instrText xml:space="preserve"> PAGEREF _Toc198191354 \h </w:instrText>
            </w:r>
            <w:r>
              <w:rPr>
                <w:noProof/>
                <w:webHidden/>
              </w:rPr>
            </w:r>
            <w:r>
              <w:rPr>
                <w:noProof/>
                <w:webHidden/>
              </w:rPr>
              <w:fldChar w:fldCharType="separate"/>
            </w:r>
            <w:r w:rsidR="001B35AF">
              <w:rPr>
                <w:noProof/>
                <w:webHidden/>
              </w:rPr>
              <w:t>44</w:t>
            </w:r>
            <w:r>
              <w:rPr>
                <w:noProof/>
                <w:webHidden/>
              </w:rPr>
              <w:fldChar w:fldCharType="end"/>
            </w:r>
          </w:hyperlink>
        </w:p>
        <w:p w14:paraId="393EC1EE" w14:textId="5E988F4D" w:rsidR="001A68B5" w:rsidRDefault="001A68B5">
          <w:pPr>
            <w:pStyle w:val="TOC3"/>
            <w:tabs>
              <w:tab w:val="right" w:leader="dot" w:pos="10212"/>
            </w:tabs>
            <w:rPr>
              <w:noProof/>
              <w:kern w:val="2"/>
              <w:lang w:eastAsia="en-GB"/>
              <w14:ligatures w14:val="standardContextual"/>
            </w:rPr>
          </w:pPr>
          <w:hyperlink w:anchor="_Toc198191355" w:history="1">
            <w:r w:rsidRPr="004003EF">
              <w:rPr>
                <w:rStyle w:val="Hyperlink"/>
                <w:rFonts w:eastAsia="Arial"/>
                <w:noProof/>
              </w:rPr>
              <w:t>6.5.13 Surrounding Land Use</w:t>
            </w:r>
            <w:r>
              <w:rPr>
                <w:noProof/>
                <w:webHidden/>
              </w:rPr>
              <w:tab/>
            </w:r>
            <w:r>
              <w:rPr>
                <w:noProof/>
                <w:webHidden/>
              </w:rPr>
              <w:fldChar w:fldCharType="begin"/>
            </w:r>
            <w:r>
              <w:rPr>
                <w:noProof/>
                <w:webHidden/>
              </w:rPr>
              <w:instrText xml:space="preserve"> PAGEREF _Toc198191355 \h </w:instrText>
            </w:r>
            <w:r>
              <w:rPr>
                <w:noProof/>
                <w:webHidden/>
              </w:rPr>
            </w:r>
            <w:r>
              <w:rPr>
                <w:noProof/>
                <w:webHidden/>
              </w:rPr>
              <w:fldChar w:fldCharType="separate"/>
            </w:r>
            <w:r w:rsidR="001B35AF">
              <w:rPr>
                <w:noProof/>
                <w:webHidden/>
              </w:rPr>
              <w:t>44</w:t>
            </w:r>
            <w:r>
              <w:rPr>
                <w:noProof/>
                <w:webHidden/>
              </w:rPr>
              <w:fldChar w:fldCharType="end"/>
            </w:r>
          </w:hyperlink>
        </w:p>
        <w:p w14:paraId="37A29E61" w14:textId="2DE96F23" w:rsidR="001A68B5" w:rsidRDefault="001A68B5">
          <w:pPr>
            <w:pStyle w:val="TOC3"/>
            <w:tabs>
              <w:tab w:val="right" w:leader="dot" w:pos="10212"/>
            </w:tabs>
            <w:rPr>
              <w:noProof/>
              <w:kern w:val="2"/>
              <w:lang w:eastAsia="en-GB"/>
              <w14:ligatures w14:val="standardContextual"/>
            </w:rPr>
          </w:pPr>
          <w:hyperlink w:anchor="_Toc198191356" w:history="1">
            <w:r w:rsidRPr="004003EF">
              <w:rPr>
                <w:rStyle w:val="Hyperlink"/>
                <w:rFonts w:eastAsia="Arial"/>
                <w:noProof/>
              </w:rPr>
              <w:t>6.5.14 Sources of Information:</w:t>
            </w:r>
            <w:r>
              <w:rPr>
                <w:noProof/>
                <w:webHidden/>
              </w:rPr>
              <w:tab/>
            </w:r>
            <w:r>
              <w:rPr>
                <w:noProof/>
                <w:webHidden/>
              </w:rPr>
              <w:fldChar w:fldCharType="begin"/>
            </w:r>
            <w:r>
              <w:rPr>
                <w:noProof/>
                <w:webHidden/>
              </w:rPr>
              <w:instrText xml:space="preserve"> PAGEREF _Toc198191356 \h </w:instrText>
            </w:r>
            <w:r>
              <w:rPr>
                <w:noProof/>
                <w:webHidden/>
              </w:rPr>
            </w:r>
            <w:r>
              <w:rPr>
                <w:noProof/>
                <w:webHidden/>
              </w:rPr>
              <w:fldChar w:fldCharType="separate"/>
            </w:r>
            <w:r w:rsidR="001B35AF">
              <w:rPr>
                <w:noProof/>
                <w:webHidden/>
              </w:rPr>
              <w:t>44</w:t>
            </w:r>
            <w:r>
              <w:rPr>
                <w:noProof/>
                <w:webHidden/>
              </w:rPr>
              <w:fldChar w:fldCharType="end"/>
            </w:r>
          </w:hyperlink>
        </w:p>
        <w:p w14:paraId="74A2BDAF" w14:textId="50CE42CE" w:rsidR="001A68B5" w:rsidRDefault="001A68B5">
          <w:pPr>
            <w:pStyle w:val="TOC3"/>
            <w:tabs>
              <w:tab w:val="right" w:leader="dot" w:pos="10212"/>
            </w:tabs>
            <w:rPr>
              <w:noProof/>
              <w:kern w:val="2"/>
              <w:lang w:eastAsia="en-GB"/>
              <w14:ligatures w14:val="standardContextual"/>
            </w:rPr>
          </w:pPr>
          <w:hyperlink w:anchor="_Toc198191357" w:history="1">
            <w:r w:rsidRPr="004003EF">
              <w:rPr>
                <w:rStyle w:val="Hyperlink"/>
                <w:noProof/>
              </w:rPr>
              <w:t>6.5.15 Example of Presentation of Data</w:t>
            </w:r>
            <w:r>
              <w:rPr>
                <w:noProof/>
                <w:webHidden/>
              </w:rPr>
              <w:tab/>
            </w:r>
            <w:r>
              <w:rPr>
                <w:noProof/>
                <w:webHidden/>
              </w:rPr>
              <w:fldChar w:fldCharType="begin"/>
            </w:r>
            <w:r>
              <w:rPr>
                <w:noProof/>
                <w:webHidden/>
              </w:rPr>
              <w:instrText xml:space="preserve"> PAGEREF _Toc198191357 \h </w:instrText>
            </w:r>
            <w:r>
              <w:rPr>
                <w:noProof/>
                <w:webHidden/>
              </w:rPr>
            </w:r>
            <w:r>
              <w:rPr>
                <w:noProof/>
                <w:webHidden/>
              </w:rPr>
              <w:fldChar w:fldCharType="separate"/>
            </w:r>
            <w:r w:rsidR="001B35AF">
              <w:rPr>
                <w:noProof/>
                <w:webHidden/>
              </w:rPr>
              <w:t>44</w:t>
            </w:r>
            <w:r>
              <w:rPr>
                <w:noProof/>
                <w:webHidden/>
              </w:rPr>
              <w:fldChar w:fldCharType="end"/>
            </w:r>
          </w:hyperlink>
        </w:p>
        <w:p w14:paraId="2253E999" w14:textId="6FED1288" w:rsidR="001A68B5" w:rsidRDefault="001A68B5">
          <w:pPr>
            <w:pStyle w:val="TOC2"/>
            <w:tabs>
              <w:tab w:val="left" w:pos="960"/>
              <w:tab w:val="right" w:leader="dot" w:pos="10212"/>
            </w:tabs>
            <w:rPr>
              <w:noProof/>
              <w:kern w:val="2"/>
              <w:lang w:eastAsia="en-GB"/>
              <w14:ligatures w14:val="standardContextual"/>
            </w:rPr>
          </w:pPr>
          <w:hyperlink w:anchor="_Toc198191358" w:history="1">
            <w:r w:rsidRPr="004003EF">
              <w:rPr>
                <w:rStyle w:val="Hyperlink"/>
                <w:noProof/>
              </w:rPr>
              <w:t>6.6</w:t>
            </w:r>
            <w:r>
              <w:rPr>
                <w:noProof/>
                <w:kern w:val="2"/>
                <w:lang w:eastAsia="en-GB"/>
                <w14:ligatures w14:val="standardContextual"/>
              </w:rPr>
              <w:tab/>
            </w:r>
            <w:r w:rsidRPr="004003EF">
              <w:rPr>
                <w:rStyle w:val="Hyperlink"/>
                <w:noProof/>
              </w:rPr>
              <w:t>Stage 6: Conceptual Site Model (CSM)</w:t>
            </w:r>
            <w:r>
              <w:rPr>
                <w:noProof/>
                <w:webHidden/>
              </w:rPr>
              <w:tab/>
            </w:r>
            <w:r>
              <w:rPr>
                <w:noProof/>
                <w:webHidden/>
              </w:rPr>
              <w:fldChar w:fldCharType="begin"/>
            </w:r>
            <w:r>
              <w:rPr>
                <w:noProof/>
                <w:webHidden/>
              </w:rPr>
              <w:instrText xml:space="preserve"> PAGEREF _Toc198191358 \h </w:instrText>
            </w:r>
            <w:r>
              <w:rPr>
                <w:noProof/>
                <w:webHidden/>
              </w:rPr>
            </w:r>
            <w:r>
              <w:rPr>
                <w:noProof/>
                <w:webHidden/>
              </w:rPr>
              <w:fldChar w:fldCharType="separate"/>
            </w:r>
            <w:r w:rsidR="001B35AF">
              <w:rPr>
                <w:noProof/>
                <w:webHidden/>
              </w:rPr>
              <w:t>45</w:t>
            </w:r>
            <w:r>
              <w:rPr>
                <w:noProof/>
                <w:webHidden/>
              </w:rPr>
              <w:fldChar w:fldCharType="end"/>
            </w:r>
          </w:hyperlink>
        </w:p>
        <w:p w14:paraId="0835525A" w14:textId="3E852386" w:rsidR="001A68B5" w:rsidRDefault="001A68B5">
          <w:pPr>
            <w:pStyle w:val="TOC3"/>
            <w:tabs>
              <w:tab w:val="right" w:leader="dot" w:pos="10212"/>
            </w:tabs>
            <w:rPr>
              <w:noProof/>
              <w:kern w:val="2"/>
              <w:lang w:eastAsia="en-GB"/>
              <w14:ligatures w14:val="standardContextual"/>
            </w:rPr>
          </w:pPr>
          <w:hyperlink w:anchor="_Toc198191359" w:history="1">
            <w:r w:rsidRPr="004003EF">
              <w:rPr>
                <w:rStyle w:val="Hyperlink"/>
                <w:rFonts w:eastAsia="Arial"/>
                <w:noProof/>
              </w:rPr>
              <w:t>6.6.1 Information Required</w:t>
            </w:r>
            <w:r>
              <w:rPr>
                <w:noProof/>
                <w:webHidden/>
              </w:rPr>
              <w:tab/>
            </w:r>
            <w:r>
              <w:rPr>
                <w:noProof/>
                <w:webHidden/>
              </w:rPr>
              <w:fldChar w:fldCharType="begin"/>
            </w:r>
            <w:r>
              <w:rPr>
                <w:noProof/>
                <w:webHidden/>
              </w:rPr>
              <w:instrText xml:space="preserve"> PAGEREF _Toc198191359 \h </w:instrText>
            </w:r>
            <w:r>
              <w:rPr>
                <w:noProof/>
                <w:webHidden/>
              </w:rPr>
            </w:r>
            <w:r>
              <w:rPr>
                <w:noProof/>
                <w:webHidden/>
              </w:rPr>
              <w:fldChar w:fldCharType="separate"/>
            </w:r>
            <w:r w:rsidR="001B35AF">
              <w:rPr>
                <w:noProof/>
                <w:webHidden/>
              </w:rPr>
              <w:t>45</w:t>
            </w:r>
            <w:r>
              <w:rPr>
                <w:noProof/>
                <w:webHidden/>
              </w:rPr>
              <w:fldChar w:fldCharType="end"/>
            </w:r>
          </w:hyperlink>
        </w:p>
        <w:p w14:paraId="00A4E9EA" w14:textId="59012305" w:rsidR="001A68B5" w:rsidRDefault="001A68B5">
          <w:pPr>
            <w:pStyle w:val="TOC3"/>
            <w:tabs>
              <w:tab w:val="right" w:leader="dot" w:pos="10212"/>
            </w:tabs>
            <w:rPr>
              <w:noProof/>
              <w:kern w:val="2"/>
              <w:lang w:eastAsia="en-GB"/>
              <w14:ligatures w14:val="standardContextual"/>
            </w:rPr>
          </w:pPr>
          <w:hyperlink w:anchor="_Toc198191360" w:history="1">
            <w:r w:rsidRPr="004003EF">
              <w:rPr>
                <w:rStyle w:val="Hyperlink"/>
                <w:rFonts w:eastAsia="Arial"/>
                <w:noProof/>
              </w:rPr>
              <w:t>6.6.2 Sources of Information</w:t>
            </w:r>
            <w:r>
              <w:rPr>
                <w:noProof/>
                <w:webHidden/>
              </w:rPr>
              <w:tab/>
            </w:r>
            <w:r>
              <w:rPr>
                <w:noProof/>
                <w:webHidden/>
              </w:rPr>
              <w:fldChar w:fldCharType="begin"/>
            </w:r>
            <w:r>
              <w:rPr>
                <w:noProof/>
                <w:webHidden/>
              </w:rPr>
              <w:instrText xml:space="preserve"> PAGEREF _Toc198191360 \h </w:instrText>
            </w:r>
            <w:r>
              <w:rPr>
                <w:noProof/>
                <w:webHidden/>
              </w:rPr>
            </w:r>
            <w:r>
              <w:rPr>
                <w:noProof/>
                <w:webHidden/>
              </w:rPr>
              <w:fldChar w:fldCharType="separate"/>
            </w:r>
            <w:r w:rsidR="001B35AF">
              <w:rPr>
                <w:noProof/>
                <w:webHidden/>
              </w:rPr>
              <w:t>45</w:t>
            </w:r>
            <w:r>
              <w:rPr>
                <w:noProof/>
                <w:webHidden/>
              </w:rPr>
              <w:fldChar w:fldCharType="end"/>
            </w:r>
          </w:hyperlink>
        </w:p>
        <w:p w14:paraId="51AE77B8" w14:textId="4BC13519" w:rsidR="001A68B5" w:rsidRDefault="001A68B5">
          <w:pPr>
            <w:pStyle w:val="TOC3"/>
            <w:tabs>
              <w:tab w:val="right" w:leader="dot" w:pos="10212"/>
            </w:tabs>
            <w:rPr>
              <w:noProof/>
              <w:kern w:val="2"/>
              <w:lang w:eastAsia="en-GB"/>
              <w14:ligatures w14:val="standardContextual"/>
            </w:rPr>
          </w:pPr>
          <w:hyperlink w:anchor="_Toc198191361" w:history="1">
            <w:r w:rsidRPr="004003EF">
              <w:rPr>
                <w:rStyle w:val="Hyperlink"/>
                <w:rFonts w:eastAsia="Arial"/>
                <w:noProof/>
              </w:rPr>
              <w:t>6.6.3 Example Data Presentation</w:t>
            </w:r>
            <w:r>
              <w:rPr>
                <w:noProof/>
                <w:webHidden/>
              </w:rPr>
              <w:tab/>
            </w:r>
            <w:r>
              <w:rPr>
                <w:noProof/>
                <w:webHidden/>
              </w:rPr>
              <w:fldChar w:fldCharType="begin"/>
            </w:r>
            <w:r>
              <w:rPr>
                <w:noProof/>
                <w:webHidden/>
              </w:rPr>
              <w:instrText xml:space="preserve"> PAGEREF _Toc198191361 \h </w:instrText>
            </w:r>
            <w:r>
              <w:rPr>
                <w:noProof/>
                <w:webHidden/>
              </w:rPr>
            </w:r>
            <w:r>
              <w:rPr>
                <w:noProof/>
                <w:webHidden/>
              </w:rPr>
              <w:fldChar w:fldCharType="separate"/>
            </w:r>
            <w:r w:rsidR="001B35AF">
              <w:rPr>
                <w:noProof/>
                <w:webHidden/>
              </w:rPr>
              <w:t>45</w:t>
            </w:r>
            <w:r>
              <w:rPr>
                <w:noProof/>
                <w:webHidden/>
              </w:rPr>
              <w:fldChar w:fldCharType="end"/>
            </w:r>
          </w:hyperlink>
        </w:p>
        <w:p w14:paraId="2D33B326" w14:textId="0EFD1708" w:rsidR="001A68B5" w:rsidRDefault="001A68B5">
          <w:pPr>
            <w:pStyle w:val="TOC2"/>
            <w:tabs>
              <w:tab w:val="left" w:pos="960"/>
              <w:tab w:val="right" w:leader="dot" w:pos="10212"/>
            </w:tabs>
            <w:rPr>
              <w:noProof/>
              <w:kern w:val="2"/>
              <w:lang w:eastAsia="en-GB"/>
              <w14:ligatures w14:val="standardContextual"/>
            </w:rPr>
          </w:pPr>
          <w:hyperlink w:anchor="_Toc198191362" w:history="1">
            <w:r w:rsidRPr="004003EF">
              <w:rPr>
                <w:rStyle w:val="Hyperlink"/>
                <w:rFonts w:eastAsia="Arial"/>
                <w:noProof/>
              </w:rPr>
              <w:t>6.7</w:t>
            </w:r>
            <w:r>
              <w:rPr>
                <w:noProof/>
                <w:kern w:val="2"/>
                <w:lang w:eastAsia="en-GB"/>
                <w14:ligatures w14:val="standardContextual"/>
              </w:rPr>
              <w:tab/>
            </w:r>
            <w:r w:rsidRPr="004003EF">
              <w:rPr>
                <w:rStyle w:val="Hyperlink"/>
                <w:rFonts w:eastAsia="Arial"/>
                <w:noProof/>
              </w:rPr>
              <w:t>Stage 7: Site Investigation</w:t>
            </w:r>
            <w:r>
              <w:rPr>
                <w:noProof/>
                <w:webHidden/>
              </w:rPr>
              <w:tab/>
            </w:r>
            <w:r>
              <w:rPr>
                <w:noProof/>
                <w:webHidden/>
              </w:rPr>
              <w:fldChar w:fldCharType="begin"/>
            </w:r>
            <w:r>
              <w:rPr>
                <w:noProof/>
                <w:webHidden/>
              </w:rPr>
              <w:instrText xml:space="preserve"> PAGEREF _Toc198191362 \h </w:instrText>
            </w:r>
            <w:r>
              <w:rPr>
                <w:noProof/>
                <w:webHidden/>
              </w:rPr>
            </w:r>
            <w:r>
              <w:rPr>
                <w:noProof/>
                <w:webHidden/>
              </w:rPr>
              <w:fldChar w:fldCharType="separate"/>
            </w:r>
            <w:r w:rsidR="001B35AF">
              <w:rPr>
                <w:noProof/>
                <w:webHidden/>
              </w:rPr>
              <w:t>46</w:t>
            </w:r>
            <w:r>
              <w:rPr>
                <w:noProof/>
                <w:webHidden/>
              </w:rPr>
              <w:fldChar w:fldCharType="end"/>
            </w:r>
          </w:hyperlink>
        </w:p>
        <w:p w14:paraId="336C8DED" w14:textId="499EC003" w:rsidR="001A68B5" w:rsidRDefault="001A68B5">
          <w:pPr>
            <w:pStyle w:val="TOC3"/>
            <w:tabs>
              <w:tab w:val="right" w:leader="dot" w:pos="10212"/>
            </w:tabs>
            <w:rPr>
              <w:noProof/>
              <w:kern w:val="2"/>
              <w:lang w:eastAsia="en-GB"/>
              <w14:ligatures w14:val="standardContextual"/>
            </w:rPr>
          </w:pPr>
          <w:hyperlink w:anchor="_Toc198191363" w:history="1">
            <w:r w:rsidRPr="004003EF">
              <w:rPr>
                <w:rStyle w:val="Hyperlink"/>
                <w:rFonts w:eastAsia="Arial"/>
                <w:noProof/>
              </w:rPr>
              <w:t>6.7.1 The Need for an Investigation</w:t>
            </w:r>
            <w:r>
              <w:rPr>
                <w:noProof/>
                <w:webHidden/>
              </w:rPr>
              <w:tab/>
            </w:r>
            <w:r>
              <w:rPr>
                <w:noProof/>
                <w:webHidden/>
              </w:rPr>
              <w:fldChar w:fldCharType="begin"/>
            </w:r>
            <w:r>
              <w:rPr>
                <w:noProof/>
                <w:webHidden/>
              </w:rPr>
              <w:instrText xml:space="preserve"> PAGEREF _Toc198191363 \h </w:instrText>
            </w:r>
            <w:r>
              <w:rPr>
                <w:noProof/>
                <w:webHidden/>
              </w:rPr>
            </w:r>
            <w:r>
              <w:rPr>
                <w:noProof/>
                <w:webHidden/>
              </w:rPr>
              <w:fldChar w:fldCharType="separate"/>
            </w:r>
            <w:r w:rsidR="001B35AF">
              <w:rPr>
                <w:noProof/>
                <w:webHidden/>
              </w:rPr>
              <w:t>46</w:t>
            </w:r>
            <w:r>
              <w:rPr>
                <w:noProof/>
                <w:webHidden/>
              </w:rPr>
              <w:fldChar w:fldCharType="end"/>
            </w:r>
          </w:hyperlink>
        </w:p>
        <w:p w14:paraId="668D7DC2" w14:textId="28D761F7" w:rsidR="001A68B5" w:rsidRDefault="001A68B5">
          <w:pPr>
            <w:pStyle w:val="TOC3"/>
            <w:tabs>
              <w:tab w:val="right" w:leader="dot" w:pos="10212"/>
            </w:tabs>
            <w:rPr>
              <w:noProof/>
              <w:kern w:val="2"/>
              <w:lang w:eastAsia="en-GB"/>
              <w14:ligatures w14:val="standardContextual"/>
            </w:rPr>
          </w:pPr>
          <w:hyperlink w:anchor="_Toc198191364" w:history="1">
            <w:r w:rsidRPr="004003EF">
              <w:rPr>
                <w:rStyle w:val="Hyperlink"/>
                <w:rFonts w:eastAsia="Arial"/>
                <w:noProof/>
              </w:rPr>
              <w:t>6.7.2 Requirements of a Site Investigation</w:t>
            </w:r>
            <w:r>
              <w:rPr>
                <w:noProof/>
                <w:webHidden/>
              </w:rPr>
              <w:tab/>
            </w:r>
            <w:r>
              <w:rPr>
                <w:noProof/>
                <w:webHidden/>
              </w:rPr>
              <w:fldChar w:fldCharType="begin"/>
            </w:r>
            <w:r>
              <w:rPr>
                <w:noProof/>
                <w:webHidden/>
              </w:rPr>
              <w:instrText xml:space="preserve"> PAGEREF _Toc198191364 \h </w:instrText>
            </w:r>
            <w:r>
              <w:rPr>
                <w:noProof/>
                <w:webHidden/>
              </w:rPr>
            </w:r>
            <w:r>
              <w:rPr>
                <w:noProof/>
                <w:webHidden/>
              </w:rPr>
              <w:fldChar w:fldCharType="separate"/>
            </w:r>
            <w:r w:rsidR="001B35AF">
              <w:rPr>
                <w:noProof/>
                <w:webHidden/>
              </w:rPr>
              <w:t>48</w:t>
            </w:r>
            <w:r>
              <w:rPr>
                <w:noProof/>
                <w:webHidden/>
              </w:rPr>
              <w:fldChar w:fldCharType="end"/>
            </w:r>
          </w:hyperlink>
        </w:p>
        <w:p w14:paraId="5D1E7250" w14:textId="50E69CD6" w:rsidR="001A68B5" w:rsidRDefault="001A68B5">
          <w:pPr>
            <w:pStyle w:val="TOC3"/>
            <w:tabs>
              <w:tab w:val="right" w:leader="dot" w:pos="10212"/>
            </w:tabs>
            <w:rPr>
              <w:noProof/>
              <w:kern w:val="2"/>
              <w:lang w:eastAsia="en-GB"/>
              <w14:ligatures w14:val="standardContextual"/>
            </w:rPr>
          </w:pPr>
          <w:hyperlink w:anchor="_Toc198191365" w:history="1">
            <w:r w:rsidRPr="004003EF">
              <w:rPr>
                <w:rStyle w:val="Hyperlink"/>
                <w:noProof/>
              </w:rPr>
              <w:t>6.7.3 Chemical Analysis</w:t>
            </w:r>
            <w:r>
              <w:rPr>
                <w:noProof/>
                <w:webHidden/>
              </w:rPr>
              <w:tab/>
            </w:r>
            <w:r>
              <w:rPr>
                <w:noProof/>
                <w:webHidden/>
              </w:rPr>
              <w:fldChar w:fldCharType="begin"/>
            </w:r>
            <w:r>
              <w:rPr>
                <w:noProof/>
                <w:webHidden/>
              </w:rPr>
              <w:instrText xml:space="preserve"> PAGEREF _Toc198191365 \h </w:instrText>
            </w:r>
            <w:r>
              <w:rPr>
                <w:noProof/>
                <w:webHidden/>
              </w:rPr>
            </w:r>
            <w:r>
              <w:rPr>
                <w:noProof/>
                <w:webHidden/>
              </w:rPr>
              <w:fldChar w:fldCharType="separate"/>
            </w:r>
            <w:r w:rsidR="001B35AF">
              <w:rPr>
                <w:noProof/>
                <w:webHidden/>
              </w:rPr>
              <w:t>51</w:t>
            </w:r>
            <w:r>
              <w:rPr>
                <w:noProof/>
                <w:webHidden/>
              </w:rPr>
              <w:fldChar w:fldCharType="end"/>
            </w:r>
          </w:hyperlink>
        </w:p>
        <w:p w14:paraId="7414440C" w14:textId="5313D873" w:rsidR="001A68B5" w:rsidRDefault="001A68B5">
          <w:pPr>
            <w:pStyle w:val="TOC3"/>
            <w:tabs>
              <w:tab w:val="right" w:leader="dot" w:pos="10212"/>
            </w:tabs>
            <w:rPr>
              <w:noProof/>
              <w:kern w:val="2"/>
              <w:lang w:eastAsia="en-GB"/>
              <w14:ligatures w14:val="standardContextual"/>
            </w:rPr>
          </w:pPr>
          <w:hyperlink w:anchor="_Toc198191366" w:history="1">
            <w:r w:rsidRPr="004003EF">
              <w:rPr>
                <w:rStyle w:val="Hyperlink"/>
                <w:rFonts w:eastAsia="Arial"/>
                <w:noProof/>
              </w:rPr>
              <w:t>6.7.4 Example Data Presentation</w:t>
            </w:r>
            <w:r>
              <w:rPr>
                <w:noProof/>
                <w:webHidden/>
              </w:rPr>
              <w:tab/>
            </w:r>
            <w:r>
              <w:rPr>
                <w:noProof/>
                <w:webHidden/>
              </w:rPr>
              <w:fldChar w:fldCharType="begin"/>
            </w:r>
            <w:r>
              <w:rPr>
                <w:noProof/>
                <w:webHidden/>
              </w:rPr>
              <w:instrText xml:space="preserve"> PAGEREF _Toc198191366 \h </w:instrText>
            </w:r>
            <w:r>
              <w:rPr>
                <w:noProof/>
                <w:webHidden/>
              </w:rPr>
            </w:r>
            <w:r>
              <w:rPr>
                <w:noProof/>
                <w:webHidden/>
              </w:rPr>
              <w:fldChar w:fldCharType="separate"/>
            </w:r>
            <w:r w:rsidR="001B35AF">
              <w:rPr>
                <w:noProof/>
                <w:webHidden/>
              </w:rPr>
              <w:t>52</w:t>
            </w:r>
            <w:r>
              <w:rPr>
                <w:noProof/>
                <w:webHidden/>
              </w:rPr>
              <w:fldChar w:fldCharType="end"/>
            </w:r>
          </w:hyperlink>
        </w:p>
        <w:p w14:paraId="48836A28" w14:textId="77F458C5" w:rsidR="001A68B5" w:rsidRDefault="001A68B5">
          <w:pPr>
            <w:pStyle w:val="TOC3"/>
            <w:tabs>
              <w:tab w:val="right" w:leader="dot" w:pos="10212"/>
            </w:tabs>
            <w:rPr>
              <w:noProof/>
              <w:kern w:val="2"/>
              <w:lang w:eastAsia="en-GB"/>
              <w14:ligatures w14:val="standardContextual"/>
            </w:rPr>
          </w:pPr>
          <w:hyperlink w:anchor="_Toc198191367" w:history="1">
            <w:r w:rsidRPr="004003EF">
              <w:rPr>
                <w:rStyle w:val="Hyperlink"/>
                <w:rFonts w:eastAsia="Arial"/>
                <w:noProof/>
              </w:rPr>
              <w:t>6.7.5 Example Data Presentation</w:t>
            </w:r>
            <w:r>
              <w:rPr>
                <w:noProof/>
                <w:webHidden/>
              </w:rPr>
              <w:tab/>
            </w:r>
            <w:r>
              <w:rPr>
                <w:noProof/>
                <w:webHidden/>
              </w:rPr>
              <w:fldChar w:fldCharType="begin"/>
            </w:r>
            <w:r>
              <w:rPr>
                <w:noProof/>
                <w:webHidden/>
              </w:rPr>
              <w:instrText xml:space="preserve"> PAGEREF _Toc198191367 \h </w:instrText>
            </w:r>
            <w:r>
              <w:rPr>
                <w:noProof/>
                <w:webHidden/>
              </w:rPr>
            </w:r>
            <w:r>
              <w:rPr>
                <w:noProof/>
                <w:webHidden/>
              </w:rPr>
              <w:fldChar w:fldCharType="separate"/>
            </w:r>
            <w:r w:rsidR="001B35AF">
              <w:rPr>
                <w:noProof/>
                <w:webHidden/>
              </w:rPr>
              <w:t>53</w:t>
            </w:r>
            <w:r>
              <w:rPr>
                <w:noProof/>
                <w:webHidden/>
              </w:rPr>
              <w:fldChar w:fldCharType="end"/>
            </w:r>
          </w:hyperlink>
        </w:p>
        <w:p w14:paraId="748C6CA6" w14:textId="052040D6" w:rsidR="001A68B5" w:rsidRDefault="001A68B5">
          <w:pPr>
            <w:pStyle w:val="TOC2"/>
            <w:tabs>
              <w:tab w:val="left" w:pos="960"/>
              <w:tab w:val="right" w:leader="dot" w:pos="10212"/>
            </w:tabs>
            <w:rPr>
              <w:noProof/>
              <w:kern w:val="2"/>
              <w:lang w:eastAsia="en-GB"/>
              <w14:ligatures w14:val="standardContextual"/>
            </w:rPr>
          </w:pPr>
          <w:hyperlink w:anchor="_Toc198191368" w:history="1">
            <w:r w:rsidRPr="004003EF">
              <w:rPr>
                <w:rStyle w:val="Hyperlink"/>
                <w:rFonts w:ascii="Arial" w:eastAsia="Arial" w:hAnsi="Arial" w:cs="Arial"/>
                <w:noProof/>
              </w:rPr>
              <w:t>6.8</w:t>
            </w:r>
            <w:r>
              <w:rPr>
                <w:noProof/>
                <w:kern w:val="2"/>
                <w:lang w:eastAsia="en-GB"/>
                <w14:ligatures w14:val="standardContextual"/>
              </w:rPr>
              <w:tab/>
            </w:r>
            <w:r w:rsidRPr="004003EF">
              <w:rPr>
                <w:rStyle w:val="Hyperlink"/>
                <w:rFonts w:ascii="Arial" w:eastAsia="Arial" w:hAnsi="Arial" w:cs="Arial"/>
                <w:noProof/>
              </w:rPr>
              <w:t>Stage 8: Statement of Site Condition</w:t>
            </w:r>
            <w:r>
              <w:rPr>
                <w:noProof/>
                <w:webHidden/>
              </w:rPr>
              <w:tab/>
            </w:r>
            <w:r>
              <w:rPr>
                <w:noProof/>
                <w:webHidden/>
              </w:rPr>
              <w:fldChar w:fldCharType="begin"/>
            </w:r>
            <w:r>
              <w:rPr>
                <w:noProof/>
                <w:webHidden/>
              </w:rPr>
              <w:instrText xml:space="preserve"> PAGEREF _Toc198191368 \h </w:instrText>
            </w:r>
            <w:r>
              <w:rPr>
                <w:noProof/>
                <w:webHidden/>
              </w:rPr>
            </w:r>
            <w:r>
              <w:rPr>
                <w:noProof/>
                <w:webHidden/>
              </w:rPr>
              <w:fldChar w:fldCharType="separate"/>
            </w:r>
            <w:r w:rsidR="001B35AF">
              <w:rPr>
                <w:noProof/>
                <w:webHidden/>
              </w:rPr>
              <w:t>55</w:t>
            </w:r>
            <w:r>
              <w:rPr>
                <w:noProof/>
                <w:webHidden/>
              </w:rPr>
              <w:fldChar w:fldCharType="end"/>
            </w:r>
          </w:hyperlink>
        </w:p>
        <w:p w14:paraId="4A3120A1" w14:textId="32DEA166" w:rsidR="001A68B5" w:rsidRDefault="001A68B5">
          <w:pPr>
            <w:pStyle w:val="TOC3"/>
            <w:tabs>
              <w:tab w:val="right" w:leader="dot" w:pos="10212"/>
            </w:tabs>
            <w:rPr>
              <w:noProof/>
              <w:kern w:val="2"/>
              <w:lang w:eastAsia="en-GB"/>
              <w14:ligatures w14:val="standardContextual"/>
            </w:rPr>
          </w:pPr>
          <w:hyperlink w:anchor="_Toc198191369" w:history="1">
            <w:r w:rsidRPr="004003EF">
              <w:rPr>
                <w:rStyle w:val="Hyperlink"/>
                <w:noProof/>
              </w:rPr>
              <w:t>6.8.1 Sources of Information</w:t>
            </w:r>
            <w:r>
              <w:rPr>
                <w:noProof/>
                <w:webHidden/>
              </w:rPr>
              <w:tab/>
            </w:r>
            <w:r>
              <w:rPr>
                <w:noProof/>
                <w:webHidden/>
              </w:rPr>
              <w:fldChar w:fldCharType="begin"/>
            </w:r>
            <w:r>
              <w:rPr>
                <w:noProof/>
                <w:webHidden/>
              </w:rPr>
              <w:instrText xml:space="preserve"> PAGEREF _Toc198191369 \h </w:instrText>
            </w:r>
            <w:r>
              <w:rPr>
                <w:noProof/>
                <w:webHidden/>
              </w:rPr>
            </w:r>
            <w:r>
              <w:rPr>
                <w:noProof/>
                <w:webHidden/>
              </w:rPr>
              <w:fldChar w:fldCharType="separate"/>
            </w:r>
            <w:r w:rsidR="001B35AF">
              <w:rPr>
                <w:noProof/>
                <w:webHidden/>
              </w:rPr>
              <w:t>56</w:t>
            </w:r>
            <w:r>
              <w:rPr>
                <w:noProof/>
                <w:webHidden/>
              </w:rPr>
              <w:fldChar w:fldCharType="end"/>
            </w:r>
          </w:hyperlink>
        </w:p>
        <w:p w14:paraId="59BD91EF" w14:textId="0D8D2C55" w:rsidR="001A68B5" w:rsidRDefault="001A68B5">
          <w:pPr>
            <w:pStyle w:val="TOC3"/>
            <w:tabs>
              <w:tab w:val="right" w:leader="dot" w:pos="10212"/>
            </w:tabs>
            <w:rPr>
              <w:noProof/>
              <w:kern w:val="2"/>
              <w:lang w:eastAsia="en-GB"/>
              <w14:ligatures w14:val="standardContextual"/>
            </w:rPr>
          </w:pPr>
          <w:hyperlink w:anchor="_Toc198191370" w:history="1">
            <w:r w:rsidRPr="004003EF">
              <w:rPr>
                <w:rStyle w:val="Hyperlink"/>
                <w:rFonts w:eastAsia="Arial"/>
                <w:noProof/>
              </w:rPr>
              <w:t>6.8.2 Example Data Presentation</w:t>
            </w:r>
            <w:r>
              <w:rPr>
                <w:noProof/>
                <w:webHidden/>
              </w:rPr>
              <w:tab/>
            </w:r>
            <w:r>
              <w:rPr>
                <w:noProof/>
                <w:webHidden/>
              </w:rPr>
              <w:fldChar w:fldCharType="begin"/>
            </w:r>
            <w:r>
              <w:rPr>
                <w:noProof/>
                <w:webHidden/>
              </w:rPr>
              <w:instrText xml:space="preserve"> PAGEREF _Toc198191370 \h </w:instrText>
            </w:r>
            <w:r>
              <w:rPr>
                <w:noProof/>
                <w:webHidden/>
              </w:rPr>
            </w:r>
            <w:r>
              <w:rPr>
                <w:noProof/>
                <w:webHidden/>
              </w:rPr>
              <w:fldChar w:fldCharType="separate"/>
            </w:r>
            <w:r w:rsidR="001B35AF">
              <w:rPr>
                <w:noProof/>
                <w:webHidden/>
              </w:rPr>
              <w:t>56</w:t>
            </w:r>
            <w:r>
              <w:rPr>
                <w:noProof/>
                <w:webHidden/>
              </w:rPr>
              <w:fldChar w:fldCharType="end"/>
            </w:r>
          </w:hyperlink>
        </w:p>
        <w:p w14:paraId="589468AC" w14:textId="6D5C98EF" w:rsidR="001A68B5" w:rsidRDefault="001A68B5">
          <w:pPr>
            <w:pStyle w:val="TOC1"/>
            <w:rPr>
              <w:rFonts w:eastAsiaTheme="minorEastAsia"/>
              <w:b w:val="0"/>
              <w:bCs w:val="0"/>
              <w:kern w:val="2"/>
              <w:lang w:eastAsia="en-GB"/>
              <w14:ligatures w14:val="standardContextual"/>
            </w:rPr>
          </w:pPr>
          <w:hyperlink w:anchor="_Toc198191371" w:history="1">
            <w:r w:rsidRPr="004003EF">
              <w:rPr>
                <w:rStyle w:val="Hyperlink"/>
              </w:rPr>
              <w:t>7.</w:t>
            </w:r>
            <w:r>
              <w:rPr>
                <w:rFonts w:eastAsiaTheme="minorEastAsia"/>
                <w:b w:val="0"/>
                <w:bCs w:val="0"/>
                <w:kern w:val="2"/>
                <w:lang w:eastAsia="en-GB"/>
                <w14:ligatures w14:val="standardContextual"/>
              </w:rPr>
              <w:tab/>
            </w:r>
            <w:r w:rsidRPr="004003EF">
              <w:rPr>
                <w:rStyle w:val="Hyperlink"/>
              </w:rPr>
              <w:t>AFTER INITIAL SITE CONDITION REPORTS AND DURING OPERATION</w:t>
            </w:r>
            <w:r>
              <w:rPr>
                <w:webHidden/>
              </w:rPr>
              <w:tab/>
            </w:r>
            <w:r>
              <w:rPr>
                <w:webHidden/>
              </w:rPr>
              <w:fldChar w:fldCharType="begin"/>
            </w:r>
            <w:r>
              <w:rPr>
                <w:webHidden/>
              </w:rPr>
              <w:instrText xml:space="preserve"> PAGEREF _Toc198191371 \h </w:instrText>
            </w:r>
            <w:r>
              <w:rPr>
                <w:webHidden/>
              </w:rPr>
            </w:r>
            <w:r>
              <w:rPr>
                <w:webHidden/>
              </w:rPr>
              <w:fldChar w:fldCharType="separate"/>
            </w:r>
            <w:r w:rsidR="001B35AF">
              <w:rPr>
                <w:webHidden/>
              </w:rPr>
              <w:t>57</w:t>
            </w:r>
            <w:r>
              <w:rPr>
                <w:webHidden/>
              </w:rPr>
              <w:fldChar w:fldCharType="end"/>
            </w:r>
          </w:hyperlink>
        </w:p>
        <w:p w14:paraId="50806912" w14:textId="5848D680" w:rsidR="001A68B5" w:rsidRDefault="001A68B5">
          <w:pPr>
            <w:pStyle w:val="TOC1"/>
            <w:rPr>
              <w:rFonts w:eastAsiaTheme="minorEastAsia"/>
              <w:b w:val="0"/>
              <w:bCs w:val="0"/>
              <w:kern w:val="2"/>
              <w:lang w:eastAsia="en-GB"/>
              <w14:ligatures w14:val="standardContextual"/>
            </w:rPr>
          </w:pPr>
          <w:hyperlink w:anchor="_Toc198191372" w:history="1">
            <w:r w:rsidRPr="004003EF">
              <w:rPr>
                <w:rStyle w:val="Hyperlink"/>
              </w:rPr>
              <w:t>8.</w:t>
            </w:r>
            <w:r>
              <w:rPr>
                <w:rFonts w:eastAsiaTheme="minorEastAsia"/>
                <w:b w:val="0"/>
                <w:bCs w:val="0"/>
                <w:kern w:val="2"/>
                <w:lang w:eastAsia="en-GB"/>
                <w14:ligatures w14:val="standardContextual"/>
              </w:rPr>
              <w:tab/>
            </w:r>
            <w:r w:rsidRPr="004003EF">
              <w:rPr>
                <w:rStyle w:val="Hyperlink"/>
              </w:rPr>
              <w:t>OUTLINE OF BASIC REQUIREMENTS FOR PERMIT SURRENDER</w:t>
            </w:r>
            <w:r>
              <w:rPr>
                <w:webHidden/>
              </w:rPr>
              <w:tab/>
            </w:r>
            <w:r>
              <w:rPr>
                <w:webHidden/>
              </w:rPr>
              <w:fldChar w:fldCharType="begin"/>
            </w:r>
            <w:r>
              <w:rPr>
                <w:webHidden/>
              </w:rPr>
              <w:instrText xml:space="preserve"> PAGEREF _Toc198191372 \h </w:instrText>
            </w:r>
            <w:r>
              <w:rPr>
                <w:webHidden/>
              </w:rPr>
            </w:r>
            <w:r>
              <w:rPr>
                <w:webHidden/>
              </w:rPr>
              <w:fldChar w:fldCharType="separate"/>
            </w:r>
            <w:r w:rsidR="001B35AF">
              <w:rPr>
                <w:webHidden/>
              </w:rPr>
              <w:t>60</w:t>
            </w:r>
            <w:r>
              <w:rPr>
                <w:webHidden/>
              </w:rPr>
              <w:fldChar w:fldCharType="end"/>
            </w:r>
          </w:hyperlink>
        </w:p>
        <w:p w14:paraId="694BC887" w14:textId="7C2E3A54" w:rsidR="001A68B5" w:rsidRDefault="001A68B5">
          <w:pPr>
            <w:pStyle w:val="TOC1"/>
            <w:rPr>
              <w:rFonts w:eastAsiaTheme="minorEastAsia"/>
              <w:b w:val="0"/>
              <w:bCs w:val="0"/>
              <w:kern w:val="2"/>
              <w:lang w:eastAsia="en-GB"/>
              <w14:ligatures w14:val="standardContextual"/>
            </w:rPr>
          </w:pPr>
          <w:hyperlink w:anchor="_Toc198191373" w:history="1">
            <w:r w:rsidRPr="004003EF">
              <w:rPr>
                <w:rStyle w:val="Hyperlink"/>
              </w:rPr>
              <w:t>9</w:t>
            </w:r>
            <w:r>
              <w:rPr>
                <w:rFonts w:eastAsiaTheme="minorEastAsia"/>
                <w:b w:val="0"/>
                <w:bCs w:val="0"/>
                <w:kern w:val="2"/>
                <w:lang w:eastAsia="en-GB"/>
                <w14:ligatures w14:val="standardContextual"/>
              </w:rPr>
              <w:tab/>
            </w:r>
            <w:r w:rsidRPr="004003EF">
              <w:rPr>
                <w:rStyle w:val="Hyperlink"/>
              </w:rPr>
              <w:t>DETAILED CONTENT OF INFORMATION ON THE SOIL AND GROUNDWATER CONDITION AT THE INSTALLATION OR AUTHORISED PLACE</w:t>
            </w:r>
            <w:r>
              <w:rPr>
                <w:webHidden/>
              </w:rPr>
              <w:tab/>
            </w:r>
            <w:r>
              <w:rPr>
                <w:webHidden/>
              </w:rPr>
              <w:fldChar w:fldCharType="begin"/>
            </w:r>
            <w:r>
              <w:rPr>
                <w:webHidden/>
              </w:rPr>
              <w:instrText xml:space="preserve"> PAGEREF _Toc198191373 \h </w:instrText>
            </w:r>
            <w:r>
              <w:rPr>
                <w:webHidden/>
              </w:rPr>
            </w:r>
            <w:r>
              <w:rPr>
                <w:webHidden/>
              </w:rPr>
              <w:fldChar w:fldCharType="separate"/>
            </w:r>
            <w:r w:rsidR="001B35AF">
              <w:rPr>
                <w:webHidden/>
              </w:rPr>
              <w:t>63</w:t>
            </w:r>
            <w:r>
              <w:rPr>
                <w:webHidden/>
              </w:rPr>
              <w:fldChar w:fldCharType="end"/>
            </w:r>
          </w:hyperlink>
        </w:p>
        <w:p w14:paraId="1B58DFF3" w14:textId="26CFACDA" w:rsidR="001A68B5" w:rsidRDefault="001A68B5">
          <w:pPr>
            <w:pStyle w:val="TOC2"/>
            <w:tabs>
              <w:tab w:val="right" w:leader="dot" w:pos="10212"/>
            </w:tabs>
            <w:rPr>
              <w:noProof/>
              <w:kern w:val="2"/>
              <w:lang w:eastAsia="en-GB"/>
              <w14:ligatures w14:val="standardContextual"/>
            </w:rPr>
          </w:pPr>
          <w:hyperlink w:anchor="_Toc198191374" w:history="1">
            <w:r w:rsidRPr="004003EF">
              <w:rPr>
                <w:rStyle w:val="Hyperlink"/>
                <w:rFonts w:eastAsia="Arial"/>
                <w:noProof/>
              </w:rPr>
              <w:t>9.1. Stage 1: Identify Changes to the Process, Substances Handled etc Under PPC</w:t>
            </w:r>
            <w:r w:rsidR="00A24757">
              <w:rPr>
                <w:rStyle w:val="Hyperlink"/>
                <w:rFonts w:eastAsia="Arial"/>
                <w:noProof/>
              </w:rPr>
              <w:t>/EASR</w:t>
            </w:r>
            <w:r w:rsidRPr="004003EF">
              <w:rPr>
                <w:rStyle w:val="Hyperlink"/>
                <w:rFonts w:eastAsia="Arial"/>
                <w:noProof/>
              </w:rPr>
              <w:t>, and Confirm Emission Point locations</w:t>
            </w:r>
            <w:r>
              <w:rPr>
                <w:noProof/>
                <w:webHidden/>
              </w:rPr>
              <w:tab/>
            </w:r>
            <w:r>
              <w:rPr>
                <w:noProof/>
                <w:webHidden/>
              </w:rPr>
              <w:fldChar w:fldCharType="begin"/>
            </w:r>
            <w:r>
              <w:rPr>
                <w:noProof/>
                <w:webHidden/>
              </w:rPr>
              <w:instrText xml:space="preserve"> PAGEREF _Toc198191374 \h </w:instrText>
            </w:r>
            <w:r>
              <w:rPr>
                <w:noProof/>
                <w:webHidden/>
              </w:rPr>
            </w:r>
            <w:r>
              <w:rPr>
                <w:noProof/>
                <w:webHidden/>
              </w:rPr>
              <w:fldChar w:fldCharType="separate"/>
            </w:r>
            <w:r w:rsidR="001B35AF">
              <w:rPr>
                <w:noProof/>
                <w:webHidden/>
              </w:rPr>
              <w:t>63</w:t>
            </w:r>
            <w:r>
              <w:rPr>
                <w:noProof/>
                <w:webHidden/>
              </w:rPr>
              <w:fldChar w:fldCharType="end"/>
            </w:r>
          </w:hyperlink>
        </w:p>
        <w:p w14:paraId="3B943F40" w14:textId="57D610AE" w:rsidR="001A68B5" w:rsidRDefault="001A68B5">
          <w:pPr>
            <w:pStyle w:val="TOC3"/>
            <w:tabs>
              <w:tab w:val="right" w:leader="dot" w:pos="10212"/>
            </w:tabs>
            <w:rPr>
              <w:noProof/>
              <w:kern w:val="2"/>
              <w:lang w:eastAsia="en-GB"/>
              <w14:ligatures w14:val="standardContextual"/>
            </w:rPr>
          </w:pPr>
          <w:hyperlink w:anchor="_Toc198191375" w:history="1">
            <w:r w:rsidRPr="004003EF">
              <w:rPr>
                <w:rStyle w:val="Hyperlink"/>
                <w:noProof/>
              </w:rPr>
              <w:t>9.1.1. Information Required</w:t>
            </w:r>
            <w:r>
              <w:rPr>
                <w:noProof/>
                <w:webHidden/>
              </w:rPr>
              <w:tab/>
            </w:r>
            <w:r>
              <w:rPr>
                <w:noProof/>
                <w:webHidden/>
              </w:rPr>
              <w:fldChar w:fldCharType="begin"/>
            </w:r>
            <w:r>
              <w:rPr>
                <w:noProof/>
                <w:webHidden/>
              </w:rPr>
              <w:instrText xml:space="preserve"> PAGEREF _Toc198191375 \h </w:instrText>
            </w:r>
            <w:r>
              <w:rPr>
                <w:noProof/>
                <w:webHidden/>
              </w:rPr>
            </w:r>
            <w:r>
              <w:rPr>
                <w:noProof/>
                <w:webHidden/>
              </w:rPr>
              <w:fldChar w:fldCharType="separate"/>
            </w:r>
            <w:r w:rsidR="001B35AF">
              <w:rPr>
                <w:noProof/>
                <w:webHidden/>
              </w:rPr>
              <w:t>63</w:t>
            </w:r>
            <w:r>
              <w:rPr>
                <w:noProof/>
                <w:webHidden/>
              </w:rPr>
              <w:fldChar w:fldCharType="end"/>
            </w:r>
          </w:hyperlink>
        </w:p>
        <w:p w14:paraId="414B4926" w14:textId="2F4398E8" w:rsidR="001A68B5" w:rsidRDefault="001A68B5">
          <w:pPr>
            <w:pStyle w:val="TOC3"/>
            <w:tabs>
              <w:tab w:val="right" w:leader="dot" w:pos="10212"/>
            </w:tabs>
            <w:rPr>
              <w:noProof/>
              <w:kern w:val="2"/>
              <w:lang w:eastAsia="en-GB"/>
              <w14:ligatures w14:val="standardContextual"/>
            </w:rPr>
          </w:pPr>
          <w:hyperlink w:anchor="_Toc198191376" w:history="1">
            <w:r w:rsidRPr="004003EF">
              <w:rPr>
                <w:rStyle w:val="Hyperlink"/>
                <w:rFonts w:eastAsia="Arial"/>
                <w:noProof/>
              </w:rPr>
              <w:t>9.1.2 Sources of Information</w:t>
            </w:r>
            <w:r>
              <w:rPr>
                <w:noProof/>
                <w:webHidden/>
              </w:rPr>
              <w:tab/>
            </w:r>
            <w:r>
              <w:rPr>
                <w:noProof/>
                <w:webHidden/>
              </w:rPr>
              <w:fldChar w:fldCharType="begin"/>
            </w:r>
            <w:r>
              <w:rPr>
                <w:noProof/>
                <w:webHidden/>
              </w:rPr>
              <w:instrText xml:space="preserve"> PAGEREF _Toc198191376 \h </w:instrText>
            </w:r>
            <w:r>
              <w:rPr>
                <w:noProof/>
                <w:webHidden/>
              </w:rPr>
            </w:r>
            <w:r>
              <w:rPr>
                <w:noProof/>
                <w:webHidden/>
              </w:rPr>
              <w:fldChar w:fldCharType="separate"/>
            </w:r>
            <w:r w:rsidR="001B35AF">
              <w:rPr>
                <w:noProof/>
                <w:webHidden/>
              </w:rPr>
              <w:t>65</w:t>
            </w:r>
            <w:r>
              <w:rPr>
                <w:noProof/>
                <w:webHidden/>
              </w:rPr>
              <w:fldChar w:fldCharType="end"/>
            </w:r>
          </w:hyperlink>
        </w:p>
        <w:p w14:paraId="00421AEA" w14:textId="758432CE" w:rsidR="001A68B5" w:rsidRDefault="001A68B5">
          <w:pPr>
            <w:pStyle w:val="TOC2"/>
            <w:tabs>
              <w:tab w:val="right" w:leader="dot" w:pos="10212"/>
            </w:tabs>
            <w:rPr>
              <w:noProof/>
              <w:kern w:val="2"/>
              <w:lang w:eastAsia="en-GB"/>
              <w14:ligatures w14:val="standardContextual"/>
            </w:rPr>
          </w:pPr>
          <w:hyperlink w:anchor="_Toc198191377" w:history="1">
            <w:r w:rsidRPr="004003EF">
              <w:rPr>
                <w:rStyle w:val="Hyperlink"/>
                <w:rFonts w:eastAsia="Arial"/>
                <w:noProof/>
              </w:rPr>
              <w:t>9.2 Stage 2: Demonstrate Integrity of Containment and Identify Emissions</w:t>
            </w:r>
            <w:r>
              <w:rPr>
                <w:noProof/>
                <w:webHidden/>
              </w:rPr>
              <w:tab/>
            </w:r>
            <w:r>
              <w:rPr>
                <w:noProof/>
                <w:webHidden/>
              </w:rPr>
              <w:fldChar w:fldCharType="begin"/>
            </w:r>
            <w:r>
              <w:rPr>
                <w:noProof/>
                <w:webHidden/>
              </w:rPr>
              <w:instrText xml:space="preserve"> PAGEREF _Toc198191377 \h </w:instrText>
            </w:r>
            <w:r>
              <w:rPr>
                <w:noProof/>
                <w:webHidden/>
              </w:rPr>
            </w:r>
            <w:r>
              <w:rPr>
                <w:noProof/>
                <w:webHidden/>
              </w:rPr>
              <w:fldChar w:fldCharType="separate"/>
            </w:r>
            <w:r w:rsidR="001B35AF">
              <w:rPr>
                <w:noProof/>
                <w:webHidden/>
              </w:rPr>
              <w:t>68</w:t>
            </w:r>
            <w:r>
              <w:rPr>
                <w:noProof/>
                <w:webHidden/>
              </w:rPr>
              <w:fldChar w:fldCharType="end"/>
            </w:r>
          </w:hyperlink>
        </w:p>
        <w:p w14:paraId="030F29E6" w14:textId="27AB4385" w:rsidR="001A68B5" w:rsidRDefault="001A68B5">
          <w:pPr>
            <w:pStyle w:val="TOC3"/>
            <w:tabs>
              <w:tab w:val="right" w:leader="dot" w:pos="10212"/>
            </w:tabs>
            <w:rPr>
              <w:noProof/>
              <w:kern w:val="2"/>
              <w:lang w:eastAsia="en-GB"/>
              <w14:ligatures w14:val="standardContextual"/>
            </w:rPr>
          </w:pPr>
          <w:hyperlink w:anchor="_Toc198191378" w:history="1">
            <w:r w:rsidRPr="004003EF">
              <w:rPr>
                <w:rStyle w:val="Hyperlink"/>
                <w:rFonts w:eastAsia="Arial"/>
                <w:noProof/>
              </w:rPr>
              <w:t>9.2.1 Information required</w:t>
            </w:r>
            <w:r>
              <w:rPr>
                <w:noProof/>
                <w:webHidden/>
              </w:rPr>
              <w:tab/>
            </w:r>
            <w:r>
              <w:rPr>
                <w:noProof/>
                <w:webHidden/>
              </w:rPr>
              <w:fldChar w:fldCharType="begin"/>
            </w:r>
            <w:r>
              <w:rPr>
                <w:noProof/>
                <w:webHidden/>
              </w:rPr>
              <w:instrText xml:space="preserve"> PAGEREF _Toc198191378 \h </w:instrText>
            </w:r>
            <w:r>
              <w:rPr>
                <w:noProof/>
                <w:webHidden/>
              </w:rPr>
            </w:r>
            <w:r>
              <w:rPr>
                <w:noProof/>
                <w:webHidden/>
              </w:rPr>
              <w:fldChar w:fldCharType="separate"/>
            </w:r>
            <w:r w:rsidR="001B35AF">
              <w:rPr>
                <w:noProof/>
                <w:webHidden/>
              </w:rPr>
              <w:t>68</w:t>
            </w:r>
            <w:r>
              <w:rPr>
                <w:noProof/>
                <w:webHidden/>
              </w:rPr>
              <w:fldChar w:fldCharType="end"/>
            </w:r>
          </w:hyperlink>
        </w:p>
        <w:p w14:paraId="77C71A72" w14:textId="620547F7" w:rsidR="001A68B5" w:rsidRDefault="001A68B5">
          <w:pPr>
            <w:pStyle w:val="TOC3"/>
            <w:tabs>
              <w:tab w:val="right" w:leader="dot" w:pos="10212"/>
            </w:tabs>
            <w:rPr>
              <w:noProof/>
              <w:kern w:val="2"/>
              <w:lang w:eastAsia="en-GB"/>
              <w14:ligatures w14:val="standardContextual"/>
            </w:rPr>
          </w:pPr>
          <w:hyperlink w:anchor="_Toc198191379" w:history="1">
            <w:r w:rsidRPr="004003EF">
              <w:rPr>
                <w:rStyle w:val="Hyperlink"/>
                <w:rFonts w:eastAsia="Arial"/>
                <w:noProof/>
              </w:rPr>
              <w:t>9.2.2. Sources of Information</w:t>
            </w:r>
            <w:r>
              <w:rPr>
                <w:noProof/>
                <w:webHidden/>
              </w:rPr>
              <w:tab/>
            </w:r>
            <w:r>
              <w:rPr>
                <w:noProof/>
                <w:webHidden/>
              </w:rPr>
              <w:fldChar w:fldCharType="begin"/>
            </w:r>
            <w:r>
              <w:rPr>
                <w:noProof/>
                <w:webHidden/>
              </w:rPr>
              <w:instrText xml:space="preserve"> PAGEREF _Toc198191379 \h </w:instrText>
            </w:r>
            <w:r>
              <w:rPr>
                <w:noProof/>
                <w:webHidden/>
              </w:rPr>
            </w:r>
            <w:r>
              <w:rPr>
                <w:noProof/>
                <w:webHidden/>
              </w:rPr>
              <w:fldChar w:fldCharType="separate"/>
            </w:r>
            <w:r w:rsidR="001B35AF">
              <w:rPr>
                <w:noProof/>
                <w:webHidden/>
              </w:rPr>
              <w:t>69</w:t>
            </w:r>
            <w:r>
              <w:rPr>
                <w:noProof/>
                <w:webHidden/>
              </w:rPr>
              <w:fldChar w:fldCharType="end"/>
            </w:r>
          </w:hyperlink>
        </w:p>
        <w:p w14:paraId="2C4E70FA" w14:textId="3C550465" w:rsidR="001A68B5" w:rsidRDefault="001A68B5">
          <w:pPr>
            <w:pStyle w:val="TOC3"/>
            <w:tabs>
              <w:tab w:val="right" w:leader="dot" w:pos="10212"/>
            </w:tabs>
            <w:rPr>
              <w:noProof/>
              <w:kern w:val="2"/>
              <w:lang w:eastAsia="en-GB"/>
              <w14:ligatures w14:val="standardContextual"/>
            </w:rPr>
          </w:pPr>
          <w:hyperlink w:anchor="_Toc198191380" w:history="1">
            <w:r w:rsidRPr="004003EF">
              <w:rPr>
                <w:rStyle w:val="Hyperlink"/>
                <w:rFonts w:eastAsia="Arial"/>
                <w:noProof/>
              </w:rPr>
              <w:t>9.2.3 Example Data Presentation</w:t>
            </w:r>
            <w:r>
              <w:rPr>
                <w:noProof/>
                <w:webHidden/>
              </w:rPr>
              <w:tab/>
            </w:r>
            <w:r>
              <w:rPr>
                <w:noProof/>
                <w:webHidden/>
              </w:rPr>
              <w:fldChar w:fldCharType="begin"/>
            </w:r>
            <w:r>
              <w:rPr>
                <w:noProof/>
                <w:webHidden/>
              </w:rPr>
              <w:instrText xml:space="preserve"> PAGEREF _Toc198191380 \h </w:instrText>
            </w:r>
            <w:r>
              <w:rPr>
                <w:noProof/>
                <w:webHidden/>
              </w:rPr>
            </w:r>
            <w:r>
              <w:rPr>
                <w:noProof/>
                <w:webHidden/>
              </w:rPr>
              <w:fldChar w:fldCharType="separate"/>
            </w:r>
            <w:r w:rsidR="001B35AF">
              <w:rPr>
                <w:noProof/>
                <w:webHidden/>
              </w:rPr>
              <w:t>69</w:t>
            </w:r>
            <w:r>
              <w:rPr>
                <w:noProof/>
                <w:webHidden/>
              </w:rPr>
              <w:fldChar w:fldCharType="end"/>
            </w:r>
          </w:hyperlink>
        </w:p>
        <w:p w14:paraId="5850FE43" w14:textId="39AFEB5B" w:rsidR="001A68B5" w:rsidRDefault="001A68B5">
          <w:pPr>
            <w:pStyle w:val="TOC2"/>
            <w:tabs>
              <w:tab w:val="right" w:leader="dot" w:pos="10212"/>
            </w:tabs>
            <w:rPr>
              <w:noProof/>
              <w:kern w:val="2"/>
              <w:lang w:eastAsia="en-GB"/>
              <w14:ligatures w14:val="standardContextual"/>
            </w:rPr>
          </w:pPr>
          <w:hyperlink w:anchor="_Toc198191381" w:history="1">
            <w:r w:rsidRPr="004003EF">
              <w:rPr>
                <w:rStyle w:val="Hyperlink"/>
                <w:rFonts w:eastAsia="Arial"/>
                <w:noProof/>
              </w:rPr>
              <w:t>9.3. Stage 3: Site Investigation and Remedial Actions Undertaken</w:t>
            </w:r>
            <w:r>
              <w:rPr>
                <w:noProof/>
                <w:webHidden/>
              </w:rPr>
              <w:tab/>
            </w:r>
            <w:r>
              <w:rPr>
                <w:noProof/>
                <w:webHidden/>
              </w:rPr>
              <w:fldChar w:fldCharType="begin"/>
            </w:r>
            <w:r>
              <w:rPr>
                <w:noProof/>
                <w:webHidden/>
              </w:rPr>
              <w:instrText xml:space="preserve"> PAGEREF _Toc198191381 \h </w:instrText>
            </w:r>
            <w:r>
              <w:rPr>
                <w:noProof/>
                <w:webHidden/>
              </w:rPr>
            </w:r>
            <w:r>
              <w:rPr>
                <w:noProof/>
                <w:webHidden/>
              </w:rPr>
              <w:fldChar w:fldCharType="separate"/>
            </w:r>
            <w:r w:rsidR="001B35AF">
              <w:rPr>
                <w:noProof/>
                <w:webHidden/>
              </w:rPr>
              <w:t>69</w:t>
            </w:r>
            <w:r>
              <w:rPr>
                <w:noProof/>
                <w:webHidden/>
              </w:rPr>
              <w:fldChar w:fldCharType="end"/>
            </w:r>
          </w:hyperlink>
        </w:p>
        <w:p w14:paraId="36372935" w14:textId="620BA147" w:rsidR="001A68B5" w:rsidRDefault="001A68B5">
          <w:pPr>
            <w:pStyle w:val="TOC3"/>
            <w:tabs>
              <w:tab w:val="right" w:leader="dot" w:pos="10212"/>
            </w:tabs>
            <w:rPr>
              <w:noProof/>
              <w:kern w:val="2"/>
              <w:lang w:eastAsia="en-GB"/>
              <w14:ligatures w14:val="standardContextual"/>
            </w:rPr>
          </w:pPr>
          <w:hyperlink w:anchor="_Toc198191382" w:history="1">
            <w:r w:rsidRPr="004003EF">
              <w:rPr>
                <w:rStyle w:val="Hyperlink"/>
                <w:noProof/>
              </w:rPr>
              <w:t>9.3.1 Information required</w:t>
            </w:r>
            <w:r>
              <w:rPr>
                <w:noProof/>
                <w:webHidden/>
              </w:rPr>
              <w:tab/>
            </w:r>
            <w:r>
              <w:rPr>
                <w:noProof/>
                <w:webHidden/>
              </w:rPr>
              <w:fldChar w:fldCharType="begin"/>
            </w:r>
            <w:r>
              <w:rPr>
                <w:noProof/>
                <w:webHidden/>
              </w:rPr>
              <w:instrText xml:space="preserve"> PAGEREF _Toc198191382 \h </w:instrText>
            </w:r>
            <w:r>
              <w:rPr>
                <w:noProof/>
                <w:webHidden/>
              </w:rPr>
            </w:r>
            <w:r>
              <w:rPr>
                <w:noProof/>
                <w:webHidden/>
              </w:rPr>
              <w:fldChar w:fldCharType="separate"/>
            </w:r>
            <w:r w:rsidR="001B35AF">
              <w:rPr>
                <w:noProof/>
                <w:webHidden/>
              </w:rPr>
              <w:t>69</w:t>
            </w:r>
            <w:r>
              <w:rPr>
                <w:noProof/>
                <w:webHidden/>
              </w:rPr>
              <w:fldChar w:fldCharType="end"/>
            </w:r>
          </w:hyperlink>
        </w:p>
        <w:p w14:paraId="7D349A10" w14:textId="222548E7" w:rsidR="001A68B5" w:rsidRDefault="001A68B5">
          <w:pPr>
            <w:pStyle w:val="TOC3"/>
            <w:tabs>
              <w:tab w:val="right" w:leader="dot" w:pos="10212"/>
            </w:tabs>
            <w:rPr>
              <w:noProof/>
              <w:kern w:val="2"/>
              <w:lang w:eastAsia="en-GB"/>
              <w14:ligatures w14:val="standardContextual"/>
            </w:rPr>
          </w:pPr>
          <w:hyperlink w:anchor="_Toc198191383" w:history="1">
            <w:r w:rsidRPr="004003EF">
              <w:rPr>
                <w:rStyle w:val="Hyperlink"/>
                <w:rFonts w:eastAsia="Arial"/>
                <w:noProof/>
              </w:rPr>
              <w:t>9.3.2 Sources of Information</w:t>
            </w:r>
            <w:r>
              <w:rPr>
                <w:noProof/>
                <w:webHidden/>
              </w:rPr>
              <w:tab/>
            </w:r>
            <w:r>
              <w:rPr>
                <w:noProof/>
                <w:webHidden/>
              </w:rPr>
              <w:fldChar w:fldCharType="begin"/>
            </w:r>
            <w:r>
              <w:rPr>
                <w:noProof/>
                <w:webHidden/>
              </w:rPr>
              <w:instrText xml:space="preserve"> PAGEREF _Toc198191383 \h </w:instrText>
            </w:r>
            <w:r>
              <w:rPr>
                <w:noProof/>
                <w:webHidden/>
              </w:rPr>
            </w:r>
            <w:r>
              <w:rPr>
                <w:noProof/>
                <w:webHidden/>
              </w:rPr>
              <w:fldChar w:fldCharType="separate"/>
            </w:r>
            <w:r w:rsidR="001B35AF">
              <w:rPr>
                <w:noProof/>
                <w:webHidden/>
              </w:rPr>
              <w:t>72</w:t>
            </w:r>
            <w:r>
              <w:rPr>
                <w:noProof/>
                <w:webHidden/>
              </w:rPr>
              <w:fldChar w:fldCharType="end"/>
            </w:r>
          </w:hyperlink>
        </w:p>
        <w:p w14:paraId="66074069" w14:textId="0F1BE53A" w:rsidR="001A68B5" w:rsidRDefault="001A68B5">
          <w:pPr>
            <w:pStyle w:val="TOC3"/>
            <w:tabs>
              <w:tab w:val="right" w:leader="dot" w:pos="10212"/>
            </w:tabs>
            <w:rPr>
              <w:noProof/>
              <w:kern w:val="2"/>
              <w:lang w:eastAsia="en-GB"/>
              <w14:ligatures w14:val="standardContextual"/>
            </w:rPr>
          </w:pPr>
          <w:hyperlink w:anchor="_Toc198191384" w:history="1">
            <w:r w:rsidRPr="004003EF">
              <w:rPr>
                <w:rStyle w:val="Hyperlink"/>
                <w:rFonts w:eastAsia="Arial"/>
                <w:noProof/>
              </w:rPr>
              <w:t>9.3.3 Example of Data Presentation</w:t>
            </w:r>
            <w:r>
              <w:rPr>
                <w:noProof/>
                <w:webHidden/>
              </w:rPr>
              <w:tab/>
            </w:r>
            <w:r>
              <w:rPr>
                <w:noProof/>
                <w:webHidden/>
              </w:rPr>
              <w:fldChar w:fldCharType="begin"/>
            </w:r>
            <w:r>
              <w:rPr>
                <w:noProof/>
                <w:webHidden/>
              </w:rPr>
              <w:instrText xml:space="preserve"> PAGEREF _Toc198191384 \h </w:instrText>
            </w:r>
            <w:r>
              <w:rPr>
                <w:noProof/>
                <w:webHidden/>
              </w:rPr>
            </w:r>
            <w:r>
              <w:rPr>
                <w:noProof/>
                <w:webHidden/>
              </w:rPr>
              <w:fldChar w:fldCharType="separate"/>
            </w:r>
            <w:r w:rsidR="001B35AF">
              <w:rPr>
                <w:noProof/>
                <w:webHidden/>
              </w:rPr>
              <w:t>72</w:t>
            </w:r>
            <w:r>
              <w:rPr>
                <w:noProof/>
                <w:webHidden/>
              </w:rPr>
              <w:fldChar w:fldCharType="end"/>
            </w:r>
          </w:hyperlink>
        </w:p>
        <w:p w14:paraId="3F3EEBDD" w14:textId="71E1890F" w:rsidR="001A68B5" w:rsidRDefault="001A68B5">
          <w:pPr>
            <w:pStyle w:val="TOC2"/>
            <w:tabs>
              <w:tab w:val="left" w:pos="960"/>
              <w:tab w:val="right" w:leader="dot" w:pos="10212"/>
            </w:tabs>
            <w:rPr>
              <w:noProof/>
              <w:kern w:val="2"/>
              <w:lang w:eastAsia="en-GB"/>
              <w14:ligatures w14:val="standardContextual"/>
            </w:rPr>
          </w:pPr>
          <w:hyperlink w:anchor="_Toc198191385" w:history="1">
            <w:r w:rsidRPr="004003EF">
              <w:rPr>
                <w:rStyle w:val="Hyperlink"/>
                <w:rFonts w:eastAsia="Arial"/>
                <w:noProof/>
              </w:rPr>
              <w:t xml:space="preserve">9.4 </w:t>
            </w:r>
            <w:r>
              <w:rPr>
                <w:noProof/>
                <w:kern w:val="2"/>
                <w:lang w:eastAsia="en-GB"/>
                <w14:ligatures w14:val="standardContextual"/>
              </w:rPr>
              <w:tab/>
            </w:r>
            <w:r w:rsidRPr="004003EF">
              <w:rPr>
                <w:rStyle w:val="Hyperlink"/>
                <w:rFonts w:eastAsia="Arial"/>
                <w:noProof/>
              </w:rPr>
              <w:t>Stage 4: Statement of Site Condition</w:t>
            </w:r>
            <w:r>
              <w:rPr>
                <w:noProof/>
                <w:webHidden/>
              </w:rPr>
              <w:tab/>
            </w:r>
            <w:r>
              <w:rPr>
                <w:noProof/>
                <w:webHidden/>
              </w:rPr>
              <w:fldChar w:fldCharType="begin"/>
            </w:r>
            <w:r>
              <w:rPr>
                <w:noProof/>
                <w:webHidden/>
              </w:rPr>
              <w:instrText xml:space="preserve"> PAGEREF _Toc198191385 \h </w:instrText>
            </w:r>
            <w:r>
              <w:rPr>
                <w:noProof/>
                <w:webHidden/>
              </w:rPr>
            </w:r>
            <w:r>
              <w:rPr>
                <w:noProof/>
                <w:webHidden/>
              </w:rPr>
              <w:fldChar w:fldCharType="separate"/>
            </w:r>
            <w:r w:rsidR="001B35AF">
              <w:rPr>
                <w:noProof/>
                <w:webHidden/>
              </w:rPr>
              <w:t>72</w:t>
            </w:r>
            <w:r>
              <w:rPr>
                <w:noProof/>
                <w:webHidden/>
              </w:rPr>
              <w:fldChar w:fldCharType="end"/>
            </w:r>
          </w:hyperlink>
        </w:p>
        <w:p w14:paraId="6BEB5074" w14:textId="5482E097" w:rsidR="001A68B5" w:rsidRDefault="001A68B5">
          <w:pPr>
            <w:pStyle w:val="TOC3"/>
            <w:tabs>
              <w:tab w:val="right" w:leader="dot" w:pos="10212"/>
            </w:tabs>
            <w:rPr>
              <w:noProof/>
              <w:kern w:val="2"/>
              <w:lang w:eastAsia="en-GB"/>
              <w14:ligatures w14:val="standardContextual"/>
            </w:rPr>
          </w:pPr>
          <w:hyperlink w:anchor="_Toc198191386" w:history="1">
            <w:r w:rsidRPr="004003EF">
              <w:rPr>
                <w:rStyle w:val="Hyperlink"/>
                <w:rFonts w:eastAsia="Arial"/>
                <w:noProof/>
              </w:rPr>
              <w:t>9.4.1 Information Required</w:t>
            </w:r>
            <w:r>
              <w:rPr>
                <w:noProof/>
                <w:webHidden/>
              </w:rPr>
              <w:tab/>
            </w:r>
            <w:r>
              <w:rPr>
                <w:noProof/>
                <w:webHidden/>
              </w:rPr>
              <w:fldChar w:fldCharType="begin"/>
            </w:r>
            <w:r>
              <w:rPr>
                <w:noProof/>
                <w:webHidden/>
              </w:rPr>
              <w:instrText xml:space="preserve"> PAGEREF _Toc198191386 \h </w:instrText>
            </w:r>
            <w:r>
              <w:rPr>
                <w:noProof/>
                <w:webHidden/>
              </w:rPr>
            </w:r>
            <w:r>
              <w:rPr>
                <w:noProof/>
                <w:webHidden/>
              </w:rPr>
              <w:fldChar w:fldCharType="separate"/>
            </w:r>
            <w:r w:rsidR="001B35AF">
              <w:rPr>
                <w:noProof/>
                <w:webHidden/>
              </w:rPr>
              <w:t>72</w:t>
            </w:r>
            <w:r>
              <w:rPr>
                <w:noProof/>
                <w:webHidden/>
              </w:rPr>
              <w:fldChar w:fldCharType="end"/>
            </w:r>
          </w:hyperlink>
        </w:p>
        <w:p w14:paraId="3D7A63CF" w14:textId="54E134FE" w:rsidR="001A68B5" w:rsidRDefault="001A68B5">
          <w:pPr>
            <w:pStyle w:val="TOC3"/>
            <w:tabs>
              <w:tab w:val="right" w:leader="dot" w:pos="10212"/>
            </w:tabs>
            <w:rPr>
              <w:noProof/>
              <w:kern w:val="2"/>
              <w:lang w:eastAsia="en-GB"/>
              <w14:ligatures w14:val="standardContextual"/>
            </w:rPr>
          </w:pPr>
          <w:hyperlink w:anchor="_Toc198191387" w:history="1">
            <w:r w:rsidRPr="004003EF">
              <w:rPr>
                <w:rStyle w:val="Hyperlink"/>
                <w:rFonts w:eastAsia="Arial"/>
                <w:noProof/>
              </w:rPr>
              <w:t>9.4.2 Sources of Information</w:t>
            </w:r>
            <w:r>
              <w:rPr>
                <w:noProof/>
                <w:webHidden/>
              </w:rPr>
              <w:tab/>
            </w:r>
            <w:r>
              <w:rPr>
                <w:noProof/>
                <w:webHidden/>
              </w:rPr>
              <w:fldChar w:fldCharType="begin"/>
            </w:r>
            <w:r>
              <w:rPr>
                <w:noProof/>
                <w:webHidden/>
              </w:rPr>
              <w:instrText xml:space="preserve"> PAGEREF _Toc198191387 \h </w:instrText>
            </w:r>
            <w:r>
              <w:rPr>
                <w:noProof/>
                <w:webHidden/>
              </w:rPr>
            </w:r>
            <w:r>
              <w:rPr>
                <w:noProof/>
                <w:webHidden/>
              </w:rPr>
              <w:fldChar w:fldCharType="separate"/>
            </w:r>
            <w:r w:rsidR="001B35AF">
              <w:rPr>
                <w:noProof/>
                <w:webHidden/>
              </w:rPr>
              <w:t>73</w:t>
            </w:r>
            <w:r>
              <w:rPr>
                <w:noProof/>
                <w:webHidden/>
              </w:rPr>
              <w:fldChar w:fldCharType="end"/>
            </w:r>
          </w:hyperlink>
        </w:p>
        <w:p w14:paraId="1B53C4CF" w14:textId="3EAD49C7" w:rsidR="001A68B5" w:rsidRDefault="001A68B5">
          <w:pPr>
            <w:pStyle w:val="TOC3"/>
            <w:tabs>
              <w:tab w:val="right" w:leader="dot" w:pos="10212"/>
            </w:tabs>
            <w:rPr>
              <w:noProof/>
              <w:kern w:val="2"/>
              <w:lang w:eastAsia="en-GB"/>
              <w14:ligatures w14:val="standardContextual"/>
            </w:rPr>
          </w:pPr>
          <w:hyperlink w:anchor="_Toc198191388" w:history="1">
            <w:r w:rsidRPr="004003EF">
              <w:rPr>
                <w:rStyle w:val="Hyperlink"/>
                <w:rFonts w:eastAsia="Arial"/>
                <w:noProof/>
              </w:rPr>
              <w:t>9.4.3 Example Data Presentation</w:t>
            </w:r>
            <w:r>
              <w:rPr>
                <w:noProof/>
                <w:webHidden/>
              </w:rPr>
              <w:tab/>
            </w:r>
            <w:r>
              <w:rPr>
                <w:noProof/>
                <w:webHidden/>
              </w:rPr>
              <w:fldChar w:fldCharType="begin"/>
            </w:r>
            <w:r>
              <w:rPr>
                <w:noProof/>
                <w:webHidden/>
              </w:rPr>
              <w:instrText xml:space="preserve"> PAGEREF _Toc198191388 \h </w:instrText>
            </w:r>
            <w:r>
              <w:rPr>
                <w:noProof/>
                <w:webHidden/>
              </w:rPr>
            </w:r>
            <w:r>
              <w:rPr>
                <w:noProof/>
                <w:webHidden/>
              </w:rPr>
              <w:fldChar w:fldCharType="separate"/>
            </w:r>
            <w:r w:rsidR="001B35AF">
              <w:rPr>
                <w:noProof/>
                <w:webHidden/>
              </w:rPr>
              <w:t>73</w:t>
            </w:r>
            <w:r>
              <w:rPr>
                <w:noProof/>
                <w:webHidden/>
              </w:rPr>
              <w:fldChar w:fldCharType="end"/>
            </w:r>
          </w:hyperlink>
        </w:p>
        <w:p w14:paraId="77B1ED0C" w14:textId="6AB1BB29" w:rsidR="001A68B5" w:rsidRDefault="001A68B5">
          <w:pPr>
            <w:pStyle w:val="TOC1"/>
            <w:rPr>
              <w:rFonts w:eastAsiaTheme="minorEastAsia"/>
              <w:b w:val="0"/>
              <w:bCs w:val="0"/>
              <w:kern w:val="2"/>
              <w:lang w:eastAsia="en-GB"/>
              <w14:ligatures w14:val="standardContextual"/>
            </w:rPr>
          </w:pPr>
          <w:hyperlink w:anchor="_Toc198191389" w:history="1">
            <w:r w:rsidRPr="004003EF">
              <w:rPr>
                <w:rStyle w:val="Hyperlink"/>
              </w:rPr>
              <w:t>10.GLOSSARY</w:t>
            </w:r>
            <w:r>
              <w:rPr>
                <w:webHidden/>
              </w:rPr>
              <w:tab/>
            </w:r>
            <w:r>
              <w:rPr>
                <w:webHidden/>
              </w:rPr>
              <w:fldChar w:fldCharType="begin"/>
            </w:r>
            <w:r>
              <w:rPr>
                <w:webHidden/>
              </w:rPr>
              <w:instrText xml:space="preserve"> PAGEREF _Toc198191389 \h </w:instrText>
            </w:r>
            <w:r>
              <w:rPr>
                <w:webHidden/>
              </w:rPr>
            </w:r>
            <w:r>
              <w:rPr>
                <w:webHidden/>
              </w:rPr>
              <w:fldChar w:fldCharType="separate"/>
            </w:r>
            <w:r w:rsidR="001B35AF">
              <w:rPr>
                <w:webHidden/>
              </w:rPr>
              <w:t>74</w:t>
            </w:r>
            <w:r>
              <w:rPr>
                <w:webHidden/>
              </w:rPr>
              <w:fldChar w:fldCharType="end"/>
            </w:r>
          </w:hyperlink>
        </w:p>
        <w:p w14:paraId="7FDFD9DF" w14:textId="46D0BAC7" w:rsidR="001A68B5" w:rsidRDefault="001A68B5">
          <w:pPr>
            <w:pStyle w:val="TOC1"/>
            <w:rPr>
              <w:rFonts w:eastAsiaTheme="minorEastAsia"/>
              <w:b w:val="0"/>
              <w:bCs w:val="0"/>
              <w:kern w:val="2"/>
              <w:lang w:eastAsia="en-GB"/>
              <w14:ligatures w14:val="standardContextual"/>
            </w:rPr>
          </w:pPr>
          <w:hyperlink w:anchor="_Toc198191390" w:history="1">
            <w:r w:rsidRPr="004003EF">
              <w:rPr>
                <w:rStyle w:val="Hyperlink"/>
              </w:rPr>
              <w:t>APPENDIX 1: LEGISLATIVE ISSUES AND INTERACTION BETWEEN LEGISLATION</w:t>
            </w:r>
            <w:r>
              <w:rPr>
                <w:webHidden/>
              </w:rPr>
              <w:tab/>
            </w:r>
            <w:r>
              <w:rPr>
                <w:webHidden/>
              </w:rPr>
              <w:fldChar w:fldCharType="begin"/>
            </w:r>
            <w:r>
              <w:rPr>
                <w:webHidden/>
              </w:rPr>
              <w:instrText xml:space="preserve"> PAGEREF _Toc198191390 \h </w:instrText>
            </w:r>
            <w:r>
              <w:rPr>
                <w:webHidden/>
              </w:rPr>
            </w:r>
            <w:r>
              <w:rPr>
                <w:webHidden/>
              </w:rPr>
              <w:fldChar w:fldCharType="separate"/>
            </w:r>
            <w:r w:rsidR="001B35AF">
              <w:rPr>
                <w:webHidden/>
              </w:rPr>
              <w:t>76</w:t>
            </w:r>
            <w:r>
              <w:rPr>
                <w:webHidden/>
              </w:rPr>
              <w:fldChar w:fldCharType="end"/>
            </w:r>
          </w:hyperlink>
        </w:p>
        <w:p w14:paraId="49B62B3C" w14:textId="45D60C7A" w:rsidR="001A68B5" w:rsidRDefault="001A68B5">
          <w:pPr>
            <w:pStyle w:val="TOC2"/>
            <w:tabs>
              <w:tab w:val="right" w:leader="dot" w:pos="10212"/>
            </w:tabs>
            <w:rPr>
              <w:noProof/>
              <w:kern w:val="2"/>
              <w:lang w:eastAsia="en-GB"/>
              <w14:ligatures w14:val="standardContextual"/>
            </w:rPr>
          </w:pPr>
          <w:hyperlink w:anchor="_Toc198191391" w:history="1">
            <w:r w:rsidRPr="004003EF">
              <w:rPr>
                <w:rStyle w:val="Hyperlink"/>
                <w:rFonts w:eastAsia="Arial"/>
                <w:noProof/>
              </w:rPr>
              <w:t>A1.1 Relevant Clauses of the Environmental Authorisations (Scotland) Regulations 2018</w:t>
            </w:r>
            <w:r>
              <w:rPr>
                <w:noProof/>
                <w:webHidden/>
              </w:rPr>
              <w:tab/>
            </w:r>
            <w:r>
              <w:rPr>
                <w:noProof/>
                <w:webHidden/>
              </w:rPr>
              <w:fldChar w:fldCharType="begin"/>
            </w:r>
            <w:r>
              <w:rPr>
                <w:noProof/>
                <w:webHidden/>
              </w:rPr>
              <w:instrText xml:space="preserve"> PAGEREF _Toc198191391 \h </w:instrText>
            </w:r>
            <w:r>
              <w:rPr>
                <w:noProof/>
                <w:webHidden/>
              </w:rPr>
            </w:r>
            <w:r>
              <w:rPr>
                <w:noProof/>
                <w:webHidden/>
              </w:rPr>
              <w:fldChar w:fldCharType="separate"/>
            </w:r>
            <w:r w:rsidR="001B35AF">
              <w:rPr>
                <w:noProof/>
                <w:webHidden/>
              </w:rPr>
              <w:t>76</w:t>
            </w:r>
            <w:r>
              <w:rPr>
                <w:noProof/>
                <w:webHidden/>
              </w:rPr>
              <w:fldChar w:fldCharType="end"/>
            </w:r>
          </w:hyperlink>
        </w:p>
        <w:p w14:paraId="6CA573F0" w14:textId="622C15A7" w:rsidR="001A68B5" w:rsidRDefault="001A68B5">
          <w:pPr>
            <w:pStyle w:val="TOC2"/>
            <w:tabs>
              <w:tab w:val="right" w:leader="dot" w:pos="10212"/>
            </w:tabs>
            <w:rPr>
              <w:noProof/>
              <w:kern w:val="2"/>
              <w:lang w:eastAsia="en-GB"/>
              <w14:ligatures w14:val="standardContextual"/>
            </w:rPr>
          </w:pPr>
          <w:hyperlink w:anchor="_Toc198191392" w:history="1">
            <w:r w:rsidRPr="004003EF">
              <w:rPr>
                <w:rStyle w:val="Hyperlink"/>
                <w:rFonts w:eastAsia="Arial"/>
                <w:noProof/>
              </w:rPr>
              <w:t xml:space="preserve">A1.2 Relationship Between </w:t>
            </w:r>
            <w:r w:rsidR="00A24757">
              <w:rPr>
                <w:rStyle w:val="Hyperlink"/>
                <w:rFonts w:eastAsia="Arial"/>
                <w:noProof/>
              </w:rPr>
              <w:t>EASR</w:t>
            </w:r>
            <w:r w:rsidRPr="004003EF">
              <w:rPr>
                <w:rStyle w:val="Hyperlink"/>
                <w:rFonts w:eastAsia="Arial"/>
                <w:noProof/>
              </w:rPr>
              <w:t xml:space="preserve"> and Part IIA of EPA 1990</w:t>
            </w:r>
            <w:r>
              <w:rPr>
                <w:noProof/>
                <w:webHidden/>
              </w:rPr>
              <w:tab/>
            </w:r>
            <w:r>
              <w:rPr>
                <w:noProof/>
                <w:webHidden/>
              </w:rPr>
              <w:fldChar w:fldCharType="begin"/>
            </w:r>
            <w:r>
              <w:rPr>
                <w:noProof/>
                <w:webHidden/>
              </w:rPr>
              <w:instrText xml:space="preserve"> PAGEREF _Toc198191392 \h </w:instrText>
            </w:r>
            <w:r>
              <w:rPr>
                <w:noProof/>
                <w:webHidden/>
              </w:rPr>
            </w:r>
            <w:r>
              <w:rPr>
                <w:noProof/>
                <w:webHidden/>
              </w:rPr>
              <w:fldChar w:fldCharType="separate"/>
            </w:r>
            <w:r w:rsidR="001B35AF">
              <w:rPr>
                <w:noProof/>
                <w:webHidden/>
              </w:rPr>
              <w:t>77</w:t>
            </w:r>
            <w:r>
              <w:rPr>
                <w:noProof/>
                <w:webHidden/>
              </w:rPr>
              <w:fldChar w:fldCharType="end"/>
            </w:r>
          </w:hyperlink>
        </w:p>
        <w:p w14:paraId="225DA18B" w14:textId="6702F310" w:rsidR="001A68B5" w:rsidRDefault="001A68B5">
          <w:pPr>
            <w:pStyle w:val="TOC2"/>
            <w:tabs>
              <w:tab w:val="right" w:leader="dot" w:pos="10212"/>
            </w:tabs>
            <w:rPr>
              <w:noProof/>
              <w:kern w:val="2"/>
              <w:lang w:eastAsia="en-GB"/>
              <w14:ligatures w14:val="standardContextual"/>
            </w:rPr>
          </w:pPr>
          <w:hyperlink w:anchor="_Toc198191393" w:history="1">
            <w:r w:rsidRPr="004003EF">
              <w:rPr>
                <w:rStyle w:val="Hyperlink"/>
                <w:rFonts w:eastAsia="Arial"/>
                <w:noProof/>
              </w:rPr>
              <w:t>A1.3 Relationship Between Schedule 20 and relevant permit-level Schedule 26 activities</w:t>
            </w:r>
            <w:r>
              <w:rPr>
                <w:noProof/>
                <w:webHidden/>
              </w:rPr>
              <w:tab/>
            </w:r>
            <w:r>
              <w:rPr>
                <w:noProof/>
                <w:webHidden/>
              </w:rPr>
              <w:fldChar w:fldCharType="begin"/>
            </w:r>
            <w:r>
              <w:rPr>
                <w:noProof/>
                <w:webHidden/>
              </w:rPr>
              <w:instrText xml:space="preserve"> PAGEREF _Toc198191393 \h </w:instrText>
            </w:r>
            <w:r>
              <w:rPr>
                <w:noProof/>
                <w:webHidden/>
              </w:rPr>
            </w:r>
            <w:r>
              <w:rPr>
                <w:noProof/>
                <w:webHidden/>
              </w:rPr>
              <w:fldChar w:fldCharType="separate"/>
            </w:r>
            <w:r w:rsidR="001B35AF">
              <w:rPr>
                <w:noProof/>
                <w:webHidden/>
              </w:rPr>
              <w:t>79</w:t>
            </w:r>
            <w:r>
              <w:rPr>
                <w:noProof/>
                <w:webHidden/>
              </w:rPr>
              <w:fldChar w:fldCharType="end"/>
            </w:r>
          </w:hyperlink>
        </w:p>
        <w:p w14:paraId="7D0B25F0" w14:textId="114B291E" w:rsidR="001A68B5" w:rsidRDefault="001A68B5">
          <w:pPr>
            <w:pStyle w:val="TOC2"/>
            <w:tabs>
              <w:tab w:val="right" w:leader="dot" w:pos="10212"/>
            </w:tabs>
            <w:rPr>
              <w:noProof/>
              <w:kern w:val="2"/>
              <w:lang w:eastAsia="en-GB"/>
              <w14:ligatures w14:val="standardContextual"/>
            </w:rPr>
          </w:pPr>
          <w:hyperlink w:anchor="_Toc198191394" w:history="1">
            <w:r w:rsidRPr="004003EF">
              <w:rPr>
                <w:rStyle w:val="Hyperlink"/>
                <w:rFonts w:eastAsia="Arial"/>
                <w:noProof/>
              </w:rPr>
              <w:t xml:space="preserve">A1.4 Relationship Between </w:t>
            </w:r>
            <w:r w:rsidR="00A24757">
              <w:rPr>
                <w:rStyle w:val="Hyperlink"/>
                <w:rFonts w:eastAsia="Arial"/>
                <w:noProof/>
              </w:rPr>
              <w:t>EASR</w:t>
            </w:r>
            <w:r w:rsidRPr="004003EF">
              <w:rPr>
                <w:rStyle w:val="Hyperlink"/>
                <w:rFonts w:eastAsia="Arial"/>
                <w:noProof/>
              </w:rPr>
              <w:t xml:space="preserve"> and The Landfill Regulations</w:t>
            </w:r>
            <w:r>
              <w:rPr>
                <w:noProof/>
                <w:webHidden/>
              </w:rPr>
              <w:tab/>
            </w:r>
            <w:r>
              <w:rPr>
                <w:noProof/>
                <w:webHidden/>
              </w:rPr>
              <w:fldChar w:fldCharType="begin"/>
            </w:r>
            <w:r>
              <w:rPr>
                <w:noProof/>
                <w:webHidden/>
              </w:rPr>
              <w:instrText xml:space="preserve"> PAGEREF _Toc198191394 \h </w:instrText>
            </w:r>
            <w:r>
              <w:rPr>
                <w:noProof/>
                <w:webHidden/>
              </w:rPr>
            </w:r>
            <w:r>
              <w:rPr>
                <w:noProof/>
                <w:webHidden/>
              </w:rPr>
              <w:fldChar w:fldCharType="separate"/>
            </w:r>
            <w:r w:rsidR="001B35AF">
              <w:rPr>
                <w:noProof/>
                <w:webHidden/>
              </w:rPr>
              <w:t>80</w:t>
            </w:r>
            <w:r>
              <w:rPr>
                <w:noProof/>
                <w:webHidden/>
              </w:rPr>
              <w:fldChar w:fldCharType="end"/>
            </w:r>
          </w:hyperlink>
        </w:p>
        <w:p w14:paraId="2FBB5D3A" w14:textId="246522B0" w:rsidR="001A68B5" w:rsidRDefault="001A68B5">
          <w:pPr>
            <w:pStyle w:val="TOC1"/>
            <w:rPr>
              <w:rFonts w:eastAsiaTheme="minorEastAsia"/>
              <w:b w:val="0"/>
              <w:bCs w:val="0"/>
              <w:kern w:val="2"/>
              <w:lang w:eastAsia="en-GB"/>
              <w14:ligatures w14:val="standardContextual"/>
            </w:rPr>
          </w:pPr>
          <w:hyperlink w:anchor="_Toc198191395" w:history="1">
            <w:r w:rsidRPr="004003EF">
              <w:rPr>
                <w:rStyle w:val="Hyperlink"/>
              </w:rPr>
              <w:t>APPENDIX 2: RELEVANT HAZARDOUS SUBSTANCES FOR THE PURPOSE OF EASR</w:t>
            </w:r>
            <w:r>
              <w:rPr>
                <w:webHidden/>
              </w:rPr>
              <w:tab/>
            </w:r>
            <w:r>
              <w:rPr>
                <w:webHidden/>
              </w:rPr>
              <w:fldChar w:fldCharType="begin"/>
            </w:r>
            <w:r>
              <w:rPr>
                <w:webHidden/>
              </w:rPr>
              <w:instrText xml:space="preserve"> PAGEREF _Toc198191395 \h </w:instrText>
            </w:r>
            <w:r>
              <w:rPr>
                <w:webHidden/>
              </w:rPr>
            </w:r>
            <w:r>
              <w:rPr>
                <w:webHidden/>
              </w:rPr>
              <w:fldChar w:fldCharType="separate"/>
            </w:r>
            <w:r w:rsidR="001B35AF">
              <w:rPr>
                <w:webHidden/>
              </w:rPr>
              <w:t>81</w:t>
            </w:r>
            <w:r>
              <w:rPr>
                <w:webHidden/>
              </w:rPr>
              <w:fldChar w:fldCharType="end"/>
            </w:r>
          </w:hyperlink>
        </w:p>
        <w:p w14:paraId="41F4496B" w14:textId="65BB5277" w:rsidR="001A68B5" w:rsidRDefault="001A68B5">
          <w:pPr>
            <w:pStyle w:val="TOC2"/>
            <w:tabs>
              <w:tab w:val="right" w:leader="dot" w:pos="10212"/>
            </w:tabs>
            <w:rPr>
              <w:noProof/>
              <w:kern w:val="2"/>
              <w:lang w:eastAsia="en-GB"/>
              <w14:ligatures w14:val="standardContextual"/>
            </w:rPr>
          </w:pPr>
          <w:hyperlink w:anchor="_Toc198191396" w:history="1">
            <w:r w:rsidRPr="004003EF">
              <w:rPr>
                <w:rStyle w:val="Hyperlink"/>
                <w:rFonts w:eastAsia="Arial"/>
                <w:noProof/>
              </w:rPr>
              <w:t xml:space="preserve">Classification, Labelling and Packaging of Substances and Mixtures </w:t>
            </w:r>
            <w:r w:rsidRPr="004003EF">
              <w:rPr>
                <w:rStyle w:val="Hyperlink"/>
                <w:rFonts w:eastAsia="Arial"/>
                <w:noProof/>
                <w:spacing w:val="-3"/>
              </w:rPr>
              <w:t>EC N</w:t>
            </w:r>
            <w:r w:rsidRPr="004003EF">
              <w:rPr>
                <w:rStyle w:val="Hyperlink"/>
                <w:rFonts w:eastAsia="Arial"/>
                <w:noProof/>
                <w:spacing w:val="-3"/>
                <w:vertAlign w:val="superscript"/>
              </w:rPr>
              <w:t>o</w:t>
            </w:r>
            <w:r w:rsidRPr="004003EF">
              <w:rPr>
                <w:rStyle w:val="Hyperlink"/>
                <w:rFonts w:eastAsia="Arial"/>
                <w:noProof/>
                <w:spacing w:val="-3"/>
              </w:rPr>
              <w:t xml:space="preserve"> 1272/2008 </w:t>
            </w:r>
            <w:r w:rsidRPr="004003EF">
              <w:rPr>
                <w:rStyle w:val="Hyperlink"/>
                <w:rFonts w:eastAsia="Arial"/>
                <w:noProof/>
              </w:rPr>
              <w:t>Summary of Annex 1 Parts 2 to 5</w:t>
            </w:r>
            <w:r>
              <w:rPr>
                <w:noProof/>
                <w:webHidden/>
              </w:rPr>
              <w:tab/>
            </w:r>
            <w:r>
              <w:rPr>
                <w:noProof/>
                <w:webHidden/>
              </w:rPr>
              <w:fldChar w:fldCharType="begin"/>
            </w:r>
            <w:r>
              <w:rPr>
                <w:noProof/>
                <w:webHidden/>
              </w:rPr>
              <w:instrText xml:space="preserve"> PAGEREF _Toc198191396 \h </w:instrText>
            </w:r>
            <w:r>
              <w:rPr>
                <w:noProof/>
                <w:webHidden/>
              </w:rPr>
            </w:r>
            <w:r>
              <w:rPr>
                <w:noProof/>
                <w:webHidden/>
              </w:rPr>
              <w:fldChar w:fldCharType="separate"/>
            </w:r>
            <w:r w:rsidR="001B35AF">
              <w:rPr>
                <w:noProof/>
                <w:webHidden/>
              </w:rPr>
              <w:t>81</w:t>
            </w:r>
            <w:r>
              <w:rPr>
                <w:noProof/>
                <w:webHidden/>
              </w:rPr>
              <w:fldChar w:fldCharType="end"/>
            </w:r>
          </w:hyperlink>
        </w:p>
        <w:p w14:paraId="53B1756C" w14:textId="5E0E6ABA" w:rsidR="001A68B5" w:rsidRDefault="001A68B5">
          <w:pPr>
            <w:pStyle w:val="TOC1"/>
            <w:rPr>
              <w:rFonts w:eastAsiaTheme="minorEastAsia"/>
              <w:b w:val="0"/>
              <w:bCs w:val="0"/>
              <w:kern w:val="2"/>
              <w:lang w:eastAsia="en-GB"/>
              <w14:ligatures w14:val="standardContextual"/>
            </w:rPr>
          </w:pPr>
          <w:hyperlink w:anchor="_Toc198191397" w:history="1">
            <w:r w:rsidRPr="004003EF">
              <w:rPr>
                <w:rStyle w:val="Hyperlink"/>
              </w:rPr>
              <w:t>APPENDIX 3: CHECKLISTS</w:t>
            </w:r>
            <w:r>
              <w:rPr>
                <w:webHidden/>
              </w:rPr>
              <w:tab/>
            </w:r>
            <w:r>
              <w:rPr>
                <w:webHidden/>
              </w:rPr>
              <w:fldChar w:fldCharType="begin"/>
            </w:r>
            <w:r>
              <w:rPr>
                <w:webHidden/>
              </w:rPr>
              <w:instrText xml:space="preserve"> PAGEREF _Toc198191397 \h </w:instrText>
            </w:r>
            <w:r>
              <w:rPr>
                <w:webHidden/>
              </w:rPr>
            </w:r>
            <w:r>
              <w:rPr>
                <w:webHidden/>
              </w:rPr>
              <w:fldChar w:fldCharType="separate"/>
            </w:r>
            <w:r w:rsidR="001B35AF">
              <w:rPr>
                <w:webHidden/>
              </w:rPr>
              <w:t>84</w:t>
            </w:r>
            <w:r>
              <w:rPr>
                <w:webHidden/>
              </w:rPr>
              <w:fldChar w:fldCharType="end"/>
            </w:r>
          </w:hyperlink>
        </w:p>
        <w:p w14:paraId="59F28B1F" w14:textId="17B1BFAA" w:rsidR="001A68B5" w:rsidRDefault="001A68B5">
          <w:pPr>
            <w:pStyle w:val="TOC2"/>
            <w:tabs>
              <w:tab w:val="right" w:leader="dot" w:pos="10212"/>
            </w:tabs>
            <w:rPr>
              <w:noProof/>
              <w:kern w:val="2"/>
              <w:lang w:eastAsia="en-GB"/>
              <w14:ligatures w14:val="standardContextual"/>
            </w:rPr>
          </w:pPr>
          <w:hyperlink w:anchor="_Toc198191398" w:history="1">
            <w:r w:rsidRPr="004003EF">
              <w:rPr>
                <w:rStyle w:val="Hyperlink"/>
                <w:rFonts w:eastAsia="Arial"/>
                <w:noProof/>
              </w:rPr>
              <w:t>A3.1 Checklist for Initial Site Condition Reports</w:t>
            </w:r>
            <w:r>
              <w:rPr>
                <w:noProof/>
                <w:webHidden/>
              </w:rPr>
              <w:tab/>
            </w:r>
            <w:r>
              <w:rPr>
                <w:noProof/>
                <w:webHidden/>
              </w:rPr>
              <w:fldChar w:fldCharType="begin"/>
            </w:r>
            <w:r>
              <w:rPr>
                <w:noProof/>
                <w:webHidden/>
              </w:rPr>
              <w:instrText xml:space="preserve"> PAGEREF _Toc198191398 \h </w:instrText>
            </w:r>
            <w:r>
              <w:rPr>
                <w:noProof/>
                <w:webHidden/>
              </w:rPr>
            </w:r>
            <w:r>
              <w:rPr>
                <w:noProof/>
                <w:webHidden/>
              </w:rPr>
              <w:fldChar w:fldCharType="separate"/>
            </w:r>
            <w:r w:rsidR="001B35AF">
              <w:rPr>
                <w:noProof/>
                <w:webHidden/>
              </w:rPr>
              <w:t>84</w:t>
            </w:r>
            <w:r>
              <w:rPr>
                <w:noProof/>
                <w:webHidden/>
              </w:rPr>
              <w:fldChar w:fldCharType="end"/>
            </w:r>
          </w:hyperlink>
        </w:p>
        <w:p w14:paraId="48D00AC3" w14:textId="7A398830" w:rsidR="001A68B5" w:rsidRDefault="001A68B5">
          <w:pPr>
            <w:pStyle w:val="TOC2"/>
            <w:tabs>
              <w:tab w:val="right" w:leader="dot" w:pos="10212"/>
            </w:tabs>
            <w:rPr>
              <w:noProof/>
              <w:kern w:val="2"/>
              <w:lang w:eastAsia="en-GB"/>
              <w14:ligatures w14:val="standardContextual"/>
            </w:rPr>
          </w:pPr>
          <w:hyperlink w:anchor="_Toc198191399" w:history="1">
            <w:r w:rsidRPr="004003EF">
              <w:rPr>
                <w:rStyle w:val="Hyperlink"/>
                <w:rFonts w:eastAsia="Arial"/>
                <w:noProof/>
              </w:rPr>
              <w:t>A3.2 Checklist for Final Site Condition Report</w:t>
            </w:r>
            <w:r>
              <w:rPr>
                <w:noProof/>
                <w:webHidden/>
              </w:rPr>
              <w:tab/>
            </w:r>
            <w:r>
              <w:rPr>
                <w:noProof/>
                <w:webHidden/>
              </w:rPr>
              <w:fldChar w:fldCharType="begin"/>
            </w:r>
            <w:r>
              <w:rPr>
                <w:noProof/>
                <w:webHidden/>
              </w:rPr>
              <w:instrText xml:space="preserve"> PAGEREF _Toc198191399 \h </w:instrText>
            </w:r>
            <w:r>
              <w:rPr>
                <w:noProof/>
                <w:webHidden/>
              </w:rPr>
            </w:r>
            <w:r>
              <w:rPr>
                <w:noProof/>
                <w:webHidden/>
              </w:rPr>
              <w:fldChar w:fldCharType="separate"/>
            </w:r>
            <w:r w:rsidR="001B35AF">
              <w:rPr>
                <w:noProof/>
                <w:webHidden/>
              </w:rPr>
              <w:t>88</w:t>
            </w:r>
            <w:r>
              <w:rPr>
                <w:noProof/>
                <w:webHidden/>
              </w:rPr>
              <w:fldChar w:fldCharType="end"/>
            </w:r>
          </w:hyperlink>
        </w:p>
        <w:p w14:paraId="7039C742" w14:textId="57555158" w:rsidR="001A68B5" w:rsidRDefault="001A68B5">
          <w:pPr>
            <w:pStyle w:val="TOC2"/>
            <w:tabs>
              <w:tab w:val="right" w:leader="dot" w:pos="10212"/>
            </w:tabs>
            <w:rPr>
              <w:noProof/>
              <w:kern w:val="2"/>
              <w:lang w:eastAsia="en-GB"/>
              <w14:ligatures w14:val="standardContextual"/>
            </w:rPr>
          </w:pPr>
          <w:hyperlink w:anchor="_Toc198191400" w:history="1">
            <w:r w:rsidRPr="004003EF">
              <w:rPr>
                <w:rStyle w:val="Hyperlink"/>
                <w:rFonts w:ascii="Arial" w:hAnsi="Arial" w:cs="Arial"/>
                <w:noProof/>
              </w:rPr>
              <w:t>Disclaimer</w:t>
            </w:r>
            <w:r>
              <w:rPr>
                <w:noProof/>
                <w:webHidden/>
              </w:rPr>
              <w:tab/>
            </w:r>
            <w:r>
              <w:rPr>
                <w:noProof/>
                <w:webHidden/>
              </w:rPr>
              <w:fldChar w:fldCharType="begin"/>
            </w:r>
            <w:r>
              <w:rPr>
                <w:noProof/>
                <w:webHidden/>
              </w:rPr>
              <w:instrText xml:space="preserve"> PAGEREF _Toc198191400 \h </w:instrText>
            </w:r>
            <w:r>
              <w:rPr>
                <w:noProof/>
                <w:webHidden/>
              </w:rPr>
            </w:r>
            <w:r>
              <w:rPr>
                <w:noProof/>
                <w:webHidden/>
              </w:rPr>
              <w:fldChar w:fldCharType="separate"/>
            </w:r>
            <w:r w:rsidR="001B35AF">
              <w:rPr>
                <w:noProof/>
                <w:webHidden/>
              </w:rPr>
              <w:t>90</w:t>
            </w:r>
            <w:r>
              <w:rPr>
                <w:noProof/>
                <w:webHidden/>
              </w:rPr>
              <w:fldChar w:fldCharType="end"/>
            </w:r>
          </w:hyperlink>
        </w:p>
        <w:p w14:paraId="5720B65C" w14:textId="739E28CF" w:rsidR="0039456F" w:rsidRDefault="0039456F">
          <w:r>
            <w:rPr>
              <w:b/>
              <w:bCs/>
              <w:noProof/>
            </w:rPr>
            <w:fldChar w:fldCharType="end"/>
          </w:r>
        </w:p>
      </w:sdtContent>
    </w:sdt>
    <w:p w14:paraId="3B8A54EA" w14:textId="77777777" w:rsidR="004D266A" w:rsidRPr="004D266A" w:rsidRDefault="004D266A" w:rsidP="004D266A">
      <w:pPr>
        <w:rPr>
          <w:rFonts w:ascii="Arial" w:hAnsi="Arial" w:cs="Arial"/>
          <w:sz w:val="32"/>
          <w:szCs w:val="32"/>
        </w:rPr>
      </w:pPr>
      <w:r w:rsidRPr="004D266A">
        <w:rPr>
          <w:rFonts w:ascii="Arial" w:hAnsi="Arial" w:cs="Arial"/>
          <w:sz w:val="32"/>
          <w:szCs w:val="32"/>
        </w:rPr>
        <w:t>If you would like this document in an accessible format, such as large print, audio recording or braille, please contact SEPA by emailing </w:t>
      </w:r>
      <w:hyperlink r:id="rId15" w:tgtFrame="_blank" w:history="1">
        <w:r w:rsidRPr="004D266A">
          <w:rPr>
            <w:rStyle w:val="Hyperlink"/>
            <w:rFonts w:ascii="Arial" w:hAnsi="Arial" w:cs="Arial"/>
            <w:sz w:val="32"/>
            <w:szCs w:val="32"/>
          </w:rPr>
          <w:t>equalities@sepa.org.uk</w:t>
        </w:r>
      </w:hyperlink>
      <w:r w:rsidRPr="004D266A">
        <w:rPr>
          <w:rFonts w:ascii="Arial" w:hAnsi="Arial" w:cs="Arial"/>
          <w:sz w:val="32"/>
          <w:szCs w:val="32"/>
        </w:rPr>
        <w:t> </w:t>
      </w:r>
    </w:p>
    <w:p w14:paraId="6AA1E051" w14:textId="344EAC0A" w:rsidR="00EB0692" w:rsidRPr="001C09BE" w:rsidRDefault="00EB0692" w:rsidP="004D266A">
      <w:pPr>
        <w:pStyle w:val="Heading1"/>
        <w:spacing w:after="120"/>
      </w:pPr>
      <w:bookmarkStart w:id="0" w:name="_Toc198191311"/>
      <w:r w:rsidRPr="001C09BE">
        <w:lastRenderedPageBreak/>
        <w:t>1</w:t>
      </w:r>
      <w:r w:rsidR="00B900A2" w:rsidRPr="001C09BE">
        <w:tab/>
      </w:r>
      <w:r w:rsidRPr="001C09BE">
        <w:t>INTRODUCTION</w:t>
      </w:r>
      <w:bookmarkEnd w:id="0"/>
    </w:p>
    <w:p w14:paraId="5F2761E9" w14:textId="77777777" w:rsidR="00EB0692" w:rsidRPr="00230532" w:rsidRDefault="00EB0692" w:rsidP="004D266A">
      <w:pPr>
        <w:tabs>
          <w:tab w:val="left" w:pos="9498"/>
        </w:tabs>
        <w:spacing w:before="243" w:after="240"/>
        <w:ind w:right="17"/>
        <w:textAlignment w:val="baseline"/>
        <w:rPr>
          <w:rFonts w:eastAsia="Arial" w:cstheme="minorHAnsi"/>
          <w:color w:val="000000"/>
          <w:spacing w:val="1"/>
        </w:rPr>
      </w:pPr>
      <w:r w:rsidRPr="00230532">
        <w:rPr>
          <w:rFonts w:eastAsia="Arial" w:cstheme="minorHAnsi"/>
          <w:color w:val="000000"/>
          <w:spacing w:val="1"/>
        </w:rPr>
        <w:t xml:space="preserve">This guidance note is relevant to applications for a permit, a permit surrender or a relevant variation to a permit under the Environmental Authorisations (Scotland) Regulations 2018 (known as EASR or “the regulations”). The Pollution Prevention and Control (Scotland) Regulations 2012 (known as PPC) replaced the 2000 regulations of the same name. In 2025, EASR superseded the PPC regulations and the requirements of PPC were transposed into EASR. </w:t>
      </w:r>
    </w:p>
    <w:p w14:paraId="04E4035C" w14:textId="30851475" w:rsidR="00EB0692" w:rsidRPr="00230532" w:rsidRDefault="00EB0692" w:rsidP="004D266A">
      <w:pPr>
        <w:spacing w:before="243" w:after="240"/>
        <w:ind w:right="17"/>
        <w:textAlignment w:val="baseline"/>
        <w:rPr>
          <w:rFonts w:eastAsia="Arial" w:cstheme="minorHAnsi"/>
          <w:color w:val="000000"/>
          <w:spacing w:val="1"/>
        </w:rPr>
      </w:pPr>
      <w:r w:rsidRPr="00230532">
        <w:rPr>
          <w:rFonts w:eastAsia="Arial" w:cstheme="minorHAnsi"/>
          <w:color w:val="000000"/>
          <w:spacing w:val="1"/>
        </w:rPr>
        <w:t xml:space="preserve">The regulations still require operators of EASR </w:t>
      </w:r>
      <w:r w:rsidR="00B17F31">
        <w:rPr>
          <w:rFonts w:eastAsia="Arial" w:cstheme="minorHAnsi"/>
          <w:color w:val="000000"/>
          <w:spacing w:val="1"/>
        </w:rPr>
        <w:t>s</w:t>
      </w:r>
      <w:r w:rsidRPr="00230532">
        <w:rPr>
          <w:rFonts w:eastAsia="Arial" w:cstheme="minorHAnsi"/>
          <w:color w:val="000000"/>
          <w:spacing w:val="1"/>
        </w:rPr>
        <w:t xml:space="preserve">chedule 20 Activities and some permit-level </w:t>
      </w:r>
      <w:r w:rsidR="00B17F31">
        <w:rPr>
          <w:rFonts w:eastAsia="Arial" w:cstheme="minorHAnsi"/>
          <w:color w:val="000000"/>
          <w:spacing w:val="1"/>
        </w:rPr>
        <w:t>s</w:t>
      </w:r>
      <w:r w:rsidRPr="00230532">
        <w:rPr>
          <w:rFonts w:eastAsia="Arial" w:cstheme="minorHAnsi"/>
          <w:color w:val="000000"/>
          <w:spacing w:val="1"/>
        </w:rPr>
        <w:t xml:space="preserve">chedule 26 Activities to include a site report describing the condition of the installation as part of the application for a permit. The relevant </w:t>
      </w:r>
      <w:r w:rsidR="00B17F31">
        <w:rPr>
          <w:rFonts w:eastAsia="Arial" w:cstheme="minorHAnsi"/>
          <w:color w:val="000000"/>
          <w:spacing w:val="1"/>
        </w:rPr>
        <w:t>s</w:t>
      </w:r>
      <w:r w:rsidRPr="00230532">
        <w:rPr>
          <w:rFonts w:eastAsia="Arial" w:cstheme="minorHAnsi"/>
          <w:color w:val="000000"/>
          <w:spacing w:val="1"/>
        </w:rPr>
        <w:t xml:space="preserve">chedule 26 Activities used to be referred to as ‘Domestic PPC Part A’ sites as they were regulated under PPC but were not cited in the Industrial Emissions Directive. These Activities have now been brought into EASR </w:t>
      </w:r>
      <w:r w:rsidR="00B17F31">
        <w:rPr>
          <w:rFonts w:eastAsia="Arial" w:cstheme="minorHAnsi"/>
          <w:color w:val="000000"/>
          <w:spacing w:val="1"/>
        </w:rPr>
        <w:t>s</w:t>
      </w:r>
      <w:r w:rsidRPr="00230532">
        <w:rPr>
          <w:rFonts w:eastAsia="Arial" w:cstheme="minorHAnsi"/>
          <w:color w:val="000000"/>
          <w:spacing w:val="1"/>
        </w:rPr>
        <w:t xml:space="preserve">chedule 26. Please contact SEPA if you need to confirm the status of your Schedule 26 Activity. </w:t>
      </w:r>
    </w:p>
    <w:p w14:paraId="3A61A07C" w14:textId="77777777" w:rsidR="00EB0692" w:rsidRPr="00230532" w:rsidRDefault="00EB0692" w:rsidP="004D266A">
      <w:pPr>
        <w:spacing w:before="243" w:after="240"/>
        <w:ind w:right="17"/>
        <w:textAlignment w:val="baseline"/>
        <w:rPr>
          <w:rFonts w:eastAsia="Arial" w:cstheme="minorHAnsi"/>
          <w:color w:val="000000"/>
          <w:spacing w:val="1"/>
        </w:rPr>
      </w:pPr>
      <w:r w:rsidRPr="00230532">
        <w:rPr>
          <w:rFonts w:eastAsia="Arial" w:cstheme="minorHAnsi"/>
          <w:color w:val="000000"/>
          <w:spacing w:val="1"/>
        </w:rPr>
        <w:t>Where a site will use, produce or release relevant hazardous substances the application must also include a baseline report providing soil and groundwater measurements for those substances.</w:t>
      </w:r>
    </w:p>
    <w:p w14:paraId="4E569A80" w14:textId="77777777" w:rsidR="00EB0692" w:rsidRPr="00230532" w:rsidRDefault="00EB0692" w:rsidP="004D266A">
      <w:pPr>
        <w:spacing w:before="258" w:after="240"/>
        <w:ind w:right="17"/>
        <w:textAlignment w:val="baseline"/>
        <w:rPr>
          <w:rFonts w:eastAsia="Arial" w:cstheme="minorHAnsi"/>
          <w:color w:val="000000"/>
        </w:rPr>
      </w:pPr>
      <w:proofErr w:type="gramStart"/>
      <w:r w:rsidRPr="00230532">
        <w:rPr>
          <w:rFonts w:eastAsia="Arial" w:cstheme="minorHAnsi"/>
          <w:color w:val="000000"/>
        </w:rPr>
        <w:t>For the purpose of</w:t>
      </w:r>
      <w:proofErr w:type="gramEnd"/>
      <w:r w:rsidRPr="00230532">
        <w:rPr>
          <w:rFonts w:eastAsia="Arial" w:cstheme="minorHAnsi"/>
          <w:color w:val="000000"/>
        </w:rPr>
        <w:t xml:space="preserve"> this guidance note the site report and baseline report are referred to collectively as the Initial Site Condition Reports.</w:t>
      </w:r>
    </w:p>
    <w:p w14:paraId="6B71F817" w14:textId="77777777" w:rsidR="00EB0692" w:rsidRPr="00230532" w:rsidRDefault="00EB0692" w:rsidP="004D266A">
      <w:pPr>
        <w:spacing w:before="247" w:after="240"/>
        <w:ind w:right="17"/>
        <w:textAlignment w:val="baseline"/>
        <w:rPr>
          <w:rFonts w:eastAsia="Arial" w:cstheme="minorHAnsi"/>
          <w:color w:val="000000"/>
        </w:rPr>
      </w:pPr>
      <w:r w:rsidRPr="00230532">
        <w:rPr>
          <w:rFonts w:eastAsia="Arial" w:cstheme="minorHAnsi"/>
          <w:color w:val="000000"/>
        </w:rPr>
        <w:t>Whilst the regulations refer to the site report and baseline report as discrete reports there is no reason why the information cannot be incorporated into a single report to avoid duplication of information.</w:t>
      </w:r>
    </w:p>
    <w:p w14:paraId="0E477129" w14:textId="5C9F41A1" w:rsidR="003C1F09" w:rsidRPr="00230532" w:rsidRDefault="00EB0692" w:rsidP="004D266A">
      <w:pPr>
        <w:spacing w:before="253" w:after="240"/>
        <w:ind w:right="17"/>
        <w:textAlignment w:val="baseline"/>
        <w:rPr>
          <w:rFonts w:eastAsia="Arial" w:cstheme="minorHAnsi"/>
          <w:color w:val="000000"/>
        </w:rPr>
      </w:pPr>
      <w:r w:rsidRPr="00230532">
        <w:rPr>
          <w:rFonts w:eastAsia="Arial" w:cstheme="minorHAnsi"/>
          <w:color w:val="000000"/>
        </w:rPr>
        <w:t xml:space="preserve">The reports are required to be updated during the life of the installation where a change in operation results in: additional land being included in the site; the first use of a substance on a site, the addition of a process area within the site installation </w:t>
      </w:r>
      <w:proofErr w:type="gramStart"/>
      <w:r w:rsidRPr="00230532">
        <w:rPr>
          <w:rFonts w:eastAsia="Arial" w:cstheme="minorHAnsi"/>
          <w:color w:val="000000"/>
        </w:rPr>
        <w:t>or;</w:t>
      </w:r>
      <w:proofErr w:type="gramEnd"/>
      <w:r w:rsidRPr="00230532">
        <w:rPr>
          <w:rFonts w:eastAsia="Arial" w:cstheme="minorHAnsi"/>
          <w:color w:val="000000"/>
        </w:rPr>
        <w:t xml:space="preserve"> the use production or release of a relevant hazardous substance.</w:t>
      </w:r>
      <w:r w:rsidR="003C1F09" w:rsidRPr="00230532">
        <w:rPr>
          <w:rFonts w:eastAsia="Arial" w:cstheme="minorHAnsi"/>
          <w:color w:val="000000"/>
        </w:rPr>
        <w:br w:type="page"/>
      </w:r>
    </w:p>
    <w:p w14:paraId="2A471B81" w14:textId="77777777" w:rsidR="004D266A" w:rsidRDefault="004D266A" w:rsidP="004D266A">
      <w:pPr>
        <w:pStyle w:val="Heading1"/>
        <w:spacing w:line="360" w:lineRule="auto"/>
        <w:ind w:right="17"/>
        <w:rPr>
          <w:rFonts w:asciiTheme="minorHAnsi" w:eastAsia="Arial" w:hAnsiTheme="minorHAnsi" w:cstheme="minorHAnsi"/>
          <w:b w:val="0"/>
          <w:color w:val="000000"/>
          <w:sz w:val="24"/>
          <w:szCs w:val="24"/>
        </w:rPr>
      </w:pPr>
      <w:bookmarkStart w:id="1" w:name="_Toc196385278"/>
      <w:bookmarkStart w:id="2" w:name="_Toc198191312"/>
      <w:r w:rsidRPr="004D266A">
        <w:rPr>
          <w:rFonts w:asciiTheme="minorHAnsi" w:eastAsia="Arial" w:hAnsiTheme="minorHAnsi" w:cstheme="minorHAnsi"/>
          <w:b w:val="0"/>
          <w:color w:val="000000"/>
          <w:sz w:val="24"/>
          <w:szCs w:val="24"/>
        </w:rPr>
        <w:lastRenderedPageBreak/>
        <w:t>At surrender, SEPA must consider the condition of the soil and groundwater affected by the activity, including at the site of the installation, and any changes from the condition of the site as described in the site report, and where applicable, the baseline report. The application to surrender a permit for a schedule 20 emissions activity should therefore include a closure report describing the condition of the site and identifying any changes in site condition when compared to the initial site report and, where applicable, the baseline report.</w:t>
      </w:r>
      <w:bookmarkEnd w:id="2"/>
    </w:p>
    <w:p w14:paraId="64803FB0" w14:textId="634D5F1F" w:rsidR="002628AC" w:rsidRPr="00230532" w:rsidRDefault="00EB0692" w:rsidP="004D266A">
      <w:pPr>
        <w:pStyle w:val="Heading1"/>
        <w:spacing w:line="360" w:lineRule="auto"/>
        <w:ind w:right="17"/>
        <w:rPr>
          <w:rFonts w:asciiTheme="minorHAnsi" w:eastAsia="Arial" w:hAnsiTheme="minorHAnsi" w:cstheme="minorHAnsi"/>
          <w:b w:val="0"/>
          <w:bCs/>
          <w:color w:val="000000"/>
          <w:sz w:val="24"/>
          <w:szCs w:val="24"/>
        </w:rPr>
      </w:pPr>
      <w:bookmarkStart w:id="3" w:name="_Toc198191313"/>
      <w:r w:rsidRPr="00230532">
        <w:rPr>
          <w:rFonts w:asciiTheme="minorHAnsi" w:eastAsia="Arial" w:hAnsiTheme="minorHAnsi" w:cstheme="minorHAnsi"/>
          <w:b w:val="0"/>
          <w:bCs/>
          <w:color w:val="000000"/>
          <w:sz w:val="24"/>
          <w:szCs w:val="24"/>
        </w:rPr>
        <w:t>The relevant sections of the regulations are summarized in section 3 and appendix 1 below for information. The reader is directed to the regulations for the full text,</w:t>
      </w:r>
      <w:r w:rsidR="001730D7" w:rsidRPr="00230532">
        <w:rPr>
          <w:rFonts w:asciiTheme="minorHAnsi" w:eastAsia="Arial" w:hAnsiTheme="minorHAnsi" w:cstheme="minorHAnsi"/>
          <w:b w:val="0"/>
          <w:bCs/>
          <w:color w:val="000000"/>
          <w:sz w:val="24"/>
          <w:szCs w:val="24"/>
        </w:rPr>
        <w:t xml:space="preserve"> interpretation and context.</w:t>
      </w:r>
      <w:bookmarkEnd w:id="1"/>
      <w:bookmarkEnd w:id="3"/>
      <w:r w:rsidRPr="00230532">
        <w:rPr>
          <w:rFonts w:asciiTheme="minorHAnsi" w:eastAsia="Arial" w:hAnsiTheme="minorHAnsi" w:cstheme="minorHAnsi"/>
          <w:b w:val="0"/>
          <w:bCs/>
          <w:color w:val="000000"/>
          <w:sz w:val="24"/>
          <w:szCs w:val="24"/>
        </w:rPr>
        <w:t xml:space="preserve"> </w:t>
      </w:r>
      <w:r w:rsidR="002628AC" w:rsidRPr="00230532">
        <w:rPr>
          <w:rFonts w:asciiTheme="minorHAnsi" w:eastAsia="Arial" w:hAnsiTheme="minorHAnsi" w:cstheme="minorHAnsi"/>
          <w:b w:val="0"/>
          <w:bCs/>
          <w:color w:val="000000"/>
          <w:sz w:val="24"/>
          <w:szCs w:val="24"/>
        </w:rPr>
        <w:br w:type="page"/>
      </w:r>
    </w:p>
    <w:p w14:paraId="150D01C3" w14:textId="492AD15A" w:rsidR="0087537D" w:rsidRPr="00230532" w:rsidRDefault="006E21F8" w:rsidP="004D266A">
      <w:pPr>
        <w:pStyle w:val="Heading1"/>
        <w:spacing w:after="120"/>
        <w:rPr>
          <w:rFonts w:eastAsia="Arial"/>
          <w:color w:val="000000"/>
        </w:rPr>
      </w:pPr>
      <w:bookmarkStart w:id="4" w:name="_Toc198191314"/>
      <w:r w:rsidRPr="001C09BE">
        <w:lastRenderedPageBreak/>
        <w:t>2</w:t>
      </w:r>
      <w:r w:rsidR="00B900A2" w:rsidRPr="001C09BE">
        <w:tab/>
      </w:r>
      <w:r w:rsidRPr="001C09BE">
        <w:t>PURPOSE AND SCOPE OF THIS GUIDANCE</w:t>
      </w:r>
      <w:bookmarkEnd w:id="4"/>
      <w:r w:rsidRPr="00230532">
        <w:rPr>
          <w:rFonts w:eastAsia="Arial"/>
          <w:color w:val="000000"/>
        </w:rPr>
        <w:t xml:space="preserve"> </w:t>
      </w:r>
    </w:p>
    <w:p w14:paraId="70400E68" w14:textId="77777777" w:rsidR="00455E37" w:rsidRPr="00230532" w:rsidRDefault="00455E37" w:rsidP="004D266A">
      <w:pPr>
        <w:tabs>
          <w:tab w:val="left" w:pos="936"/>
          <w:tab w:val="left" w:pos="9498"/>
          <w:tab w:val="left" w:pos="10206"/>
        </w:tabs>
        <w:spacing w:after="120" w:line="240" w:lineRule="auto"/>
        <w:textAlignment w:val="baseline"/>
        <w:rPr>
          <w:rFonts w:eastAsia="Arial" w:cstheme="minorHAnsi"/>
          <w:b/>
          <w:color w:val="000000"/>
        </w:rPr>
      </w:pPr>
    </w:p>
    <w:p w14:paraId="1D5B8C16" w14:textId="5ADBA8E1" w:rsidR="006E21F8" w:rsidRPr="001C09BE" w:rsidRDefault="006E21F8" w:rsidP="004D266A">
      <w:pPr>
        <w:pStyle w:val="Heading2"/>
        <w:spacing w:after="120"/>
      </w:pPr>
      <w:bookmarkStart w:id="5" w:name="_Toc198191315"/>
      <w:r w:rsidRPr="001C09BE">
        <w:t>2.1.</w:t>
      </w:r>
      <w:r w:rsidR="00725355" w:rsidRPr="001C09BE">
        <w:tab/>
      </w:r>
      <w:r w:rsidRPr="001C09BE">
        <w:t>Purpose of this Guidance</w:t>
      </w:r>
      <w:bookmarkEnd w:id="5"/>
    </w:p>
    <w:p w14:paraId="13E60695" w14:textId="58C811D3" w:rsidR="00455E37" w:rsidRPr="00230532" w:rsidRDefault="00455E37" w:rsidP="004D266A">
      <w:pPr>
        <w:pStyle w:val="ListParagraph"/>
        <w:numPr>
          <w:ilvl w:val="0"/>
          <w:numId w:val="3"/>
        </w:numPr>
        <w:spacing w:before="252" w:after="240" w:line="360" w:lineRule="auto"/>
        <w:ind w:left="567" w:hanging="567"/>
        <w:textAlignment w:val="baseline"/>
        <w:rPr>
          <w:rFonts w:asciiTheme="minorHAnsi" w:eastAsia="Arial" w:hAnsiTheme="minorHAnsi" w:cstheme="minorHAnsi"/>
          <w:color w:val="000000"/>
          <w:spacing w:val="5"/>
          <w:sz w:val="24"/>
          <w:szCs w:val="24"/>
        </w:rPr>
      </w:pPr>
      <w:r w:rsidRPr="00230532">
        <w:rPr>
          <w:rFonts w:asciiTheme="minorHAnsi" w:eastAsia="Arial" w:hAnsiTheme="minorHAnsi" w:cstheme="minorHAnsi"/>
          <w:color w:val="000000"/>
          <w:spacing w:val="5"/>
          <w:sz w:val="24"/>
          <w:szCs w:val="24"/>
        </w:rPr>
        <w:t>Assist operators in preparing a site report and, where required, a baseline</w:t>
      </w:r>
      <w:r w:rsidR="00D15456" w:rsidRPr="00230532">
        <w:rPr>
          <w:rFonts w:asciiTheme="minorHAnsi" w:eastAsia="Arial" w:hAnsiTheme="minorHAnsi" w:cstheme="minorHAnsi"/>
          <w:color w:val="000000"/>
          <w:spacing w:val="5"/>
          <w:sz w:val="24"/>
          <w:szCs w:val="24"/>
        </w:rPr>
        <w:t xml:space="preserve"> </w:t>
      </w:r>
      <w:r w:rsidRPr="00230532">
        <w:rPr>
          <w:rFonts w:asciiTheme="minorHAnsi" w:eastAsia="Arial" w:hAnsiTheme="minorHAnsi" w:cstheme="minorHAnsi"/>
          <w:color w:val="000000"/>
          <w:spacing w:val="-3"/>
          <w:sz w:val="24"/>
          <w:szCs w:val="24"/>
        </w:rPr>
        <w:t>report</w:t>
      </w:r>
      <w:r w:rsidR="00D33CF2">
        <w:rPr>
          <w:rFonts w:asciiTheme="minorHAnsi" w:eastAsia="Arial" w:hAnsiTheme="minorHAnsi" w:cstheme="minorHAnsi"/>
          <w:color w:val="000000"/>
          <w:spacing w:val="-3"/>
          <w:sz w:val="24"/>
          <w:szCs w:val="24"/>
        </w:rPr>
        <w:t>.</w:t>
      </w:r>
    </w:p>
    <w:p w14:paraId="7A973A66" w14:textId="0E60BFF2" w:rsidR="00455E37" w:rsidRPr="00230532" w:rsidRDefault="00455E37" w:rsidP="004D266A">
      <w:pPr>
        <w:pStyle w:val="ListParagraph"/>
        <w:numPr>
          <w:ilvl w:val="0"/>
          <w:numId w:val="3"/>
        </w:numPr>
        <w:spacing w:before="18"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Assist SEPA staff in assessing the site report and baseline report</w:t>
      </w:r>
      <w:r w:rsidR="00D33CF2">
        <w:rPr>
          <w:rFonts w:asciiTheme="minorHAnsi" w:eastAsia="Arial" w:hAnsiTheme="minorHAnsi" w:cstheme="minorHAnsi"/>
          <w:color w:val="000000"/>
          <w:sz w:val="24"/>
          <w:szCs w:val="24"/>
        </w:rPr>
        <w:t>.</w:t>
      </w:r>
    </w:p>
    <w:p w14:paraId="16A844B5" w14:textId="30B056CB" w:rsidR="00455E37" w:rsidRPr="00230532" w:rsidRDefault="00455E37" w:rsidP="004D266A">
      <w:pPr>
        <w:pStyle w:val="ListParagraph"/>
        <w:numPr>
          <w:ilvl w:val="0"/>
          <w:numId w:val="3"/>
        </w:numPr>
        <w:spacing w:before="23"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Assist operators in preparing a closure report</w:t>
      </w:r>
      <w:r w:rsidR="00D33CF2">
        <w:rPr>
          <w:rFonts w:asciiTheme="minorHAnsi" w:eastAsia="Arial" w:hAnsiTheme="minorHAnsi" w:cstheme="minorHAnsi"/>
          <w:color w:val="000000"/>
          <w:sz w:val="24"/>
          <w:szCs w:val="24"/>
        </w:rPr>
        <w:t>.</w:t>
      </w:r>
    </w:p>
    <w:p w14:paraId="50608BBA" w14:textId="77FE8634" w:rsidR="00455E37" w:rsidRPr="00230532" w:rsidRDefault="00455E37" w:rsidP="004D266A">
      <w:pPr>
        <w:pStyle w:val="ListParagraph"/>
        <w:numPr>
          <w:ilvl w:val="0"/>
          <w:numId w:val="3"/>
        </w:numPr>
        <w:tabs>
          <w:tab w:val="left" w:pos="9498"/>
          <w:tab w:val="left" w:pos="10206"/>
        </w:tabs>
        <w:spacing w:before="13"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Assist SEPA staff in assessing the closure report</w:t>
      </w:r>
      <w:r w:rsidR="00D33CF2">
        <w:rPr>
          <w:rFonts w:asciiTheme="minorHAnsi" w:eastAsia="Arial" w:hAnsiTheme="minorHAnsi" w:cstheme="minorHAnsi"/>
          <w:color w:val="000000"/>
          <w:sz w:val="24"/>
          <w:szCs w:val="24"/>
        </w:rPr>
        <w:t>.</w:t>
      </w:r>
    </w:p>
    <w:p w14:paraId="5139C3EB" w14:textId="7A6F7EA2" w:rsidR="00455E37" w:rsidRPr="00D33CF2" w:rsidRDefault="00455E37" w:rsidP="004D266A">
      <w:pPr>
        <w:pStyle w:val="ListParagraph"/>
        <w:numPr>
          <w:ilvl w:val="0"/>
          <w:numId w:val="3"/>
        </w:numPr>
        <w:spacing w:before="18" w:after="240" w:line="360" w:lineRule="auto"/>
        <w:ind w:left="567" w:hanging="567"/>
        <w:textAlignment w:val="baseline"/>
        <w:rPr>
          <w:rFonts w:asciiTheme="minorHAnsi" w:eastAsia="Arial" w:hAnsiTheme="minorHAnsi" w:cstheme="minorHAnsi"/>
          <w:color w:val="000000"/>
          <w:spacing w:val="6"/>
          <w:sz w:val="24"/>
          <w:szCs w:val="24"/>
        </w:rPr>
      </w:pPr>
      <w:r w:rsidRPr="00230532">
        <w:rPr>
          <w:rFonts w:asciiTheme="minorHAnsi" w:eastAsia="Arial" w:hAnsiTheme="minorHAnsi" w:cstheme="minorHAnsi"/>
          <w:color w:val="000000"/>
          <w:spacing w:val="6"/>
          <w:sz w:val="24"/>
          <w:szCs w:val="24"/>
        </w:rPr>
        <w:t xml:space="preserve">Provide guidance to the operator </w:t>
      </w:r>
      <w:proofErr w:type="gramStart"/>
      <w:r w:rsidRPr="00230532">
        <w:rPr>
          <w:rFonts w:asciiTheme="minorHAnsi" w:eastAsia="Arial" w:hAnsiTheme="minorHAnsi" w:cstheme="minorHAnsi"/>
          <w:color w:val="000000"/>
          <w:spacing w:val="6"/>
          <w:sz w:val="24"/>
          <w:szCs w:val="24"/>
        </w:rPr>
        <w:t>on</w:t>
      </w:r>
      <w:proofErr w:type="gramEnd"/>
      <w:r w:rsidRPr="00230532">
        <w:rPr>
          <w:rFonts w:asciiTheme="minorHAnsi" w:eastAsia="Arial" w:hAnsiTheme="minorHAnsi" w:cstheme="minorHAnsi"/>
          <w:color w:val="000000"/>
          <w:spacing w:val="6"/>
          <w:sz w:val="24"/>
          <w:szCs w:val="24"/>
        </w:rPr>
        <w:t xml:space="preserve"> information which could be collected</w:t>
      </w:r>
      <w:r w:rsidR="00D15456" w:rsidRPr="00230532">
        <w:rPr>
          <w:rFonts w:asciiTheme="minorHAnsi" w:eastAsia="Arial" w:hAnsiTheme="minorHAnsi" w:cstheme="minorHAnsi"/>
          <w:color w:val="000000"/>
          <w:spacing w:val="6"/>
          <w:sz w:val="24"/>
          <w:szCs w:val="24"/>
        </w:rPr>
        <w:t xml:space="preserve"> </w:t>
      </w:r>
      <w:r w:rsidRPr="00230532">
        <w:rPr>
          <w:rFonts w:asciiTheme="minorHAnsi" w:eastAsia="Arial" w:hAnsiTheme="minorHAnsi" w:cstheme="minorHAnsi"/>
          <w:color w:val="000000"/>
          <w:spacing w:val="12"/>
          <w:sz w:val="24"/>
          <w:szCs w:val="24"/>
        </w:rPr>
        <w:t xml:space="preserve">during operation of the site under the permit </w:t>
      </w:r>
      <w:proofErr w:type="gramStart"/>
      <w:r w:rsidRPr="00230532">
        <w:rPr>
          <w:rFonts w:asciiTheme="minorHAnsi" w:eastAsia="Arial" w:hAnsiTheme="minorHAnsi" w:cstheme="minorHAnsi"/>
          <w:color w:val="000000"/>
          <w:spacing w:val="12"/>
          <w:sz w:val="24"/>
          <w:szCs w:val="24"/>
        </w:rPr>
        <w:t>in order to</w:t>
      </w:r>
      <w:proofErr w:type="gramEnd"/>
      <w:r w:rsidRPr="00230532">
        <w:rPr>
          <w:rFonts w:asciiTheme="minorHAnsi" w:eastAsia="Arial" w:hAnsiTheme="minorHAnsi" w:cstheme="minorHAnsi"/>
          <w:color w:val="000000"/>
          <w:spacing w:val="12"/>
          <w:sz w:val="24"/>
          <w:szCs w:val="24"/>
        </w:rPr>
        <w:t xml:space="preserve"> assist in</w:t>
      </w:r>
      <w:r w:rsidR="00D15456" w:rsidRPr="00230532">
        <w:rPr>
          <w:rFonts w:asciiTheme="minorHAnsi" w:eastAsia="Arial" w:hAnsiTheme="minorHAnsi" w:cstheme="minorHAnsi"/>
          <w:color w:val="000000"/>
          <w:spacing w:val="12"/>
          <w:sz w:val="24"/>
          <w:szCs w:val="24"/>
        </w:rPr>
        <w:t xml:space="preserve"> </w:t>
      </w:r>
      <w:r w:rsidRPr="00230532">
        <w:rPr>
          <w:rFonts w:asciiTheme="minorHAnsi" w:eastAsia="Arial" w:hAnsiTheme="minorHAnsi" w:cstheme="minorHAnsi"/>
          <w:color w:val="000000"/>
          <w:sz w:val="24"/>
          <w:szCs w:val="24"/>
        </w:rPr>
        <w:t>demonstrating no pollution risk and a satisfactory state</w:t>
      </w:r>
      <w:r w:rsidR="00D33CF2">
        <w:rPr>
          <w:rFonts w:asciiTheme="minorHAnsi" w:eastAsia="Arial" w:hAnsiTheme="minorHAnsi" w:cstheme="minorHAnsi"/>
          <w:color w:val="000000"/>
          <w:sz w:val="24"/>
          <w:szCs w:val="24"/>
        </w:rPr>
        <w:t>.</w:t>
      </w:r>
    </w:p>
    <w:p w14:paraId="7506D492" w14:textId="77777777" w:rsidR="00D33CF2" w:rsidRPr="00230532" w:rsidRDefault="00D33CF2" w:rsidP="00D33CF2">
      <w:pPr>
        <w:pStyle w:val="ListParagraph"/>
        <w:tabs>
          <w:tab w:val="left" w:pos="432"/>
          <w:tab w:val="left" w:pos="9498"/>
          <w:tab w:val="left" w:pos="10206"/>
        </w:tabs>
        <w:spacing w:before="18" w:line="360" w:lineRule="auto"/>
        <w:ind w:left="567"/>
        <w:textAlignment w:val="baseline"/>
        <w:rPr>
          <w:rFonts w:asciiTheme="minorHAnsi" w:eastAsia="Arial" w:hAnsiTheme="minorHAnsi" w:cstheme="minorHAnsi"/>
          <w:color w:val="000000"/>
          <w:spacing w:val="6"/>
          <w:sz w:val="24"/>
          <w:szCs w:val="24"/>
        </w:rPr>
      </w:pPr>
    </w:p>
    <w:p w14:paraId="5B5313D0" w14:textId="77C66FC2" w:rsidR="00A64F39" w:rsidRPr="001C09BE" w:rsidRDefault="00A64F39" w:rsidP="004D266A">
      <w:pPr>
        <w:pStyle w:val="Heading2"/>
        <w:spacing w:after="120"/>
      </w:pPr>
      <w:bookmarkStart w:id="6" w:name="_Toc198191316"/>
      <w:r w:rsidRPr="001C09BE">
        <w:t>2.2.</w:t>
      </w:r>
      <w:r w:rsidR="00725355" w:rsidRPr="001C09BE">
        <w:tab/>
      </w:r>
      <w:r w:rsidRPr="001C09BE">
        <w:t>Scope of this Guidance</w:t>
      </w:r>
      <w:bookmarkEnd w:id="6"/>
    </w:p>
    <w:p w14:paraId="3E1F8C38" w14:textId="72B5600C" w:rsidR="00A64F39" w:rsidRPr="00230532" w:rsidRDefault="00FF5F20" w:rsidP="004D266A">
      <w:pPr>
        <w:pStyle w:val="ListParagraph"/>
        <w:numPr>
          <w:ilvl w:val="0"/>
          <w:numId w:val="4"/>
        </w:numPr>
        <w:spacing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 xml:space="preserve">Provides the </w:t>
      </w:r>
      <w:r w:rsidR="00DA4E50" w:rsidRPr="00230532">
        <w:rPr>
          <w:rFonts w:asciiTheme="minorHAnsi" w:eastAsia="Arial" w:hAnsiTheme="minorHAnsi" w:cstheme="minorHAnsi"/>
          <w:color w:val="000000"/>
          <w:sz w:val="24"/>
          <w:szCs w:val="24"/>
        </w:rPr>
        <w:t>legislative background to the requirement for site reports,</w:t>
      </w:r>
      <w:r w:rsidR="0025168C" w:rsidRPr="00230532">
        <w:rPr>
          <w:rFonts w:asciiTheme="minorHAnsi" w:eastAsia="Arial" w:hAnsiTheme="minorHAnsi" w:cstheme="minorHAnsi"/>
          <w:color w:val="000000"/>
          <w:sz w:val="24"/>
          <w:szCs w:val="24"/>
        </w:rPr>
        <w:t xml:space="preserve"> baseline reports and</w:t>
      </w:r>
      <w:r w:rsidR="00D15456" w:rsidRPr="00230532">
        <w:rPr>
          <w:rFonts w:asciiTheme="minorHAnsi" w:eastAsia="Arial" w:hAnsiTheme="minorHAnsi" w:cstheme="minorHAnsi"/>
          <w:color w:val="000000"/>
          <w:sz w:val="24"/>
          <w:szCs w:val="24"/>
        </w:rPr>
        <w:t xml:space="preserve"> </w:t>
      </w:r>
      <w:r w:rsidR="0025168C" w:rsidRPr="00230532">
        <w:rPr>
          <w:rFonts w:asciiTheme="minorHAnsi" w:eastAsia="Arial" w:hAnsiTheme="minorHAnsi" w:cstheme="minorHAnsi"/>
          <w:color w:val="000000"/>
          <w:sz w:val="24"/>
          <w:szCs w:val="24"/>
        </w:rPr>
        <w:t>closure reports.</w:t>
      </w:r>
    </w:p>
    <w:p w14:paraId="559AE1BE" w14:textId="013D5FC1" w:rsidR="0025168C" w:rsidRPr="00230532" w:rsidRDefault="0025168C" w:rsidP="004D266A">
      <w:pPr>
        <w:pStyle w:val="ListParagraph"/>
        <w:numPr>
          <w:ilvl w:val="0"/>
          <w:numId w:val="4"/>
        </w:numPr>
        <w:tabs>
          <w:tab w:val="left" w:pos="9498"/>
          <w:tab w:val="left" w:pos="10206"/>
        </w:tabs>
        <w:spacing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Provides interpretation of the legislation.</w:t>
      </w:r>
    </w:p>
    <w:p w14:paraId="50400BC0" w14:textId="5A38E876" w:rsidR="0025168C" w:rsidRPr="00230532" w:rsidRDefault="0025168C" w:rsidP="004D266A">
      <w:pPr>
        <w:pStyle w:val="ListParagraph"/>
        <w:numPr>
          <w:ilvl w:val="0"/>
          <w:numId w:val="4"/>
        </w:numPr>
        <w:spacing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Based on this interpretation provides a suggested report structure, a discussion of the likely</w:t>
      </w:r>
      <w:r w:rsidR="00D15456"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cont</w:t>
      </w:r>
      <w:r w:rsidR="00BC631A" w:rsidRPr="00230532">
        <w:rPr>
          <w:rFonts w:asciiTheme="minorHAnsi" w:eastAsia="Arial" w:hAnsiTheme="minorHAnsi" w:cstheme="minorHAnsi"/>
          <w:color w:val="000000"/>
          <w:sz w:val="24"/>
          <w:szCs w:val="24"/>
        </w:rPr>
        <w:t>e</w:t>
      </w:r>
      <w:r w:rsidRPr="00230532">
        <w:rPr>
          <w:rFonts w:asciiTheme="minorHAnsi" w:eastAsia="Arial" w:hAnsiTheme="minorHAnsi" w:cstheme="minorHAnsi"/>
          <w:color w:val="000000"/>
          <w:sz w:val="24"/>
          <w:szCs w:val="24"/>
        </w:rPr>
        <w:t>nt and suggests how the date may be presented.</w:t>
      </w:r>
    </w:p>
    <w:p w14:paraId="4B528FB6" w14:textId="77777777" w:rsidR="00260DE4" w:rsidRPr="00230532" w:rsidRDefault="00A229E7" w:rsidP="004D266A">
      <w:pPr>
        <w:tabs>
          <w:tab w:val="left" w:pos="936"/>
        </w:tabs>
        <w:spacing w:after="240"/>
        <w:textAlignment w:val="baseline"/>
        <w:rPr>
          <w:rFonts w:eastAsia="Arial" w:cstheme="minorHAnsi"/>
          <w:color w:val="000000"/>
        </w:rPr>
      </w:pPr>
      <w:r w:rsidRPr="00230532">
        <w:rPr>
          <w:rFonts w:eastAsia="Arial" w:cstheme="minorHAnsi"/>
          <w:color w:val="000000"/>
        </w:rPr>
        <w:t>It should be noted that this guidance is not prescriptive and has no legal status.  Separate guidance is available in England, Wales and Northern Ireland</w:t>
      </w:r>
      <w:r w:rsidR="00063965" w:rsidRPr="00230532">
        <w:rPr>
          <w:rFonts w:eastAsia="Arial" w:cstheme="minorHAnsi"/>
          <w:color w:val="000000"/>
        </w:rPr>
        <w:t>.</w:t>
      </w:r>
      <w:r w:rsidR="00063965" w:rsidRPr="00230532">
        <w:rPr>
          <w:rFonts w:eastAsia="Arial" w:cstheme="minorHAnsi"/>
          <w:color w:val="000000"/>
        </w:rPr>
        <w:br w:type="page"/>
      </w:r>
    </w:p>
    <w:p w14:paraId="47799EF6" w14:textId="784C9DD1" w:rsidR="00260DE4" w:rsidRPr="001C09BE" w:rsidRDefault="00260DE4" w:rsidP="001C09BE">
      <w:pPr>
        <w:pStyle w:val="Heading1"/>
      </w:pPr>
      <w:bookmarkStart w:id="7" w:name="_Toc198191317"/>
      <w:r w:rsidRPr="001C09BE">
        <w:lastRenderedPageBreak/>
        <w:t>3.</w:t>
      </w:r>
      <w:r w:rsidR="00D853A2" w:rsidRPr="001C09BE">
        <w:tab/>
      </w:r>
      <w:r w:rsidRPr="001C09BE">
        <w:t>REGULATIONS</w:t>
      </w:r>
      <w:bookmarkEnd w:id="7"/>
    </w:p>
    <w:p w14:paraId="2D3D04A8" w14:textId="77777777" w:rsidR="004D266A" w:rsidRPr="004D266A" w:rsidRDefault="006C1A30" w:rsidP="004D266A">
      <w:pPr>
        <w:tabs>
          <w:tab w:val="left" w:pos="1080"/>
        </w:tabs>
        <w:spacing w:before="4" w:after="240"/>
        <w:textAlignment w:val="baseline"/>
        <w:rPr>
          <w:rFonts w:eastAsia="Arial" w:cstheme="minorHAnsi"/>
          <w:color w:val="000000"/>
        </w:rPr>
      </w:pPr>
      <w:r w:rsidRPr="004D266A">
        <w:rPr>
          <w:rFonts w:eastAsia="Arial" w:cstheme="minorHAnsi"/>
          <w:color w:val="000000"/>
        </w:rPr>
        <w:t>The parts of the regulations describing the requirements for the site reports are set out below. Other associated sections of the regulations are noted in Appendix 1.</w:t>
      </w:r>
    </w:p>
    <w:p w14:paraId="2769E744" w14:textId="7ED2CC91" w:rsidR="004D266A" w:rsidRPr="004D266A" w:rsidRDefault="004D266A" w:rsidP="004D266A">
      <w:pPr>
        <w:tabs>
          <w:tab w:val="left" w:pos="1080"/>
        </w:tabs>
        <w:spacing w:before="4" w:after="240"/>
        <w:textAlignment w:val="baseline"/>
        <w:rPr>
          <w:rFonts w:eastAsia="Arial" w:cstheme="minorHAnsi"/>
          <w:color w:val="000000"/>
        </w:rPr>
      </w:pPr>
      <w:r w:rsidRPr="004D266A">
        <w:rPr>
          <w:rFonts w:ascii="Arial" w:eastAsia="Arial" w:hAnsi="Arial"/>
          <w:color w:val="000000"/>
        </w:rPr>
        <w:t xml:space="preserve">These requirements will also be applied to </w:t>
      </w:r>
      <w:proofErr w:type="gramStart"/>
      <w:r w:rsidRPr="004D266A">
        <w:rPr>
          <w:rFonts w:ascii="Arial" w:eastAsia="Arial" w:hAnsi="Arial"/>
          <w:color w:val="000000"/>
        </w:rPr>
        <w:t>a number of</w:t>
      </w:r>
      <w:proofErr w:type="gramEnd"/>
      <w:r w:rsidRPr="004D266A">
        <w:rPr>
          <w:rFonts w:ascii="Arial" w:eastAsia="Arial" w:hAnsi="Arial"/>
          <w:color w:val="000000"/>
        </w:rPr>
        <w:t xml:space="preserve"> other emissions activities listed in Part 3 of </w:t>
      </w:r>
      <w:r w:rsidR="00B17F31">
        <w:rPr>
          <w:rFonts w:ascii="Arial" w:eastAsia="Arial" w:hAnsi="Arial"/>
          <w:color w:val="000000"/>
        </w:rPr>
        <w:t>s</w:t>
      </w:r>
      <w:r w:rsidRPr="004D266A">
        <w:rPr>
          <w:rFonts w:ascii="Arial" w:eastAsia="Arial" w:hAnsi="Arial"/>
          <w:color w:val="000000"/>
        </w:rPr>
        <w:t xml:space="preserve">chedule 26 (former PPC </w:t>
      </w:r>
      <w:r w:rsidR="00B17F31">
        <w:rPr>
          <w:rFonts w:ascii="Arial" w:eastAsia="Arial" w:hAnsi="Arial"/>
          <w:color w:val="000000"/>
        </w:rPr>
        <w:t>s</w:t>
      </w:r>
      <w:r w:rsidRPr="004D266A">
        <w:rPr>
          <w:rFonts w:ascii="Arial" w:eastAsia="Arial" w:hAnsi="Arial"/>
          <w:color w:val="000000"/>
        </w:rPr>
        <w:t xml:space="preserve">chedule 1, Part A activities). </w:t>
      </w:r>
    </w:p>
    <w:p w14:paraId="44E461A0" w14:textId="77777777" w:rsidR="004D266A" w:rsidRPr="00230532" w:rsidRDefault="004D266A" w:rsidP="00EE291E">
      <w:pPr>
        <w:tabs>
          <w:tab w:val="left" w:pos="1080"/>
        </w:tabs>
        <w:spacing w:before="4"/>
        <w:textAlignment w:val="baseline"/>
        <w:rPr>
          <w:rFonts w:eastAsia="Arial" w:cstheme="minorHAnsi"/>
          <w:color w:val="000000"/>
        </w:rPr>
      </w:pPr>
    </w:p>
    <w:p w14:paraId="44AC858B" w14:textId="63FCF26D" w:rsidR="0074485E" w:rsidRPr="001C09BE" w:rsidRDefault="0074485E" w:rsidP="004D266A">
      <w:pPr>
        <w:pStyle w:val="Heading2"/>
        <w:spacing w:after="120"/>
      </w:pPr>
      <w:bookmarkStart w:id="8" w:name="_Toc198191318"/>
      <w:r w:rsidRPr="001C09BE">
        <w:t>3.1.</w:t>
      </w:r>
      <w:r w:rsidR="00725355" w:rsidRPr="001C09BE">
        <w:tab/>
      </w:r>
      <w:r w:rsidRPr="001C09BE">
        <w:t>At Application for a Permit (Initial Site Conditional Reports)</w:t>
      </w:r>
      <w:bookmarkEnd w:id="8"/>
    </w:p>
    <w:p w14:paraId="37BE362F" w14:textId="08BF796C" w:rsidR="006B53E1" w:rsidRPr="00230532" w:rsidRDefault="006B53E1" w:rsidP="004D266A">
      <w:pPr>
        <w:tabs>
          <w:tab w:val="left" w:pos="1080"/>
          <w:tab w:val="left" w:pos="9498"/>
          <w:tab w:val="left" w:pos="10206"/>
        </w:tabs>
        <w:spacing w:before="4" w:after="240"/>
        <w:textAlignment w:val="baseline"/>
        <w:rPr>
          <w:rFonts w:eastAsia="Arial" w:cstheme="minorHAnsi"/>
          <w:color w:val="000000"/>
        </w:rPr>
      </w:pPr>
      <w:r w:rsidRPr="00230532">
        <w:rPr>
          <w:rFonts w:eastAsia="Arial" w:cstheme="minorHAnsi"/>
          <w:color w:val="000000"/>
        </w:rPr>
        <w:t>Schedule 20, Part 2, paragraph 8 (1) (e):</w:t>
      </w:r>
      <w:r w:rsidRPr="00230532">
        <w:rPr>
          <w:rFonts w:cstheme="minorHAnsi"/>
          <w:color w:val="1E1E1E"/>
          <w:shd w:val="clear" w:color="auto" w:fill="FFFFFF"/>
        </w:rPr>
        <w:t xml:space="preserve"> A</w:t>
      </w:r>
      <w:r w:rsidRPr="00230532">
        <w:rPr>
          <w:rFonts w:eastAsia="Arial" w:cstheme="minorHAnsi"/>
          <w:color w:val="000000"/>
        </w:rPr>
        <w:t xml:space="preserve">n application for a </w:t>
      </w:r>
      <w:r w:rsidR="00B17F31">
        <w:rPr>
          <w:rFonts w:eastAsia="Arial" w:cstheme="minorHAnsi"/>
          <w:color w:val="000000"/>
        </w:rPr>
        <w:t>s</w:t>
      </w:r>
      <w:r w:rsidRPr="00230532">
        <w:rPr>
          <w:rFonts w:eastAsia="Arial" w:cstheme="minorHAnsi"/>
          <w:color w:val="000000"/>
        </w:rPr>
        <w:t xml:space="preserve">chedule 20 emissions activity, other than an organic solvents emission activity, must include a site report [of the Authorised Place]. </w:t>
      </w:r>
      <w:bookmarkStart w:id="9" w:name="_Hlk196214311"/>
    </w:p>
    <w:bookmarkEnd w:id="9"/>
    <w:p w14:paraId="60C304D3" w14:textId="77777777" w:rsidR="006B53E1" w:rsidRPr="00230532" w:rsidRDefault="006B53E1" w:rsidP="004D266A">
      <w:pPr>
        <w:tabs>
          <w:tab w:val="left" w:pos="1080"/>
          <w:tab w:val="left" w:pos="9498"/>
          <w:tab w:val="left" w:pos="10206"/>
        </w:tabs>
        <w:spacing w:before="4" w:after="240"/>
        <w:textAlignment w:val="baseline"/>
        <w:rPr>
          <w:rFonts w:eastAsia="Arial" w:cstheme="minorHAnsi"/>
          <w:color w:val="000000"/>
        </w:rPr>
      </w:pPr>
      <w:r w:rsidRPr="00230532">
        <w:rPr>
          <w:rFonts w:eastAsia="Arial" w:cstheme="minorHAnsi"/>
          <w:color w:val="000000"/>
        </w:rPr>
        <w:t xml:space="preserve">A “site report” means a report that describes the condition of the site of the installation, and </w:t>
      </w:r>
      <w:proofErr w:type="gramStart"/>
      <w:r w:rsidRPr="00230532">
        <w:rPr>
          <w:rFonts w:eastAsia="Arial" w:cstheme="minorHAnsi"/>
          <w:color w:val="000000"/>
        </w:rPr>
        <w:t>in particular it</w:t>
      </w:r>
      <w:proofErr w:type="gramEnd"/>
      <w:r w:rsidRPr="00230532">
        <w:rPr>
          <w:rFonts w:eastAsia="Arial" w:cstheme="minorHAnsi"/>
          <w:color w:val="000000"/>
        </w:rPr>
        <w:t xml:space="preserve"> must—</w:t>
      </w:r>
    </w:p>
    <w:p w14:paraId="0781DD66" w14:textId="29865DAC" w:rsidR="006B53E1" w:rsidRPr="00230532" w:rsidRDefault="006B53E1" w:rsidP="004D266A">
      <w:pPr>
        <w:pStyle w:val="ListParagraph"/>
        <w:numPr>
          <w:ilvl w:val="0"/>
          <w:numId w:val="5"/>
        </w:numPr>
        <w:tabs>
          <w:tab w:val="left" w:pos="9498"/>
          <w:tab w:val="left" w:pos="10206"/>
        </w:tabs>
        <w:spacing w:before="4"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 xml:space="preserve">describe any soil and groundwater contamination at the </w:t>
      </w:r>
      <w:proofErr w:type="gramStart"/>
      <w:r w:rsidRPr="00230532">
        <w:rPr>
          <w:rFonts w:asciiTheme="minorHAnsi" w:eastAsia="Arial" w:hAnsiTheme="minorHAnsi" w:cstheme="minorHAnsi"/>
          <w:color w:val="000000"/>
          <w:sz w:val="24"/>
          <w:szCs w:val="24"/>
        </w:rPr>
        <w:t>site</w:t>
      </w:r>
      <w:r w:rsidR="00F978D9">
        <w:rPr>
          <w:rFonts w:asciiTheme="minorHAnsi" w:eastAsia="Arial" w:hAnsiTheme="minorHAnsi" w:cstheme="minorHAnsi"/>
          <w:color w:val="000000"/>
          <w:sz w:val="24"/>
          <w:szCs w:val="24"/>
        </w:rPr>
        <w:t>;</w:t>
      </w:r>
      <w:proofErr w:type="gramEnd"/>
    </w:p>
    <w:p w14:paraId="46378888" w14:textId="5FD65731" w:rsidR="006B53E1" w:rsidRPr="00230532" w:rsidRDefault="006B53E1" w:rsidP="004D266A">
      <w:pPr>
        <w:pStyle w:val="ListParagraph"/>
        <w:numPr>
          <w:ilvl w:val="0"/>
          <w:numId w:val="5"/>
        </w:numPr>
        <w:tabs>
          <w:tab w:val="left" w:pos="9498"/>
          <w:tab w:val="left" w:pos="10206"/>
        </w:tabs>
        <w:spacing w:before="4"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identify any pollutants in or on the land other than as described in head (i</w:t>
      </w:r>
      <w:proofErr w:type="gramStart"/>
      <w:r w:rsidRPr="00230532">
        <w:rPr>
          <w:rFonts w:asciiTheme="minorHAnsi" w:eastAsia="Arial" w:hAnsiTheme="minorHAnsi" w:cstheme="minorHAnsi"/>
          <w:color w:val="000000"/>
          <w:sz w:val="24"/>
          <w:szCs w:val="24"/>
        </w:rPr>
        <w:t>)</w:t>
      </w:r>
      <w:r w:rsidR="00F978D9">
        <w:rPr>
          <w:rFonts w:asciiTheme="minorHAnsi" w:eastAsia="Arial" w:hAnsiTheme="minorHAnsi" w:cstheme="minorHAnsi"/>
          <w:color w:val="000000"/>
          <w:sz w:val="24"/>
          <w:szCs w:val="24"/>
        </w:rPr>
        <w:t>;</w:t>
      </w:r>
      <w:proofErr w:type="gramEnd"/>
    </w:p>
    <w:p w14:paraId="7E8A9271" w14:textId="19565376" w:rsidR="006B53E1" w:rsidRPr="00230532" w:rsidRDefault="006B53E1" w:rsidP="004D266A">
      <w:pPr>
        <w:pStyle w:val="ListParagraph"/>
        <w:numPr>
          <w:ilvl w:val="0"/>
          <w:numId w:val="5"/>
        </w:numPr>
        <w:tabs>
          <w:tab w:val="left" w:pos="9498"/>
          <w:tab w:val="left" w:pos="10206"/>
        </w:tabs>
        <w:spacing w:before="4"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provide information on the present use of the site, and</w:t>
      </w:r>
    </w:p>
    <w:p w14:paraId="7D7CDEFB" w14:textId="6715BC46" w:rsidR="006B53E1" w:rsidRPr="00230532" w:rsidRDefault="006B53E1" w:rsidP="004D266A">
      <w:pPr>
        <w:pStyle w:val="ListParagraph"/>
        <w:numPr>
          <w:ilvl w:val="0"/>
          <w:numId w:val="5"/>
        </w:numPr>
        <w:tabs>
          <w:tab w:val="left" w:pos="9498"/>
          <w:tab w:val="left" w:pos="10206"/>
        </w:tabs>
        <w:spacing w:before="4"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provide any available information on past uses of the site</w:t>
      </w:r>
      <w:r w:rsidR="00F978D9">
        <w:rPr>
          <w:rFonts w:asciiTheme="minorHAnsi" w:eastAsia="Arial" w:hAnsiTheme="minorHAnsi" w:cstheme="minorHAnsi"/>
          <w:color w:val="000000"/>
          <w:sz w:val="24"/>
          <w:szCs w:val="24"/>
        </w:rPr>
        <w:t>.</w:t>
      </w:r>
    </w:p>
    <w:p w14:paraId="3A83336D" w14:textId="3F253B11" w:rsidR="006B53E1" w:rsidRPr="00230532" w:rsidRDefault="006B53E1" w:rsidP="004D266A">
      <w:pPr>
        <w:tabs>
          <w:tab w:val="left" w:pos="1080"/>
          <w:tab w:val="left" w:pos="9498"/>
          <w:tab w:val="left" w:pos="10206"/>
        </w:tabs>
        <w:spacing w:before="4" w:after="240"/>
        <w:textAlignment w:val="baseline"/>
        <w:rPr>
          <w:rFonts w:eastAsia="Arial" w:cstheme="minorHAnsi"/>
          <w:color w:val="000000"/>
        </w:rPr>
      </w:pPr>
      <w:proofErr w:type="gramStart"/>
      <w:r w:rsidRPr="00230532">
        <w:rPr>
          <w:rFonts w:eastAsia="Arial" w:cstheme="minorHAnsi"/>
          <w:color w:val="000000"/>
        </w:rPr>
        <w:t>In order to</w:t>
      </w:r>
      <w:proofErr w:type="gramEnd"/>
      <w:r w:rsidRPr="00230532">
        <w:rPr>
          <w:rFonts w:eastAsia="Arial" w:cstheme="minorHAnsi"/>
          <w:color w:val="000000"/>
        </w:rPr>
        <w:t xml:space="preserve"> fully assess applications for relevant </w:t>
      </w:r>
      <w:r w:rsidR="00B17F31">
        <w:rPr>
          <w:rFonts w:eastAsia="Arial" w:cstheme="minorHAnsi"/>
          <w:color w:val="000000"/>
        </w:rPr>
        <w:t>s</w:t>
      </w:r>
      <w:r w:rsidRPr="00230532">
        <w:rPr>
          <w:rFonts w:eastAsia="Arial" w:cstheme="minorHAnsi"/>
          <w:color w:val="000000"/>
        </w:rPr>
        <w:t xml:space="preserve">chedule 26 permit-level activities (former PPC Part A site), the Authorised Persons for these Authorised Places must also submit a site report. </w:t>
      </w:r>
    </w:p>
    <w:p w14:paraId="5409FD20" w14:textId="7FE865D4" w:rsidR="0033671A" w:rsidRDefault="006B53E1" w:rsidP="004D266A">
      <w:pPr>
        <w:tabs>
          <w:tab w:val="left" w:pos="1080"/>
          <w:tab w:val="left" w:pos="9498"/>
          <w:tab w:val="left" w:pos="10206"/>
        </w:tabs>
        <w:spacing w:before="4" w:after="240"/>
        <w:textAlignment w:val="baseline"/>
        <w:rPr>
          <w:rFonts w:eastAsia="Arial" w:cstheme="minorHAnsi"/>
          <w:color w:val="000000"/>
        </w:rPr>
      </w:pPr>
      <w:r w:rsidRPr="00230532">
        <w:rPr>
          <w:rFonts w:eastAsia="Arial" w:cstheme="minorHAnsi"/>
          <w:color w:val="000000"/>
        </w:rPr>
        <w:t xml:space="preserve">Schedule 20, Part 2, </w:t>
      </w:r>
      <w:r w:rsidR="00A24757">
        <w:rPr>
          <w:rFonts w:eastAsia="Arial" w:cstheme="minorHAnsi"/>
          <w:color w:val="000000"/>
        </w:rPr>
        <w:t>paragraph</w:t>
      </w:r>
      <w:r w:rsidRPr="00230532">
        <w:rPr>
          <w:rFonts w:eastAsia="Arial" w:cstheme="minorHAnsi"/>
          <w:color w:val="000000"/>
        </w:rPr>
        <w:t xml:space="preserve"> 8 (1) (f) also requires that </w:t>
      </w:r>
      <w:r w:rsidRPr="00230532">
        <w:rPr>
          <w:rFonts w:cstheme="minorHAnsi"/>
          <w:color w:val="1E1E1E"/>
          <w:shd w:val="clear" w:color="auto" w:fill="FFFFFF"/>
        </w:rPr>
        <w:t>a</w:t>
      </w:r>
      <w:r w:rsidRPr="00230532">
        <w:rPr>
          <w:rFonts w:eastAsia="Arial" w:cstheme="minorHAnsi"/>
          <w:color w:val="000000"/>
        </w:rPr>
        <w:t xml:space="preserve">n application for a </w:t>
      </w:r>
      <w:r w:rsidR="00B17F31">
        <w:rPr>
          <w:rFonts w:eastAsia="Arial" w:cstheme="minorHAnsi"/>
          <w:color w:val="000000"/>
        </w:rPr>
        <w:t>s</w:t>
      </w:r>
      <w:r w:rsidRPr="00230532">
        <w:rPr>
          <w:rFonts w:eastAsia="Arial" w:cstheme="minorHAnsi"/>
          <w:color w:val="000000"/>
        </w:rPr>
        <w:t xml:space="preserve">chedule 20 emissions activity, other than an organic solvents emission activity, must include a baseline report [of the Authorised Place]. </w:t>
      </w:r>
      <w:r w:rsidR="0033671A">
        <w:rPr>
          <w:rFonts w:eastAsia="Arial" w:cstheme="minorHAnsi"/>
          <w:color w:val="000000"/>
        </w:rPr>
        <w:br w:type="page"/>
      </w:r>
    </w:p>
    <w:p w14:paraId="654F1D43" w14:textId="2BBD967C" w:rsidR="00390017" w:rsidRPr="00230532" w:rsidRDefault="00695A40" w:rsidP="004D266A">
      <w:pPr>
        <w:tabs>
          <w:tab w:val="left" w:pos="9498"/>
          <w:tab w:val="left" w:pos="10206"/>
        </w:tabs>
        <w:spacing w:after="240"/>
        <w:rPr>
          <w:rFonts w:cstheme="minorHAnsi"/>
        </w:rPr>
      </w:pPr>
      <w:r w:rsidRPr="00230532">
        <w:rPr>
          <w:rFonts w:eastAsia="Arial" w:cstheme="minorHAnsi"/>
          <w:color w:val="000000"/>
        </w:rPr>
        <w:lastRenderedPageBreak/>
        <w:t xml:space="preserve">A baseline report is also required for relevant Authorised Places of </w:t>
      </w:r>
      <w:r w:rsidR="00B17F31">
        <w:rPr>
          <w:rFonts w:eastAsia="Arial" w:cstheme="minorHAnsi"/>
          <w:color w:val="000000"/>
        </w:rPr>
        <w:t>s</w:t>
      </w:r>
      <w:r w:rsidRPr="00230532">
        <w:rPr>
          <w:rFonts w:eastAsia="Arial" w:cstheme="minorHAnsi"/>
          <w:color w:val="000000"/>
        </w:rPr>
        <w:t xml:space="preserve">chedule 26 permit-level activities (former PPC Part A sites), if there is a risk of contamination to soil and groundwater from the relevant hazardous substances (RHS) used, produced, stored or released by the proposed authorised activity. The baseline report is a quantified statement of the condition of the soil and groundwater, focusing on the RHS and any other substances that may pose a risk of pollution. </w:t>
      </w:r>
      <w:r w:rsidRPr="00230532">
        <w:rPr>
          <w:rFonts w:cstheme="minorHAnsi"/>
        </w:rPr>
        <w:t>If you are using RHS at the authorised place, you will be required to carry out periodic monitoring of the soil and groundwater throughout the life of the permit. SEPA will use information from the site and baseline report and the application to determine the monitoring requirements.</w:t>
      </w:r>
    </w:p>
    <w:p w14:paraId="16AFFC23" w14:textId="16C02B70" w:rsidR="00695A40" w:rsidRPr="00230532" w:rsidRDefault="00695A40" w:rsidP="004D266A">
      <w:pPr>
        <w:tabs>
          <w:tab w:val="left" w:pos="9498"/>
          <w:tab w:val="left" w:pos="10206"/>
        </w:tabs>
        <w:spacing w:after="240"/>
        <w:rPr>
          <w:rFonts w:cstheme="minorHAnsi"/>
        </w:rPr>
      </w:pPr>
      <w:r w:rsidRPr="00230532">
        <w:rPr>
          <w:rFonts w:cstheme="minorHAnsi"/>
        </w:rPr>
        <w:t>Pre-application discussions are recommended.</w:t>
      </w:r>
    </w:p>
    <w:p w14:paraId="00EBBB63" w14:textId="59E28DFF" w:rsidR="00B734CF" w:rsidRPr="00230532" w:rsidRDefault="00B734CF" w:rsidP="004D266A">
      <w:pPr>
        <w:tabs>
          <w:tab w:val="left" w:pos="9498"/>
          <w:tab w:val="left" w:pos="10206"/>
        </w:tabs>
        <w:spacing w:before="258" w:after="240"/>
        <w:ind w:right="16"/>
        <w:textAlignment w:val="baseline"/>
        <w:rPr>
          <w:rFonts w:eastAsia="Arial" w:cstheme="minorHAnsi"/>
          <w:color w:val="000000"/>
        </w:rPr>
      </w:pPr>
      <w:r w:rsidRPr="00230532">
        <w:rPr>
          <w:rFonts w:eastAsia="Arial" w:cstheme="minorHAnsi"/>
          <w:color w:val="000000"/>
        </w:rPr>
        <w:t xml:space="preserve">The information required in a baseline report is set out in </w:t>
      </w:r>
      <w:r w:rsidR="00B17F31">
        <w:rPr>
          <w:rFonts w:eastAsia="Arial" w:cstheme="minorHAnsi"/>
          <w:color w:val="000000"/>
        </w:rPr>
        <w:t>s</w:t>
      </w:r>
      <w:r w:rsidRPr="00230532">
        <w:rPr>
          <w:rFonts w:eastAsia="Arial" w:cstheme="minorHAnsi"/>
          <w:color w:val="000000"/>
        </w:rPr>
        <w:t>chedule 19, Part 1:</w:t>
      </w:r>
    </w:p>
    <w:p w14:paraId="1BFE6B70" w14:textId="77777777" w:rsidR="000D7A95" w:rsidRPr="00230532" w:rsidRDefault="000D7A95" w:rsidP="004D266A">
      <w:pPr>
        <w:tabs>
          <w:tab w:val="left" w:pos="426"/>
          <w:tab w:val="left" w:pos="9498"/>
          <w:tab w:val="left" w:pos="10206"/>
        </w:tabs>
        <w:spacing w:before="253" w:after="240"/>
        <w:ind w:left="851" w:right="16" w:hanging="851"/>
        <w:textAlignment w:val="baseline"/>
        <w:rPr>
          <w:rFonts w:eastAsia="Arial" w:cstheme="minorHAnsi"/>
          <w:color w:val="000000"/>
        </w:rPr>
      </w:pPr>
      <w:r w:rsidRPr="00230532">
        <w:rPr>
          <w:rFonts w:eastAsia="Arial" w:cstheme="minorHAnsi"/>
          <w:color w:val="000000"/>
        </w:rPr>
        <w:t>(6) (a)</w:t>
      </w:r>
      <w:r w:rsidRPr="00230532">
        <w:rPr>
          <w:rFonts w:eastAsia="Arial" w:cstheme="minorHAnsi"/>
          <w:color w:val="000000"/>
        </w:rPr>
        <w:tab/>
        <w:t>“baseline report” means a report on the state of soil and groundwater contamination by hazardous substances which contains at least the following—</w:t>
      </w:r>
    </w:p>
    <w:p w14:paraId="0A6C5CAA" w14:textId="4AD668E6" w:rsidR="000D7A95" w:rsidRPr="00230532" w:rsidRDefault="000D7A95" w:rsidP="004D266A">
      <w:pPr>
        <w:tabs>
          <w:tab w:val="left" w:pos="9498"/>
          <w:tab w:val="left" w:pos="10206"/>
        </w:tabs>
        <w:spacing w:before="253" w:after="240"/>
        <w:ind w:left="1418" w:right="16" w:hanging="567"/>
        <w:textAlignment w:val="baseline"/>
        <w:rPr>
          <w:rFonts w:eastAsia="Arial" w:cstheme="minorHAnsi"/>
          <w:color w:val="000000"/>
        </w:rPr>
      </w:pPr>
      <w:r w:rsidRPr="00230532">
        <w:rPr>
          <w:rFonts w:eastAsia="Arial" w:cstheme="minorHAnsi"/>
          <w:color w:val="000000"/>
        </w:rPr>
        <w:t>(i)</w:t>
      </w:r>
      <w:r w:rsidR="00B84015" w:rsidRPr="00230532">
        <w:rPr>
          <w:rFonts w:eastAsia="Arial" w:cstheme="minorHAnsi"/>
          <w:color w:val="000000"/>
        </w:rPr>
        <w:tab/>
      </w:r>
      <w:r w:rsidRPr="00230532">
        <w:rPr>
          <w:rFonts w:eastAsia="Arial" w:cstheme="minorHAnsi"/>
          <w:color w:val="000000"/>
        </w:rPr>
        <w:t>information on the present use and, where available, on past uses of the site unless already provided as part of a site report for an existing site,</w:t>
      </w:r>
    </w:p>
    <w:p w14:paraId="56EB3EFC" w14:textId="0FBB3C95" w:rsidR="00154D24" w:rsidRPr="00230532" w:rsidRDefault="000D7A95" w:rsidP="004D266A">
      <w:pPr>
        <w:spacing w:before="4" w:after="240"/>
        <w:ind w:left="1418" w:hanging="567"/>
        <w:textAlignment w:val="baseline"/>
        <w:rPr>
          <w:rFonts w:eastAsia="Arial" w:cstheme="minorHAnsi"/>
          <w:color w:val="000000"/>
        </w:rPr>
      </w:pPr>
      <w:r w:rsidRPr="00230532">
        <w:rPr>
          <w:rFonts w:eastAsia="Arial" w:cstheme="minorHAnsi"/>
          <w:color w:val="000000"/>
        </w:rPr>
        <w:t>(ii)</w:t>
      </w:r>
      <w:r w:rsidR="00B84015" w:rsidRPr="00230532">
        <w:rPr>
          <w:rFonts w:eastAsia="Arial" w:cstheme="minorHAnsi"/>
          <w:color w:val="000000"/>
        </w:rPr>
        <w:tab/>
      </w:r>
      <w:r w:rsidRPr="00230532">
        <w:rPr>
          <w:rFonts w:eastAsia="Arial" w:cstheme="minorHAnsi"/>
          <w:color w:val="000000"/>
        </w:rPr>
        <w:t>where available, existing information on soil and groundwater measurements that reflect the state at the time the report is drawn up or, alternatively, new soil and groundwater measurements having regard to the possibility of soil and groundwater contamination by those hazardous substances to be used, produced or released by the installation</w:t>
      </w:r>
      <w:r w:rsidR="007A525E" w:rsidRPr="00230532">
        <w:rPr>
          <w:rFonts w:eastAsia="Arial" w:cstheme="minorHAnsi"/>
          <w:color w:val="000000"/>
        </w:rPr>
        <w:t>.</w:t>
      </w:r>
    </w:p>
    <w:p w14:paraId="19DC3A04" w14:textId="77777777" w:rsidR="00154D24" w:rsidRDefault="00154D24" w:rsidP="00230532">
      <w:pPr>
        <w:tabs>
          <w:tab w:val="left" w:pos="1080"/>
          <w:tab w:val="left" w:pos="9498"/>
          <w:tab w:val="left" w:pos="10206"/>
        </w:tabs>
        <w:spacing w:before="4"/>
        <w:textAlignment w:val="baseline"/>
        <w:rPr>
          <w:rFonts w:eastAsia="Arial" w:cstheme="minorHAnsi"/>
          <w:color w:val="000000"/>
        </w:rPr>
      </w:pPr>
    </w:p>
    <w:p w14:paraId="5179A939" w14:textId="77777777" w:rsidR="004D266A" w:rsidRDefault="004D266A" w:rsidP="00230532">
      <w:pPr>
        <w:tabs>
          <w:tab w:val="left" w:pos="1080"/>
          <w:tab w:val="left" w:pos="9498"/>
          <w:tab w:val="left" w:pos="10206"/>
        </w:tabs>
        <w:spacing w:before="4"/>
        <w:textAlignment w:val="baseline"/>
        <w:rPr>
          <w:rFonts w:eastAsia="Arial" w:cstheme="minorHAnsi"/>
          <w:color w:val="000000"/>
        </w:rPr>
      </w:pPr>
    </w:p>
    <w:p w14:paraId="0134C416" w14:textId="77777777" w:rsidR="004D266A" w:rsidRDefault="004D266A" w:rsidP="00230532">
      <w:pPr>
        <w:tabs>
          <w:tab w:val="left" w:pos="1080"/>
          <w:tab w:val="left" w:pos="9498"/>
          <w:tab w:val="left" w:pos="10206"/>
        </w:tabs>
        <w:spacing w:before="4"/>
        <w:textAlignment w:val="baseline"/>
        <w:rPr>
          <w:rFonts w:eastAsia="Arial" w:cstheme="minorHAnsi"/>
          <w:color w:val="000000"/>
        </w:rPr>
      </w:pPr>
    </w:p>
    <w:p w14:paraId="21FCD041" w14:textId="77777777" w:rsidR="004D266A" w:rsidRDefault="004D266A" w:rsidP="00230532">
      <w:pPr>
        <w:tabs>
          <w:tab w:val="left" w:pos="1080"/>
          <w:tab w:val="left" w:pos="9498"/>
          <w:tab w:val="left" w:pos="10206"/>
        </w:tabs>
        <w:spacing w:before="4"/>
        <w:textAlignment w:val="baseline"/>
        <w:rPr>
          <w:rFonts w:eastAsia="Arial" w:cstheme="minorHAnsi"/>
          <w:color w:val="000000"/>
        </w:rPr>
      </w:pPr>
    </w:p>
    <w:p w14:paraId="571EFAD1" w14:textId="77777777" w:rsidR="004D266A" w:rsidRPr="00230532" w:rsidRDefault="004D266A" w:rsidP="00230532">
      <w:pPr>
        <w:tabs>
          <w:tab w:val="left" w:pos="1080"/>
          <w:tab w:val="left" w:pos="9498"/>
          <w:tab w:val="left" w:pos="10206"/>
        </w:tabs>
        <w:spacing w:before="4"/>
        <w:textAlignment w:val="baseline"/>
        <w:rPr>
          <w:rFonts w:eastAsia="Arial" w:cstheme="minorHAnsi"/>
          <w:color w:val="000000"/>
        </w:rPr>
      </w:pPr>
    </w:p>
    <w:p w14:paraId="7848799B" w14:textId="3CD0AB08" w:rsidR="009F45D0" w:rsidRPr="001C09BE" w:rsidRDefault="009F45D0" w:rsidP="004D266A">
      <w:pPr>
        <w:pStyle w:val="Heading2"/>
        <w:spacing w:after="120"/>
      </w:pPr>
      <w:bookmarkStart w:id="10" w:name="_Toc198191319"/>
      <w:r w:rsidRPr="001C09BE">
        <w:lastRenderedPageBreak/>
        <w:t>3.2.</w:t>
      </w:r>
      <w:r w:rsidR="00725355" w:rsidRPr="001C09BE">
        <w:tab/>
      </w:r>
      <w:r w:rsidRPr="001C09BE">
        <w:t>At Application for a Variation to a Permit</w:t>
      </w:r>
      <w:bookmarkEnd w:id="10"/>
    </w:p>
    <w:p w14:paraId="56E74165" w14:textId="7C03840D" w:rsidR="00EE0558" w:rsidRDefault="00986FEC" w:rsidP="004D266A">
      <w:pPr>
        <w:tabs>
          <w:tab w:val="left" w:pos="9498"/>
          <w:tab w:val="left" w:pos="10206"/>
        </w:tabs>
        <w:spacing w:before="234" w:after="240"/>
        <w:textAlignment w:val="baseline"/>
        <w:rPr>
          <w:rFonts w:eastAsia="Arial" w:cstheme="minorHAnsi"/>
          <w:color w:val="000000"/>
        </w:rPr>
      </w:pPr>
      <w:r w:rsidRPr="00230532">
        <w:rPr>
          <w:rFonts w:eastAsia="Arial" w:cstheme="minorHAnsi"/>
          <w:color w:val="000000"/>
        </w:rPr>
        <w:t xml:space="preserve">Schedule 23 </w:t>
      </w:r>
      <w:r w:rsidR="00A24757">
        <w:rPr>
          <w:rFonts w:eastAsia="Arial" w:cstheme="minorHAnsi"/>
          <w:color w:val="000000"/>
        </w:rPr>
        <w:t>paragraph</w:t>
      </w:r>
      <w:r w:rsidRPr="00230532">
        <w:rPr>
          <w:rFonts w:eastAsia="Arial" w:cstheme="minorHAnsi"/>
          <w:color w:val="000000"/>
        </w:rPr>
        <w:t xml:space="preserve"> 33 (1) requires:</w:t>
      </w:r>
    </w:p>
    <w:p w14:paraId="00C4AE4A" w14:textId="77777777" w:rsidR="00986FEC" w:rsidRPr="00230532" w:rsidRDefault="00986FEC" w:rsidP="004D266A">
      <w:pPr>
        <w:tabs>
          <w:tab w:val="left" w:pos="9498"/>
          <w:tab w:val="left" w:pos="10206"/>
        </w:tabs>
        <w:spacing w:before="234" w:after="240"/>
        <w:textAlignment w:val="baseline"/>
        <w:rPr>
          <w:rFonts w:eastAsia="Arial" w:cstheme="minorHAnsi"/>
          <w:color w:val="000000"/>
        </w:rPr>
      </w:pPr>
      <w:r w:rsidRPr="00230532">
        <w:rPr>
          <w:rFonts w:eastAsia="Arial" w:cstheme="minorHAnsi"/>
          <w:color w:val="000000"/>
        </w:rPr>
        <w:t xml:space="preserve">“Authorised persons holding a deemed permit for a schedule 20 emissions activity, where the activity involves the use, production or release of relevant hazardous substances, and which was in operation before 7 January 2013 (or where a complete application was submitted before that date and operation began no later than 7 January 2014) must submit a baseline report to SEPA in advance of the next </w:t>
      </w:r>
      <w:r w:rsidRPr="00230532">
        <w:rPr>
          <w:rFonts w:eastAsia="Arial" w:cstheme="minorHAnsi"/>
          <w:b/>
          <w:bCs/>
          <w:color w:val="000000"/>
        </w:rPr>
        <w:t>update of the permit</w:t>
      </w:r>
      <w:r w:rsidRPr="00230532">
        <w:rPr>
          <w:rFonts w:eastAsia="Arial" w:cstheme="minorHAnsi"/>
          <w:color w:val="000000"/>
        </w:rPr>
        <w:t>”.</w:t>
      </w:r>
    </w:p>
    <w:p w14:paraId="5A11A01A" w14:textId="1C303A86" w:rsidR="00EE0558" w:rsidRDefault="0038226D" w:rsidP="004D266A">
      <w:pPr>
        <w:tabs>
          <w:tab w:val="left" w:pos="9498"/>
          <w:tab w:val="left" w:pos="10206"/>
        </w:tabs>
        <w:spacing w:before="234" w:after="240"/>
        <w:textAlignment w:val="baseline"/>
        <w:rPr>
          <w:rFonts w:eastAsia="Arial" w:cstheme="minorHAnsi"/>
          <w:color w:val="000000"/>
        </w:rPr>
      </w:pPr>
      <w:r w:rsidRPr="00230532">
        <w:rPr>
          <w:rFonts w:eastAsia="Arial" w:cstheme="minorHAnsi"/>
          <w:color w:val="000000"/>
        </w:rPr>
        <w:t xml:space="preserve">Schedule 20 activities and relevant Authorised Places of </w:t>
      </w:r>
      <w:r w:rsidR="00B17F31">
        <w:rPr>
          <w:rFonts w:eastAsia="Arial" w:cstheme="minorHAnsi"/>
          <w:color w:val="000000"/>
        </w:rPr>
        <w:t>s</w:t>
      </w:r>
      <w:r w:rsidRPr="00230532">
        <w:rPr>
          <w:rFonts w:eastAsia="Arial" w:cstheme="minorHAnsi"/>
          <w:color w:val="000000"/>
        </w:rPr>
        <w:t xml:space="preserve">chedule 26 permit-level activities (former PPC Part A sites) in operation before 7 January 2013 must have submitted a baseline report in advance of an operator-initiated variation, a SEPA-initiated variation or a variation </w:t>
      </w:r>
      <w:proofErr w:type="gramStart"/>
      <w:r w:rsidRPr="00230532">
        <w:rPr>
          <w:rFonts w:eastAsia="Arial" w:cstheme="minorHAnsi"/>
          <w:color w:val="000000"/>
        </w:rPr>
        <w:t>as a result of</w:t>
      </w:r>
      <w:proofErr w:type="gramEnd"/>
      <w:r w:rsidRPr="00230532">
        <w:rPr>
          <w:rFonts w:eastAsia="Arial" w:cstheme="minorHAnsi"/>
          <w:color w:val="000000"/>
        </w:rPr>
        <w:t xml:space="preserve"> the publication of a revised BAT Reference document.</w:t>
      </w:r>
    </w:p>
    <w:p w14:paraId="3B081334" w14:textId="5791F3EC" w:rsidR="009C5B22" w:rsidRPr="00230532" w:rsidRDefault="0038226D" w:rsidP="004D266A">
      <w:pPr>
        <w:tabs>
          <w:tab w:val="left" w:pos="1080"/>
          <w:tab w:val="left" w:pos="9498"/>
          <w:tab w:val="left" w:pos="10206"/>
        </w:tabs>
        <w:spacing w:before="4" w:after="240"/>
        <w:textAlignment w:val="baseline"/>
        <w:rPr>
          <w:rFonts w:eastAsia="Arial" w:cstheme="minorHAnsi"/>
          <w:color w:val="000000"/>
        </w:rPr>
      </w:pPr>
      <w:r w:rsidRPr="00230532">
        <w:rPr>
          <w:rFonts w:eastAsia="Arial" w:cstheme="minorHAnsi"/>
          <w:color w:val="000000"/>
        </w:rPr>
        <w:t>Those in operation on or after 7 January 2013 will have submitted a baseline report with their initial application or in accordance with timelines in their permit, which also requires that baseline reports are regularly reviewed and monitoring plans in place.</w:t>
      </w:r>
    </w:p>
    <w:p w14:paraId="3FD596F8" w14:textId="77777777" w:rsidR="009C5B22" w:rsidRPr="00230532" w:rsidRDefault="009C5B22" w:rsidP="00230532">
      <w:pPr>
        <w:tabs>
          <w:tab w:val="left" w:pos="1080"/>
          <w:tab w:val="left" w:pos="9498"/>
          <w:tab w:val="left" w:pos="10206"/>
        </w:tabs>
        <w:spacing w:before="4"/>
        <w:textAlignment w:val="baseline"/>
        <w:rPr>
          <w:rFonts w:eastAsia="Arial" w:cstheme="minorHAnsi"/>
          <w:color w:val="000000"/>
        </w:rPr>
      </w:pPr>
    </w:p>
    <w:p w14:paraId="543DCCAC" w14:textId="47BD87E7" w:rsidR="00AE0DF1" w:rsidRPr="005C2905" w:rsidRDefault="00AE0DF1" w:rsidP="004D266A">
      <w:pPr>
        <w:pStyle w:val="Heading2"/>
        <w:spacing w:after="120"/>
      </w:pPr>
      <w:bookmarkStart w:id="11" w:name="_Toc198191320"/>
      <w:r w:rsidRPr="005C2905">
        <w:t>3.3.</w:t>
      </w:r>
      <w:r w:rsidR="00725355" w:rsidRPr="005C2905">
        <w:tab/>
      </w:r>
      <w:r w:rsidRPr="005C2905">
        <w:t>At Surrender of a Permit (Closure Report)</w:t>
      </w:r>
      <w:bookmarkEnd w:id="11"/>
    </w:p>
    <w:p w14:paraId="4C330F0D" w14:textId="19E38DE1" w:rsidR="00037218" w:rsidRPr="00230532" w:rsidRDefault="00037218" w:rsidP="00A867A5">
      <w:pPr>
        <w:tabs>
          <w:tab w:val="left" w:pos="9498"/>
          <w:tab w:val="left" w:pos="10206"/>
        </w:tabs>
        <w:spacing w:before="230" w:after="240"/>
        <w:ind w:right="17"/>
        <w:textAlignment w:val="baseline"/>
        <w:rPr>
          <w:rFonts w:eastAsia="Arial" w:cstheme="minorHAnsi"/>
          <w:color w:val="000000"/>
        </w:rPr>
      </w:pPr>
      <w:r w:rsidRPr="00230532">
        <w:rPr>
          <w:rFonts w:eastAsia="Arial" w:cstheme="minorHAnsi"/>
          <w:color w:val="000000"/>
        </w:rPr>
        <w:t xml:space="preserve">EASR Schedule 20 </w:t>
      </w:r>
      <w:r w:rsidR="00A24757">
        <w:rPr>
          <w:rFonts w:eastAsia="Arial" w:cstheme="minorHAnsi"/>
          <w:color w:val="000000"/>
        </w:rPr>
        <w:t>paragraph</w:t>
      </w:r>
      <w:r w:rsidRPr="00230532">
        <w:rPr>
          <w:rFonts w:eastAsia="Arial" w:cstheme="minorHAnsi"/>
          <w:color w:val="000000"/>
        </w:rPr>
        <w:t xml:space="preserve"> 12 states:</w:t>
      </w:r>
    </w:p>
    <w:p w14:paraId="5DD538E4" w14:textId="77777777" w:rsidR="00037218" w:rsidRPr="00230532" w:rsidRDefault="00037218" w:rsidP="00A867A5">
      <w:pPr>
        <w:tabs>
          <w:tab w:val="left" w:pos="9498"/>
          <w:tab w:val="left" w:pos="10206"/>
        </w:tabs>
        <w:spacing w:before="230" w:after="240"/>
        <w:ind w:right="17"/>
        <w:textAlignment w:val="baseline"/>
        <w:rPr>
          <w:rFonts w:eastAsia="Arial" w:cstheme="minorHAnsi"/>
          <w:color w:val="000000"/>
        </w:rPr>
      </w:pPr>
      <w:r w:rsidRPr="00230532">
        <w:rPr>
          <w:rFonts w:eastAsia="Arial" w:cstheme="minorHAnsi"/>
          <w:color w:val="000000"/>
        </w:rPr>
        <w:t>In considering the impact on the environment resulting from the carrying on, and cessation of a schedule 20 emissions activity in accordance with paragraph 14(1) of schedule 1, SEPA must consider—</w:t>
      </w:r>
    </w:p>
    <w:p w14:paraId="57F4747E" w14:textId="757E8586" w:rsidR="00037218" w:rsidRPr="00230532" w:rsidRDefault="00037218" w:rsidP="00A867A5">
      <w:pPr>
        <w:tabs>
          <w:tab w:val="left" w:pos="9498"/>
          <w:tab w:val="left" w:pos="10206"/>
        </w:tabs>
        <w:spacing w:before="230" w:after="240"/>
        <w:ind w:left="851" w:right="17" w:hanging="425"/>
        <w:textAlignment w:val="baseline"/>
        <w:rPr>
          <w:rFonts w:eastAsia="Arial" w:cstheme="minorHAnsi"/>
          <w:color w:val="000000"/>
        </w:rPr>
      </w:pPr>
      <w:r w:rsidRPr="00230532">
        <w:rPr>
          <w:rFonts w:eastAsia="Arial" w:cstheme="minorHAnsi"/>
          <w:color w:val="000000"/>
        </w:rPr>
        <w:t>(a)</w:t>
      </w:r>
      <w:r w:rsidR="00327B6B" w:rsidRPr="00230532">
        <w:rPr>
          <w:rFonts w:eastAsia="Arial" w:cstheme="minorHAnsi"/>
          <w:color w:val="000000"/>
        </w:rPr>
        <w:tab/>
      </w:r>
      <w:r w:rsidRPr="00230532">
        <w:rPr>
          <w:rFonts w:eastAsia="Arial" w:cstheme="minorHAnsi"/>
          <w:color w:val="000000"/>
        </w:rPr>
        <w:t>the condition of the soil and groundwater affected by the activity, including at the site of the installation, and</w:t>
      </w:r>
    </w:p>
    <w:p w14:paraId="5825F4AB" w14:textId="3356564A" w:rsidR="00037218" w:rsidRPr="00230532" w:rsidRDefault="00037218" w:rsidP="00A867A5">
      <w:pPr>
        <w:tabs>
          <w:tab w:val="left" w:pos="9498"/>
          <w:tab w:val="left" w:pos="10206"/>
        </w:tabs>
        <w:spacing w:before="230" w:after="240"/>
        <w:ind w:left="851" w:right="17" w:hanging="425"/>
        <w:textAlignment w:val="baseline"/>
        <w:rPr>
          <w:rFonts w:eastAsia="Arial" w:cstheme="minorHAnsi"/>
          <w:color w:val="000000"/>
        </w:rPr>
      </w:pPr>
      <w:r w:rsidRPr="00230532">
        <w:rPr>
          <w:rFonts w:eastAsia="Arial" w:cstheme="minorHAnsi"/>
          <w:color w:val="000000"/>
        </w:rPr>
        <w:t>(b)</w:t>
      </w:r>
      <w:r w:rsidR="00327B6B" w:rsidRPr="00230532">
        <w:rPr>
          <w:rFonts w:eastAsia="Arial" w:cstheme="minorHAnsi"/>
          <w:color w:val="000000"/>
        </w:rPr>
        <w:tab/>
      </w:r>
      <w:r w:rsidRPr="00230532">
        <w:rPr>
          <w:rFonts w:eastAsia="Arial" w:cstheme="minorHAnsi"/>
          <w:color w:val="000000"/>
        </w:rPr>
        <w:t>any changes from the condition of the site as described in the site report, and where applicable, the baseline report.</w:t>
      </w:r>
    </w:p>
    <w:p w14:paraId="4328175E" w14:textId="539EC073" w:rsidR="008F32C7" w:rsidRDefault="00037218" w:rsidP="00A867A5">
      <w:pPr>
        <w:tabs>
          <w:tab w:val="left" w:pos="9498"/>
          <w:tab w:val="left" w:pos="10206"/>
        </w:tabs>
        <w:spacing w:before="230" w:after="240"/>
        <w:ind w:right="17"/>
        <w:textAlignment w:val="baseline"/>
        <w:rPr>
          <w:rFonts w:eastAsia="Arial" w:cstheme="minorHAnsi"/>
          <w:color w:val="000000"/>
        </w:rPr>
      </w:pPr>
      <w:r w:rsidRPr="00230532">
        <w:rPr>
          <w:rFonts w:eastAsia="Arial" w:cstheme="minorHAnsi"/>
          <w:color w:val="000000"/>
        </w:rPr>
        <w:lastRenderedPageBreak/>
        <w:t>(2) SEPA must not grant an application for surrender for a schedule 20 emissions activity unless—</w:t>
      </w:r>
    </w:p>
    <w:p w14:paraId="7415436B" w14:textId="12AB7055" w:rsidR="00037218" w:rsidRPr="00230532" w:rsidRDefault="00037218" w:rsidP="00A867A5">
      <w:pPr>
        <w:tabs>
          <w:tab w:val="left" w:pos="9498"/>
          <w:tab w:val="left" w:pos="10206"/>
        </w:tabs>
        <w:spacing w:before="230" w:after="240"/>
        <w:ind w:left="851" w:right="17" w:hanging="425"/>
        <w:textAlignment w:val="baseline"/>
        <w:rPr>
          <w:rFonts w:eastAsia="Arial" w:cstheme="minorHAnsi"/>
          <w:color w:val="000000"/>
        </w:rPr>
      </w:pPr>
      <w:r w:rsidRPr="00230532">
        <w:rPr>
          <w:rFonts w:eastAsia="Arial" w:cstheme="minorHAnsi"/>
          <w:color w:val="000000"/>
        </w:rPr>
        <w:t>(a)</w:t>
      </w:r>
      <w:r w:rsidR="009610F5" w:rsidRPr="00230532">
        <w:rPr>
          <w:rFonts w:eastAsia="Arial" w:cstheme="minorHAnsi"/>
          <w:color w:val="000000"/>
        </w:rPr>
        <w:tab/>
      </w:r>
      <w:r w:rsidRPr="00230532">
        <w:rPr>
          <w:rFonts w:eastAsia="Arial" w:cstheme="minorHAnsi"/>
          <w:color w:val="000000"/>
        </w:rPr>
        <w:t>the authorised person has taken the necessary measures to address any significant pollution of soil or groundwater by relevant hazardous substances compared to the state established in the baseline report, taking account of the technical feasibility of such measures, and</w:t>
      </w:r>
    </w:p>
    <w:p w14:paraId="6EC84AA4" w14:textId="5AF65FFF" w:rsidR="00037218" w:rsidRPr="00230532" w:rsidRDefault="00037218" w:rsidP="00A867A5">
      <w:pPr>
        <w:tabs>
          <w:tab w:val="left" w:pos="9498"/>
          <w:tab w:val="left" w:pos="10206"/>
        </w:tabs>
        <w:spacing w:before="230" w:after="240"/>
        <w:ind w:left="851" w:right="17" w:hanging="425"/>
        <w:textAlignment w:val="baseline"/>
        <w:rPr>
          <w:rFonts w:eastAsia="Arial" w:cstheme="minorHAnsi"/>
          <w:color w:val="000000"/>
        </w:rPr>
      </w:pPr>
      <w:r w:rsidRPr="00230532">
        <w:rPr>
          <w:rFonts w:eastAsia="Arial" w:cstheme="minorHAnsi"/>
          <w:color w:val="000000"/>
        </w:rPr>
        <w:t>(b)</w:t>
      </w:r>
      <w:r w:rsidR="009610F5" w:rsidRPr="00230532">
        <w:rPr>
          <w:rFonts w:eastAsia="Arial" w:cstheme="minorHAnsi"/>
          <w:color w:val="000000"/>
        </w:rPr>
        <w:tab/>
      </w:r>
      <w:r w:rsidRPr="00230532">
        <w:rPr>
          <w:rFonts w:eastAsia="Arial" w:cstheme="minorHAnsi"/>
          <w:color w:val="000000"/>
        </w:rPr>
        <w:t xml:space="preserve">where the contamination of soil and groundwater at the site poses a significant risk to human health or the environment </w:t>
      </w:r>
      <w:proofErr w:type="gramStart"/>
      <w:r w:rsidRPr="00230532">
        <w:rPr>
          <w:rFonts w:eastAsia="Arial" w:cstheme="minorHAnsi"/>
          <w:color w:val="000000"/>
        </w:rPr>
        <w:t>as a result of</w:t>
      </w:r>
      <w:proofErr w:type="gramEnd"/>
      <w:r w:rsidRPr="00230532">
        <w:rPr>
          <w:rFonts w:eastAsia="Arial" w:cstheme="minorHAnsi"/>
          <w:color w:val="000000"/>
        </w:rPr>
        <w:t xml:space="preserve"> the regulated activity, the authorised person has taken the necessary actions to remove, control, contain or reduce any hazardous substances so that the site ceases to pose such a risk, taking account of its current or approved future use.</w:t>
      </w:r>
    </w:p>
    <w:p w14:paraId="5C40D42D" w14:textId="18582D77" w:rsidR="004151EF" w:rsidRDefault="00A867A5" w:rsidP="00A867A5">
      <w:pPr>
        <w:tabs>
          <w:tab w:val="left" w:pos="9498"/>
          <w:tab w:val="left" w:pos="10206"/>
        </w:tabs>
        <w:spacing w:before="4"/>
        <w:ind w:right="16"/>
        <w:textAlignment w:val="baseline"/>
        <w:rPr>
          <w:rFonts w:eastAsia="Arial" w:cstheme="minorHAnsi"/>
          <w:color w:val="000000"/>
        </w:rPr>
      </w:pPr>
      <w:r w:rsidRPr="00A867A5">
        <w:rPr>
          <w:rFonts w:eastAsia="Arial" w:cstheme="minorHAnsi"/>
          <w:color w:val="000000"/>
        </w:rPr>
        <w:t>The application to surrender a permit for a schedule 20 emissions activity should therefore include a closure report describing the condition of the site and identifying any changes in site condition when compared to the initial site report and, where applicable, the baseline report.</w:t>
      </w:r>
    </w:p>
    <w:p w14:paraId="4A75C54D" w14:textId="77777777" w:rsidR="00A867A5" w:rsidRPr="00230532" w:rsidRDefault="00A867A5" w:rsidP="00230532">
      <w:pPr>
        <w:tabs>
          <w:tab w:val="left" w:pos="9498"/>
          <w:tab w:val="left" w:pos="10206"/>
        </w:tabs>
        <w:spacing w:before="4"/>
        <w:ind w:left="851" w:right="16"/>
        <w:textAlignment w:val="baseline"/>
        <w:rPr>
          <w:rFonts w:cstheme="minorHAnsi"/>
        </w:rPr>
      </w:pPr>
    </w:p>
    <w:p w14:paraId="1D9CDABC" w14:textId="754E67EB" w:rsidR="00C10D1D" w:rsidRPr="005C2905" w:rsidRDefault="00C10D1D" w:rsidP="00A867A5">
      <w:pPr>
        <w:pStyle w:val="Heading2"/>
        <w:spacing w:after="120"/>
      </w:pPr>
      <w:bookmarkStart w:id="12" w:name="_Toc198191321"/>
      <w:r w:rsidRPr="005C2905">
        <w:t>3.4.</w:t>
      </w:r>
      <w:r w:rsidR="00725355" w:rsidRPr="005C2905">
        <w:tab/>
      </w:r>
      <w:r w:rsidRPr="005C2905">
        <w:t>Definition of Terms in the Legislation</w:t>
      </w:r>
      <w:bookmarkEnd w:id="12"/>
    </w:p>
    <w:p w14:paraId="36D349C3" w14:textId="77777777" w:rsidR="003A6E8F" w:rsidRPr="00230532" w:rsidRDefault="003A6E8F" w:rsidP="00A867A5">
      <w:pPr>
        <w:tabs>
          <w:tab w:val="left" w:pos="9498"/>
          <w:tab w:val="left" w:pos="10206"/>
        </w:tabs>
        <w:spacing w:before="236" w:after="240"/>
        <w:textAlignment w:val="baseline"/>
        <w:rPr>
          <w:rFonts w:eastAsia="Arial" w:cstheme="minorHAnsi"/>
          <w:color w:val="000000"/>
        </w:rPr>
      </w:pPr>
      <w:r w:rsidRPr="00230532">
        <w:rPr>
          <w:rFonts w:eastAsia="Arial" w:cstheme="minorHAnsi"/>
          <w:color w:val="000000"/>
        </w:rPr>
        <w:t>Regulation 2(1) provides the following definition of terms:</w:t>
      </w:r>
    </w:p>
    <w:p w14:paraId="62C18BB0" w14:textId="77777777" w:rsidR="003A6E8F" w:rsidRPr="00230532" w:rsidRDefault="003A6E8F" w:rsidP="00A867A5">
      <w:pPr>
        <w:tabs>
          <w:tab w:val="left" w:pos="9498"/>
          <w:tab w:val="left" w:pos="10206"/>
        </w:tabs>
        <w:spacing w:before="250" w:after="240"/>
        <w:textAlignment w:val="baseline"/>
        <w:rPr>
          <w:rFonts w:eastAsia="Arial" w:cstheme="minorHAnsi"/>
          <w:b/>
          <w:color w:val="000000"/>
        </w:rPr>
      </w:pPr>
      <w:r w:rsidRPr="00230532">
        <w:rPr>
          <w:rFonts w:eastAsia="Arial" w:cstheme="minorHAnsi"/>
          <w:bCs/>
          <w:color w:val="000000"/>
        </w:rPr>
        <w:t>“</w:t>
      </w:r>
      <w:r w:rsidRPr="00230532">
        <w:rPr>
          <w:rFonts w:eastAsia="Arial" w:cstheme="minorHAnsi"/>
          <w:b/>
          <w:color w:val="000000"/>
        </w:rPr>
        <w:t>Authorised Place</w:t>
      </w:r>
      <w:r w:rsidRPr="00230532">
        <w:rPr>
          <w:rFonts w:eastAsia="Arial" w:cstheme="minorHAnsi"/>
          <w:bCs/>
          <w:color w:val="000000"/>
        </w:rPr>
        <w:t xml:space="preserve">” means the place at which a regulated activity is authorised, and may be a geographical </w:t>
      </w:r>
      <w:proofErr w:type="gramStart"/>
      <w:r w:rsidRPr="00230532">
        <w:rPr>
          <w:rFonts w:eastAsia="Arial" w:cstheme="minorHAnsi"/>
          <w:bCs/>
          <w:color w:val="000000"/>
        </w:rPr>
        <w:t>area;</w:t>
      </w:r>
      <w:proofErr w:type="gramEnd"/>
    </w:p>
    <w:p w14:paraId="3618D493" w14:textId="77777777" w:rsidR="003A6E8F" w:rsidRPr="00230532" w:rsidRDefault="003A6E8F" w:rsidP="00A867A5">
      <w:pPr>
        <w:tabs>
          <w:tab w:val="left" w:pos="9498"/>
          <w:tab w:val="left" w:pos="10206"/>
        </w:tabs>
        <w:spacing w:before="250" w:after="240"/>
        <w:textAlignment w:val="baseline"/>
        <w:rPr>
          <w:rFonts w:eastAsia="Arial" w:cstheme="minorHAnsi"/>
          <w:color w:val="000000"/>
          <w:spacing w:val="-3"/>
        </w:rPr>
      </w:pPr>
      <w:r w:rsidRPr="00230532">
        <w:rPr>
          <w:rFonts w:eastAsia="Arial" w:cstheme="minorHAnsi"/>
          <w:b/>
          <w:color w:val="000000"/>
        </w:rPr>
        <w:t xml:space="preserve">“Emission” </w:t>
      </w:r>
      <w:r w:rsidRPr="00230532">
        <w:rPr>
          <w:rFonts w:eastAsia="Arial" w:cstheme="minorHAnsi"/>
          <w:color w:val="000000"/>
        </w:rPr>
        <w:t xml:space="preserve">means </w:t>
      </w:r>
      <w:r w:rsidRPr="00230532">
        <w:rPr>
          <w:rFonts w:eastAsia="Arial" w:cstheme="minorHAnsi"/>
          <w:color w:val="000000"/>
          <w:spacing w:val="-3"/>
        </w:rPr>
        <w:t>the direct or indirect release of a substance, a vibration, heat</w:t>
      </w:r>
    </w:p>
    <w:p w14:paraId="719FEBFB" w14:textId="77777777" w:rsidR="003A6E8F" w:rsidRPr="00230532" w:rsidRDefault="003A6E8F" w:rsidP="00A867A5">
      <w:pPr>
        <w:tabs>
          <w:tab w:val="left" w:pos="9498"/>
          <w:tab w:val="left" w:pos="10206"/>
        </w:tabs>
        <w:spacing w:before="3" w:after="240"/>
        <w:textAlignment w:val="baseline"/>
        <w:rPr>
          <w:rFonts w:eastAsia="Arial" w:cstheme="minorHAnsi"/>
          <w:color w:val="000000"/>
          <w:spacing w:val="-3"/>
        </w:rPr>
      </w:pPr>
      <w:r w:rsidRPr="00230532">
        <w:rPr>
          <w:rFonts w:eastAsia="Arial" w:cstheme="minorHAnsi"/>
          <w:color w:val="000000"/>
          <w:spacing w:val="-3"/>
        </w:rPr>
        <w:t xml:space="preserve">or noise from individual or diffuse sources in an installation into air, water or </w:t>
      </w:r>
      <w:proofErr w:type="gramStart"/>
      <w:r w:rsidRPr="00230532">
        <w:rPr>
          <w:rFonts w:eastAsia="Arial" w:cstheme="minorHAnsi"/>
          <w:color w:val="000000"/>
          <w:spacing w:val="-3"/>
        </w:rPr>
        <w:t>land;</w:t>
      </w:r>
      <w:proofErr w:type="gramEnd"/>
    </w:p>
    <w:p w14:paraId="1F2D018F" w14:textId="370B4D54" w:rsidR="004151EF" w:rsidRDefault="003A6E8F" w:rsidP="00A867A5">
      <w:pPr>
        <w:tabs>
          <w:tab w:val="left" w:pos="9498"/>
          <w:tab w:val="left" w:pos="10206"/>
        </w:tabs>
        <w:spacing w:before="247" w:after="240"/>
        <w:ind w:right="16"/>
        <w:textAlignment w:val="baseline"/>
        <w:rPr>
          <w:rFonts w:eastAsia="Arial" w:cstheme="minorHAnsi"/>
          <w:color w:val="000000"/>
          <w:spacing w:val="-1"/>
        </w:rPr>
      </w:pPr>
      <w:r w:rsidRPr="00230532">
        <w:rPr>
          <w:rFonts w:eastAsia="Arial" w:cstheme="minorHAnsi"/>
          <w:b/>
          <w:color w:val="000000"/>
          <w:spacing w:val="1"/>
        </w:rPr>
        <w:t xml:space="preserve">“Hazardous Substance” </w:t>
      </w:r>
      <w:r w:rsidRPr="00230532">
        <w:rPr>
          <w:rFonts w:eastAsia="Arial" w:cstheme="minorHAnsi"/>
          <w:color w:val="000000"/>
          <w:spacing w:val="1"/>
        </w:rPr>
        <w:t xml:space="preserve">means substances or mixtures as defined in Article 3 of the Hazardous Substances Regulation. (REGULATION (EC) No 1272/2008, 16 December 2008, on classification, labelling and packaging of substances and mixtures). </w:t>
      </w:r>
      <w:r w:rsidRPr="00230532">
        <w:rPr>
          <w:rFonts w:eastAsia="Arial" w:cstheme="minorHAnsi"/>
          <w:color w:val="000000"/>
          <w:spacing w:val="-1"/>
        </w:rPr>
        <w:t>See Appendix 2 for a summary.</w:t>
      </w:r>
      <w:r w:rsidR="004151EF">
        <w:rPr>
          <w:rFonts w:eastAsia="Arial" w:cstheme="minorHAnsi"/>
          <w:color w:val="000000"/>
          <w:spacing w:val="-1"/>
        </w:rPr>
        <w:br w:type="page"/>
      </w:r>
    </w:p>
    <w:p w14:paraId="1CA18AB7" w14:textId="77777777" w:rsidR="003A6E8F" w:rsidRPr="00230532" w:rsidRDefault="003A6E8F" w:rsidP="00A867A5">
      <w:pPr>
        <w:tabs>
          <w:tab w:val="left" w:pos="9498"/>
          <w:tab w:val="left" w:pos="10206"/>
        </w:tabs>
        <w:spacing w:before="247" w:after="240"/>
        <w:ind w:right="16"/>
        <w:textAlignment w:val="baseline"/>
        <w:rPr>
          <w:rFonts w:eastAsia="Arial" w:cstheme="minorHAnsi"/>
          <w:color w:val="0000FF"/>
          <w:u w:val="single"/>
        </w:rPr>
      </w:pPr>
      <w:r w:rsidRPr="00230532">
        <w:rPr>
          <w:rFonts w:eastAsia="Arial" w:cstheme="minorHAnsi"/>
          <w:color w:val="000000"/>
        </w:rPr>
        <w:lastRenderedPageBreak/>
        <w:t>These hazardous substances should not be confused with the priority hazardous substances of the Environmental Quality Standards Directive (2008/105/EC) or the hazardous substances under DIRECTIVE 2006/118/EC (THE Groundwater Daughter Directive). The latest list of Groundwater Daughter Directive hazardous substances can be found on the SEPA website.</w:t>
      </w:r>
    </w:p>
    <w:p w14:paraId="1998DB64" w14:textId="77777777" w:rsidR="00485DDD" w:rsidRPr="00230532" w:rsidRDefault="00485DDD" w:rsidP="00A867A5">
      <w:pPr>
        <w:tabs>
          <w:tab w:val="left" w:pos="9498"/>
          <w:tab w:val="left" w:pos="10206"/>
        </w:tabs>
        <w:spacing w:before="257" w:after="240"/>
        <w:ind w:right="16"/>
        <w:textAlignment w:val="baseline"/>
        <w:rPr>
          <w:rFonts w:eastAsia="Arial" w:cstheme="minorHAnsi"/>
          <w:bCs/>
          <w:color w:val="000000"/>
        </w:rPr>
      </w:pPr>
      <w:r w:rsidRPr="00230532">
        <w:rPr>
          <w:rFonts w:eastAsia="Arial" w:cstheme="minorHAnsi"/>
          <w:b/>
          <w:color w:val="000000"/>
        </w:rPr>
        <w:t xml:space="preserve">“Substance” </w:t>
      </w:r>
      <w:r w:rsidRPr="00230532">
        <w:rPr>
          <w:rFonts w:eastAsia="Arial" w:cstheme="minorHAnsi"/>
          <w:bCs/>
          <w:color w:val="000000"/>
        </w:rPr>
        <w:t>includes any chemical element and its compounds (including bacteria and other pathogens).</w:t>
      </w:r>
    </w:p>
    <w:p w14:paraId="18253990" w14:textId="77777777" w:rsidR="00485DDD" w:rsidRPr="00230532" w:rsidRDefault="00485DDD" w:rsidP="00A867A5">
      <w:pPr>
        <w:tabs>
          <w:tab w:val="left" w:pos="9498"/>
          <w:tab w:val="left" w:pos="10206"/>
        </w:tabs>
        <w:spacing w:before="251" w:after="240"/>
        <w:ind w:right="16"/>
        <w:textAlignment w:val="baseline"/>
        <w:rPr>
          <w:rFonts w:eastAsia="Arial" w:cstheme="minorHAnsi"/>
          <w:b/>
          <w:bCs/>
          <w:color w:val="000000"/>
          <w:spacing w:val="-3"/>
        </w:rPr>
      </w:pPr>
      <w:r w:rsidRPr="00230532">
        <w:rPr>
          <w:rFonts w:eastAsia="Arial" w:cstheme="minorHAnsi"/>
          <w:bCs/>
          <w:color w:val="000000"/>
          <w:spacing w:val="-3"/>
        </w:rPr>
        <w:t>“</w:t>
      </w:r>
      <w:r w:rsidRPr="00230532">
        <w:rPr>
          <w:rFonts w:eastAsia="Arial" w:cstheme="minorHAnsi"/>
          <w:b/>
          <w:color w:val="000000"/>
          <w:spacing w:val="-3"/>
        </w:rPr>
        <w:t>Pollution</w:t>
      </w:r>
      <w:r w:rsidRPr="00230532">
        <w:rPr>
          <w:rFonts w:eastAsia="Arial" w:cstheme="minorHAnsi"/>
          <w:bCs/>
          <w:color w:val="000000"/>
          <w:spacing w:val="-3"/>
        </w:rPr>
        <w:t>” means “the direct or indirect introduction, as a result of human activity, of substances, vibrations, heat or noise into air, water or land which may be harmful to human health, or cause offence to any human sense, or the quality of the environment, result in damage to material property, or impair or interfere with amenities and other legitimate uses of the environment.</w:t>
      </w:r>
      <w:r w:rsidRPr="00230532">
        <w:rPr>
          <w:rFonts w:eastAsia="Arial" w:cstheme="minorHAnsi"/>
          <w:b/>
          <w:bCs/>
          <w:color w:val="000000"/>
          <w:spacing w:val="-3"/>
        </w:rPr>
        <w:t xml:space="preserve"> </w:t>
      </w:r>
    </w:p>
    <w:p w14:paraId="671DFF8F" w14:textId="4B67A6D4" w:rsidR="0095665B" w:rsidRPr="00230532" w:rsidRDefault="00485DDD" w:rsidP="00A867A5">
      <w:pPr>
        <w:tabs>
          <w:tab w:val="left" w:pos="9498"/>
          <w:tab w:val="left" w:pos="10206"/>
        </w:tabs>
        <w:spacing w:before="251" w:after="240"/>
        <w:ind w:right="16"/>
        <w:textAlignment w:val="baseline"/>
        <w:rPr>
          <w:rFonts w:eastAsia="Arial" w:cstheme="minorHAnsi"/>
          <w:color w:val="000000"/>
        </w:rPr>
      </w:pPr>
      <w:r w:rsidRPr="00230532">
        <w:rPr>
          <w:rFonts w:eastAsia="Arial" w:cstheme="minorHAnsi"/>
          <w:b/>
          <w:color w:val="000000"/>
        </w:rPr>
        <w:t xml:space="preserve">“Pollutant” </w:t>
      </w:r>
      <w:proofErr w:type="gramStart"/>
      <w:r w:rsidRPr="00230532">
        <w:rPr>
          <w:rFonts w:eastAsia="Arial" w:cstheme="minorHAnsi"/>
          <w:bCs/>
          <w:color w:val="000000"/>
        </w:rPr>
        <w:t>with regard to</w:t>
      </w:r>
      <w:proofErr w:type="gramEnd"/>
      <w:r w:rsidRPr="00230532">
        <w:rPr>
          <w:rFonts w:eastAsia="Arial" w:cstheme="minorHAnsi"/>
          <w:bCs/>
          <w:color w:val="000000"/>
        </w:rPr>
        <w:t xml:space="preserve"> the water environment</w:t>
      </w:r>
      <w:r w:rsidRPr="00230532">
        <w:rPr>
          <w:rFonts w:eastAsia="Arial" w:cstheme="minorHAnsi"/>
          <w:b/>
          <w:color w:val="000000"/>
        </w:rPr>
        <w:t xml:space="preserve"> </w:t>
      </w:r>
      <w:r w:rsidRPr="00230532">
        <w:rPr>
          <w:rFonts w:eastAsia="Arial" w:cstheme="minorHAnsi"/>
          <w:color w:val="000000"/>
        </w:rPr>
        <w:t>means any substance or heat liable to cause pollution.</w:t>
      </w:r>
    </w:p>
    <w:p w14:paraId="04E1FE46" w14:textId="77777777" w:rsidR="00485DDD" w:rsidRPr="00230532" w:rsidRDefault="00485DDD" w:rsidP="00A867A5">
      <w:pPr>
        <w:tabs>
          <w:tab w:val="left" w:pos="9498"/>
          <w:tab w:val="left" w:pos="10206"/>
        </w:tabs>
        <w:spacing w:before="249" w:after="240"/>
        <w:ind w:right="16"/>
        <w:textAlignment w:val="baseline"/>
        <w:rPr>
          <w:rFonts w:eastAsia="Arial" w:cstheme="minorHAnsi"/>
          <w:color w:val="000000"/>
        </w:rPr>
      </w:pPr>
      <w:r w:rsidRPr="00230532">
        <w:rPr>
          <w:rFonts w:eastAsia="Arial" w:cstheme="minorHAnsi"/>
          <w:b/>
          <w:color w:val="000000"/>
        </w:rPr>
        <w:t>“Satisfactory State</w:t>
      </w:r>
      <w:r w:rsidRPr="00230532">
        <w:rPr>
          <w:rFonts w:eastAsia="Arial" w:cstheme="minorHAnsi"/>
          <w:b/>
          <w:bCs/>
          <w:color w:val="000000"/>
        </w:rPr>
        <w:t>”</w:t>
      </w:r>
      <w:r w:rsidRPr="00230532">
        <w:rPr>
          <w:rFonts w:eastAsia="Arial" w:cstheme="minorHAnsi"/>
          <w:color w:val="000000"/>
        </w:rPr>
        <w:t> When considering whether it is satisfied that the environment affected by an activity has been restored to a satisfactory state, SEPA may have regard to—</w:t>
      </w:r>
    </w:p>
    <w:p w14:paraId="76649DA3" w14:textId="2A96D6A2" w:rsidR="002849E0" w:rsidRPr="00230532" w:rsidRDefault="002849E0" w:rsidP="00A867A5">
      <w:pPr>
        <w:tabs>
          <w:tab w:val="left" w:pos="9498"/>
          <w:tab w:val="left" w:pos="10206"/>
        </w:tabs>
        <w:spacing w:before="249" w:after="240"/>
        <w:ind w:left="851" w:right="16" w:hanging="425"/>
        <w:textAlignment w:val="baseline"/>
        <w:rPr>
          <w:rFonts w:eastAsia="Arial" w:cstheme="minorHAnsi"/>
          <w:color w:val="000000"/>
        </w:rPr>
      </w:pPr>
      <w:r w:rsidRPr="00230532">
        <w:rPr>
          <w:rFonts w:eastAsia="Arial" w:cstheme="minorHAnsi"/>
          <w:color w:val="000000"/>
        </w:rPr>
        <w:t>(a)</w:t>
      </w:r>
      <w:r w:rsidRPr="00230532">
        <w:rPr>
          <w:rFonts w:eastAsia="Arial" w:cstheme="minorHAnsi"/>
          <w:color w:val="000000"/>
        </w:rPr>
        <w:tab/>
        <w:t xml:space="preserve">the state of the environment as at the date the authorisation (or other licence) was </w:t>
      </w:r>
      <w:proofErr w:type="gramStart"/>
      <w:r w:rsidRPr="00230532">
        <w:rPr>
          <w:rFonts w:eastAsia="Arial" w:cstheme="minorHAnsi"/>
          <w:color w:val="000000"/>
        </w:rPr>
        <w:t>granted;</w:t>
      </w:r>
      <w:proofErr w:type="gramEnd"/>
    </w:p>
    <w:p w14:paraId="0D0074FF" w14:textId="39837C62" w:rsidR="002849E0" w:rsidRPr="00230532" w:rsidRDefault="002849E0" w:rsidP="00A867A5">
      <w:pPr>
        <w:tabs>
          <w:tab w:val="left" w:pos="9498"/>
          <w:tab w:val="left" w:pos="10206"/>
        </w:tabs>
        <w:spacing w:before="249" w:after="240"/>
        <w:ind w:left="851" w:right="16" w:hanging="425"/>
        <w:textAlignment w:val="baseline"/>
        <w:rPr>
          <w:rFonts w:eastAsia="Arial" w:cstheme="minorHAnsi"/>
          <w:color w:val="000000"/>
        </w:rPr>
      </w:pPr>
      <w:r w:rsidRPr="00230532">
        <w:rPr>
          <w:rFonts w:eastAsia="Arial" w:cstheme="minorHAnsi"/>
          <w:color w:val="000000"/>
        </w:rPr>
        <w:t>(b)</w:t>
      </w:r>
      <w:r w:rsidR="004B2D94" w:rsidRPr="00230532">
        <w:rPr>
          <w:rFonts w:eastAsia="Arial" w:cstheme="minorHAnsi"/>
          <w:color w:val="000000"/>
        </w:rPr>
        <w:tab/>
      </w:r>
      <w:r w:rsidRPr="00230532">
        <w:rPr>
          <w:rFonts w:eastAsia="Arial" w:cstheme="minorHAnsi"/>
          <w:color w:val="000000"/>
        </w:rPr>
        <w:t xml:space="preserve">the state of the environment as described in any report submitted to </w:t>
      </w:r>
      <w:proofErr w:type="gramStart"/>
      <w:r w:rsidRPr="00230532">
        <w:rPr>
          <w:rFonts w:eastAsia="Arial" w:cstheme="minorHAnsi"/>
          <w:color w:val="000000"/>
        </w:rPr>
        <w:t>SEPA;</w:t>
      </w:r>
      <w:proofErr w:type="gramEnd"/>
    </w:p>
    <w:p w14:paraId="65951B00" w14:textId="778A255B" w:rsidR="002849E0" w:rsidRPr="00230532" w:rsidRDefault="002849E0" w:rsidP="00A867A5">
      <w:pPr>
        <w:tabs>
          <w:tab w:val="left" w:pos="9498"/>
          <w:tab w:val="left" w:pos="10206"/>
        </w:tabs>
        <w:spacing w:before="249" w:after="240"/>
        <w:ind w:left="851" w:right="16" w:hanging="425"/>
        <w:textAlignment w:val="baseline"/>
        <w:rPr>
          <w:rFonts w:eastAsia="Arial" w:cstheme="minorHAnsi"/>
          <w:color w:val="000000"/>
        </w:rPr>
      </w:pPr>
      <w:r w:rsidRPr="00230532">
        <w:rPr>
          <w:rFonts w:eastAsia="Arial" w:cstheme="minorHAnsi"/>
          <w:color w:val="000000"/>
        </w:rPr>
        <w:t>(c)</w:t>
      </w:r>
      <w:r w:rsidR="004B2D94" w:rsidRPr="00230532">
        <w:rPr>
          <w:rFonts w:eastAsia="Arial" w:cstheme="minorHAnsi"/>
          <w:color w:val="000000"/>
        </w:rPr>
        <w:tab/>
      </w:r>
      <w:r w:rsidRPr="00230532">
        <w:rPr>
          <w:rFonts w:eastAsia="Arial" w:cstheme="minorHAnsi"/>
          <w:color w:val="000000"/>
        </w:rPr>
        <w:t>the remediation of any environmental harm which SEPA considers could reasonably have been caused by the activity; and</w:t>
      </w:r>
    </w:p>
    <w:p w14:paraId="2439A9F7" w14:textId="76218C6A" w:rsidR="002849E0" w:rsidRPr="00230532" w:rsidRDefault="002849E0" w:rsidP="00A867A5">
      <w:pPr>
        <w:tabs>
          <w:tab w:val="left" w:pos="9498"/>
          <w:tab w:val="left" w:pos="10206"/>
        </w:tabs>
        <w:spacing w:before="249" w:after="240"/>
        <w:ind w:left="851" w:right="16" w:hanging="425"/>
        <w:textAlignment w:val="baseline"/>
        <w:rPr>
          <w:rFonts w:eastAsia="Arial" w:cstheme="minorHAnsi"/>
          <w:color w:val="000000"/>
        </w:rPr>
      </w:pPr>
      <w:r w:rsidRPr="00230532">
        <w:rPr>
          <w:rFonts w:eastAsia="Arial" w:cstheme="minorHAnsi"/>
          <w:color w:val="000000"/>
        </w:rPr>
        <w:t>(d)</w:t>
      </w:r>
      <w:r w:rsidR="004B2D94" w:rsidRPr="00230532">
        <w:rPr>
          <w:rFonts w:eastAsia="Arial" w:cstheme="minorHAnsi"/>
          <w:color w:val="000000"/>
        </w:rPr>
        <w:tab/>
      </w:r>
      <w:r w:rsidRPr="00230532">
        <w:rPr>
          <w:rFonts w:eastAsia="Arial" w:cstheme="minorHAnsi"/>
          <w:color w:val="000000"/>
        </w:rPr>
        <w:t>such other matters as SEPA thinks fit.</w:t>
      </w:r>
    </w:p>
    <w:p w14:paraId="03EC630B" w14:textId="77777777" w:rsidR="00A867A5" w:rsidRDefault="00A867A5" w:rsidP="00A867A5">
      <w:pPr>
        <w:spacing w:before="249" w:after="240"/>
        <w:ind w:left="216"/>
        <w:textAlignment w:val="baseline"/>
        <w:rPr>
          <w:rFonts w:ascii="Arial" w:eastAsia="Arial" w:hAnsi="Arial"/>
          <w:bCs/>
          <w:color w:val="000000"/>
        </w:rPr>
      </w:pPr>
    </w:p>
    <w:p w14:paraId="076FC14E" w14:textId="77777777" w:rsidR="00A867A5" w:rsidRDefault="00A867A5" w:rsidP="00A867A5">
      <w:pPr>
        <w:spacing w:before="249" w:after="240"/>
        <w:ind w:left="216"/>
        <w:textAlignment w:val="baseline"/>
        <w:rPr>
          <w:rFonts w:ascii="Arial" w:eastAsia="Arial" w:hAnsi="Arial"/>
          <w:bCs/>
          <w:color w:val="000000"/>
        </w:rPr>
      </w:pPr>
    </w:p>
    <w:p w14:paraId="3156D57F" w14:textId="5A5A5429" w:rsidR="00A867A5" w:rsidRPr="001C20E2" w:rsidRDefault="00A867A5" w:rsidP="00A867A5">
      <w:pPr>
        <w:spacing w:before="249" w:after="240"/>
        <w:ind w:left="216"/>
        <w:textAlignment w:val="baseline"/>
        <w:rPr>
          <w:rFonts w:ascii="Arial" w:eastAsia="Arial" w:hAnsi="Arial"/>
          <w:bCs/>
          <w:color w:val="000000"/>
        </w:rPr>
      </w:pPr>
      <w:r w:rsidRPr="001C20E2">
        <w:rPr>
          <w:rFonts w:ascii="Arial" w:eastAsia="Arial" w:hAnsi="Arial"/>
          <w:bCs/>
          <w:color w:val="000000"/>
        </w:rPr>
        <w:lastRenderedPageBreak/>
        <w:t xml:space="preserve">In addition, EASR </w:t>
      </w:r>
      <w:r w:rsidR="00B17F31">
        <w:rPr>
          <w:rFonts w:ascii="Arial" w:eastAsia="Arial" w:hAnsi="Arial"/>
          <w:bCs/>
          <w:color w:val="000000"/>
        </w:rPr>
        <w:t>s</w:t>
      </w:r>
      <w:r w:rsidRPr="001C20E2">
        <w:rPr>
          <w:rFonts w:ascii="Arial" w:eastAsia="Arial" w:hAnsi="Arial"/>
          <w:bCs/>
          <w:color w:val="000000"/>
        </w:rPr>
        <w:t>chedule 19 provides the following definition of ‘installation’ for the purposes schedule 20 emissions activities:</w:t>
      </w:r>
    </w:p>
    <w:p w14:paraId="65DE5B19" w14:textId="77777777" w:rsidR="00A867A5" w:rsidRPr="00230532" w:rsidRDefault="00A867A5" w:rsidP="00A867A5">
      <w:pPr>
        <w:tabs>
          <w:tab w:val="left" w:pos="9498"/>
          <w:tab w:val="left" w:pos="10206"/>
        </w:tabs>
        <w:spacing w:before="250" w:after="240"/>
        <w:ind w:right="16"/>
        <w:textAlignment w:val="baseline"/>
        <w:rPr>
          <w:rFonts w:eastAsia="Arial" w:cstheme="minorHAnsi"/>
          <w:b/>
          <w:color w:val="000000"/>
          <w:spacing w:val="-1"/>
        </w:rPr>
      </w:pPr>
      <w:r w:rsidRPr="00230532">
        <w:rPr>
          <w:rFonts w:eastAsia="Arial" w:cstheme="minorHAnsi"/>
          <w:b/>
          <w:color w:val="000000"/>
        </w:rPr>
        <w:t xml:space="preserve">“Installation” </w:t>
      </w:r>
      <w:r w:rsidRPr="00230532">
        <w:rPr>
          <w:rFonts w:eastAsia="Arial" w:cstheme="minorHAnsi"/>
          <w:color w:val="000000"/>
        </w:rPr>
        <w:t xml:space="preserve">means </w:t>
      </w:r>
      <w:r w:rsidRPr="00230532">
        <w:rPr>
          <w:rFonts w:eastAsia="Arial" w:cstheme="minorHAnsi"/>
          <w:color w:val="000000"/>
          <w:spacing w:val="-1"/>
        </w:rPr>
        <w:t>a stationary technical unit where one or more schedule 20 activities or organic solvents activities are carried out and any other directly associated activities on the same site, and references to an installation include references to part of an installation,</w:t>
      </w:r>
      <w:r w:rsidRPr="00230532">
        <w:rPr>
          <w:rFonts w:eastAsia="Arial" w:cstheme="minorHAnsi"/>
          <w:b/>
          <w:color w:val="000000"/>
          <w:spacing w:val="-1"/>
        </w:rPr>
        <w:t xml:space="preserve"> </w:t>
      </w:r>
    </w:p>
    <w:p w14:paraId="27D797AC" w14:textId="59061517" w:rsidR="001A7A21" w:rsidRPr="005C2905" w:rsidRDefault="001A7A21" w:rsidP="005C2905">
      <w:pPr>
        <w:pStyle w:val="Heading2"/>
      </w:pPr>
      <w:bookmarkStart w:id="13" w:name="_Toc198191322"/>
      <w:r w:rsidRPr="005C2905">
        <w:t>3.5.</w:t>
      </w:r>
      <w:r w:rsidR="00377757" w:rsidRPr="005C2905">
        <w:tab/>
      </w:r>
      <w:r w:rsidRPr="005C2905">
        <w:t>Interpretation of the Legislation</w:t>
      </w:r>
      <w:bookmarkEnd w:id="13"/>
    </w:p>
    <w:p w14:paraId="54E8E64B" w14:textId="5E435ADF" w:rsidR="00C378F5" w:rsidRPr="00230532" w:rsidRDefault="00C378F5" w:rsidP="00CE0FCD">
      <w:pPr>
        <w:tabs>
          <w:tab w:val="left" w:pos="9498"/>
          <w:tab w:val="left" w:pos="10206"/>
        </w:tabs>
        <w:spacing w:before="241" w:after="240"/>
        <w:ind w:right="16"/>
        <w:textAlignment w:val="baseline"/>
        <w:rPr>
          <w:rFonts w:eastAsia="Arial" w:cstheme="minorHAnsi"/>
          <w:b/>
          <w:color w:val="000000"/>
        </w:rPr>
      </w:pPr>
      <w:r w:rsidRPr="00230532">
        <w:rPr>
          <w:rFonts w:eastAsia="Arial" w:cstheme="minorHAnsi"/>
          <w:b/>
          <w:color w:val="000000"/>
        </w:rPr>
        <w:t>“Identify any pollutants”</w:t>
      </w:r>
      <w:r w:rsidRPr="00230532">
        <w:rPr>
          <w:rFonts w:eastAsia="Arial" w:cstheme="minorHAnsi"/>
          <w:color w:val="000000"/>
        </w:rPr>
        <w:t xml:space="preserve">: </w:t>
      </w:r>
      <w:r w:rsidR="00A867A5">
        <w:rPr>
          <w:rFonts w:ascii="Arial" w:eastAsia="Arial" w:hAnsi="Arial"/>
          <w:color w:val="000000"/>
        </w:rPr>
        <w:t>it is a general aim of EASR that all appropriate measures are taken is to prevent or, where that is not practicable, to minimise environmental harm and therefore to control pollution arising from installations during their operation under a per</w:t>
      </w:r>
      <w:r w:rsidR="00A867A5">
        <w:rPr>
          <w:rFonts w:ascii="Arial" w:eastAsia="Arial" w:hAnsi="Arial"/>
          <w:color w:val="000000"/>
          <w:sz w:val="23"/>
        </w:rPr>
        <w:t>mit. Therefore “any pollutan</w:t>
      </w:r>
      <w:r w:rsidR="00A867A5">
        <w:rPr>
          <w:rFonts w:ascii="Arial" w:eastAsia="Arial" w:hAnsi="Arial"/>
          <w:color w:val="000000"/>
        </w:rPr>
        <w:t>ts</w:t>
      </w:r>
      <w:r w:rsidR="00A867A5">
        <w:rPr>
          <w:rFonts w:ascii="Arial" w:eastAsia="Arial" w:hAnsi="Arial"/>
          <w:color w:val="000000"/>
          <w:sz w:val="23"/>
        </w:rPr>
        <w:t xml:space="preserve">”, in terms of initial site report requirements, is </w:t>
      </w:r>
      <w:r w:rsidR="00A867A5">
        <w:rPr>
          <w:rFonts w:ascii="Arial" w:eastAsia="Arial" w:hAnsi="Arial"/>
          <w:color w:val="000000"/>
        </w:rPr>
        <w:t>interpreted to refer only to those substances or hazardous substances to be handled at the installation under a permit.</w:t>
      </w:r>
    </w:p>
    <w:p w14:paraId="05D7A8D6" w14:textId="77777777" w:rsidR="00C378F5" w:rsidRPr="00230532" w:rsidRDefault="00C378F5" w:rsidP="00CE0FCD">
      <w:pPr>
        <w:tabs>
          <w:tab w:val="left" w:pos="9498"/>
          <w:tab w:val="left" w:pos="10206"/>
        </w:tabs>
        <w:spacing w:before="251" w:after="240"/>
        <w:ind w:right="16"/>
        <w:textAlignment w:val="baseline"/>
        <w:rPr>
          <w:rFonts w:eastAsia="Arial" w:cstheme="minorHAnsi"/>
          <w:color w:val="000000"/>
        </w:rPr>
      </w:pPr>
      <w:r w:rsidRPr="00230532">
        <w:rPr>
          <w:rFonts w:eastAsia="Arial" w:cstheme="minorHAnsi"/>
          <w:color w:val="000000"/>
        </w:rPr>
        <w:t>In addition, for a substance to require to be identified in the initial site report it:</w:t>
      </w:r>
    </w:p>
    <w:p w14:paraId="3D74C833" w14:textId="77777777" w:rsidR="00C378F5" w:rsidRPr="00230532" w:rsidRDefault="00C378F5" w:rsidP="00CE0FCD">
      <w:pPr>
        <w:numPr>
          <w:ilvl w:val="0"/>
          <w:numId w:val="6"/>
        </w:numPr>
        <w:tabs>
          <w:tab w:val="clear" w:pos="720"/>
          <w:tab w:val="left" w:pos="9498"/>
          <w:tab w:val="left" w:pos="10206"/>
        </w:tabs>
        <w:spacing w:before="257" w:after="240"/>
        <w:ind w:left="1418" w:right="16" w:hanging="567"/>
        <w:textAlignment w:val="baseline"/>
        <w:rPr>
          <w:rFonts w:eastAsia="Arial" w:cstheme="minorHAnsi"/>
          <w:color w:val="000000"/>
        </w:rPr>
      </w:pPr>
      <w:r w:rsidRPr="00230532">
        <w:rPr>
          <w:rFonts w:eastAsia="Arial" w:cstheme="minorHAnsi"/>
          <w:color w:val="000000"/>
        </w:rPr>
        <w:t>must fit the definition of substance or hazardous substance given in Regulation 2(1) (see s.3.4 above)</w:t>
      </w:r>
    </w:p>
    <w:p w14:paraId="443117AE" w14:textId="77777777" w:rsidR="00C378F5" w:rsidRPr="00230532" w:rsidRDefault="00C378F5" w:rsidP="00CE0FCD">
      <w:pPr>
        <w:numPr>
          <w:ilvl w:val="0"/>
          <w:numId w:val="6"/>
        </w:numPr>
        <w:tabs>
          <w:tab w:val="clear" w:pos="720"/>
          <w:tab w:val="left" w:pos="9498"/>
          <w:tab w:val="left" w:pos="10206"/>
        </w:tabs>
        <w:spacing w:before="251" w:after="240"/>
        <w:ind w:left="1418" w:right="16" w:hanging="567"/>
        <w:textAlignment w:val="baseline"/>
        <w:rPr>
          <w:rFonts w:eastAsia="Arial" w:cstheme="minorHAnsi"/>
          <w:color w:val="000000"/>
          <w:spacing w:val="-4"/>
        </w:rPr>
      </w:pPr>
      <w:r w:rsidRPr="00230532">
        <w:rPr>
          <w:rFonts w:eastAsia="Arial" w:cstheme="minorHAnsi"/>
          <w:color w:val="000000"/>
          <w:spacing w:val="-4"/>
        </w:rPr>
        <w:t>must be “in or on the land” (see below)</w:t>
      </w:r>
    </w:p>
    <w:p w14:paraId="2A664F2B" w14:textId="77777777" w:rsidR="00C378F5" w:rsidRPr="00230532" w:rsidRDefault="00C378F5" w:rsidP="00CE0FCD">
      <w:pPr>
        <w:tabs>
          <w:tab w:val="left" w:pos="9498"/>
          <w:tab w:val="left" w:pos="10206"/>
        </w:tabs>
        <w:spacing w:before="256" w:after="240"/>
        <w:ind w:right="16"/>
        <w:textAlignment w:val="baseline"/>
        <w:rPr>
          <w:rFonts w:eastAsia="Arial" w:cstheme="minorHAnsi"/>
          <w:color w:val="000000"/>
        </w:rPr>
      </w:pPr>
      <w:r w:rsidRPr="00230532">
        <w:rPr>
          <w:rFonts w:eastAsia="Arial" w:cstheme="minorHAnsi"/>
          <w:color w:val="000000"/>
        </w:rPr>
        <w:t xml:space="preserve">Any other substances present which do not fit these criteria e.g. substances present in the ground </w:t>
      </w:r>
      <w:proofErr w:type="gramStart"/>
      <w:r w:rsidRPr="00230532">
        <w:rPr>
          <w:rFonts w:eastAsia="Arial" w:cstheme="minorHAnsi"/>
          <w:color w:val="000000"/>
        </w:rPr>
        <w:t>as a result of</w:t>
      </w:r>
      <w:proofErr w:type="gramEnd"/>
      <w:r w:rsidRPr="00230532">
        <w:rPr>
          <w:rFonts w:eastAsia="Arial" w:cstheme="minorHAnsi"/>
          <w:color w:val="000000"/>
        </w:rPr>
        <w:t xml:space="preserve"> the previous use of the </w:t>
      </w:r>
      <w:proofErr w:type="gramStart"/>
      <w:r w:rsidRPr="00230532">
        <w:rPr>
          <w:rFonts w:eastAsia="Arial" w:cstheme="minorHAnsi"/>
          <w:color w:val="000000"/>
        </w:rPr>
        <w:t>site</w:t>
      </w:r>
      <w:proofErr w:type="gramEnd"/>
      <w:r w:rsidRPr="00230532">
        <w:rPr>
          <w:rFonts w:eastAsia="Arial" w:cstheme="minorHAnsi"/>
          <w:color w:val="000000"/>
        </w:rPr>
        <w:t xml:space="preserve"> but which will not be used under the permit, do not need to be considered in terms of the site report.</w:t>
      </w:r>
    </w:p>
    <w:p w14:paraId="31F8001C" w14:textId="6277F086" w:rsidR="005C0614" w:rsidRPr="00230532" w:rsidRDefault="00C378F5" w:rsidP="00CE0FCD">
      <w:pPr>
        <w:tabs>
          <w:tab w:val="left" w:pos="9498"/>
          <w:tab w:val="left" w:pos="10206"/>
        </w:tabs>
        <w:spacing w:before="247" w:after="240"/>
        <w:ind w:right="16"/>
        <w:textAlignment w:val="baseline"/>
        <w:rPr>
          <w:rFonts w:eastAsia="Arial" w:cstheme="minorHAnsi"/>
          <w:color w:val="000000"/>
          <w:spacing w:val="-2"/>
        </w:rPr>
      </w:pPr>
      <w:r w:rsidRPr="00230532">
        <w:rPr>
          <w:rFonts w:eastAsia="Arial" w:cstheme="minorHAnsi"/>
          <w:b/>
          <w:color w:val="000000"/>
          <w:spacing w:val="-2"/>
        </w:rPr>
        <w:t>“</w:t>
      </w:r>
      <w:proofErr w:type="gramStart"/>
      <w:r w:rsidRPr="00230532">
        <w:rPr>
          <w:rFonts w:eastAsia="Arial" w:cstheme="minorHAnsi"/>
          <w:b/>
          <w:color w:val="000000"/>
          <w:spacing w:val="-2"/>
        </w:rPr>
        <w:t>in</w:t>
      </w:r>
      <w:proofErr w:type="gramEnd"/>
      <w:r w:rsidRPr="00230532">
        <w:rPr>
          <w:rFonts w:eastAsia="Arial" w:cstheme="minorHAnsi"/>
          <w:b/>
          <w:color w:val="000000"/>
          <w:spacing w:val="-2"/>
        </w:rPr>
        <w:t xml:space="preserve"> or on the land” </w:t>
      </w:r>
      <w:r w:rsidRPr="00230532">
        <w:rPr>
          <w:rFonts w:eastAsia="Arial" w:cstheme="minorHAnsi"/>
          <w:color w:val="000000"/>
          <w:spacing w:val="-2"/>
        </w:rPr>
        <w:t>this is a very broad term and includes anything with a potential to cause pollution such as above ground storage, stockpiles of materials, substances in</w:t>
      </w:r>
      <w:r w:rsidR="00A36920" w:rsidRPr="00230532">
        <w:rPr>
          <w:rFonts w:eastAsia="Arial" w:cstheme="minorHAnsi"/>
          <w:color w:val="000000"/>
          <w:spacing w:val="-2"/>
        </w:rPr>
        <w:t xml:space="preserve"> below ground pipes</w:t>
      </w:r>
      <w:r w:rsidR="008F4AD5" w:rsidRPr="00230532">
        <w:rPr>
          <w:rFonts w:eastAsia="Arial" w:cstheme="minorHAnsi"/>
          <w:color w:val="000000"/>
          <w:spacing w:val="-2"/>
        </w:rPr>
        <w:t>, tanks</w:t>
      </w:r>
      <w:r w:rsidR="00A36920" w:rsidRPr="00230532">
        <w:rPr>
          <w:rFonts w:eastAsia="Arial" w:cstheme="minorHAnsi"/>
          <w:color w:val="000000"/>
          <w:spacing w:val="-2"/>
        </w:rPr>
        <w:t xml:space="preserve"> etc</w:t>
      </w:r>
      <w:r w:rsidR="008F4AD5" w:rsidRPr="00230532">
        <w:rPr>
          <w:rFonts w:eastAsia="Arial" w:cstheme="minorHAnsi"/>
          <w:color w:val="000000"/>
          <w:spacing w:val="-2"/>
        </w:rPr>
        <w:t xml:space="preserve"> as well as contamination already present in the ground, groundwaters and perched waters</w:t>
      </w:r>
      <w:r w:rsidR="00B10A04" w:rsidRPr="00230532">
        <w:rPr>
          <w:rFonts w:eastAsia="Arial" w:cstheme="minorHAnsi"/>
          <w:color w:val="000000"/>
          <w:spacing w:val="-2"/>
        </w:rPr>
        <w:t>.</w:t>
      </w:r>
    </w:p>
    <w:p w14:paraId="6945F99C" w14:textId="77777777" w:rsidR="00A867A5" w:rsidRPr="00CE0FCD" w:rsidRDefault="00300321" w:rsidP="00CE0FCD">
      <w:pPr>
        <w:tabs>
          <w:tab w:val="left" w:pos="9498"/>
          <w:tab w:val="left" w:pos="10206"/>
        </w:tabs>
        <w:spacing w:before="252" w:after="240"/>
        <w:ind w:right="16"/>
        <w:textAlignment w:val="baseline"/>
        <w:rPr>
          <w:rFonts w:eastAsia="Arial" w:cstheme="minorHAnsi"/>
          <w:color w:val="000000"/>
          <w:spacing w:val="-2"/>
        </w:rPr>
      </w:pPr>
      <w:r w:rsidRPr="00230532">
        <w:rPr>
          <w:rFonts w:eastAsia="Arial" w:cstheme="minorHAnsi"/>
          <w:b/>
          <w:color w:val="000000"/>
          <w:spacing w:val="-2"/>
        </w:rPr>
        <w:t>“pollutant”</w:t>
      </w:r>
      <w:r w:rsidRPr="00230532">
        <w:rPr>
          <w:rFonts w:eastAsia="Arial" w:cstheme="minorHAnsi"/>
          <w:color w:val="000000"/>
          <w:spacing w:val="-2"/>
        </w:rPr>
        <w:t xml:space="preserve">: any substance or hazardous substance which, given the circumstances present on site, has the </w:t>
      </w:r>
      <w:r w:rsidRPr="00230532">
        <w:rPr>
          <w:rFonts w:eastAsia="Arial" w:cstheme="minorHAnsi"/>
          <w:color w:val="000000"/>
          <w:spacing w:val="-2"/>
          <w:u w:val="single"/>
        </w:rPr>
        <w:t>potential</w:t>
      </w:r>
      <w:r w:rsidRPr="00230532">
        <w:rPr>
          <w:rFonts w:eastAsia="Arial" w:cstheme="minorHAnsi"/>
          <w:color w:val="000000"/>
          <w:spacing w:val="-2"/>
        </w:rPr>
        <w:t xml:space="preserve"> to cause pollution, should be considered. Pollution does not have to have occurred, for example, prior to permit surrender where a site is to be vacated chemicals should be </w:t>
      </w:r>
      <w:r w:rsidRPr="00230532">
        <w:rPr>
          <w:rFonts w:eastAsia="Arial" w:cstheme="minorHAnsi"/>
          <w:color w:val="000000"/>
          <w:spacing w:val="-2"/>
        </w:rPr>
        <w:lastRenderedPageBreak/>
        <w:t xml:space="preserve">removed from a tank to prevent possible pollution risk resulting from their accidental release to the </w:t>
      </w:r>
      <w:r w:rsidRPr="00CE0FCD">
        <w:rPr>
          <w:rFonts w:eastAsia="Arial" w:cstheme="minorHAnsi"/>
          <w:color w:val="000000"/>
          <w:spacing w:val="-2"/>
        </w:rPr>
        <w:t>environment.</w:t>
      </w:r>
    </w:p>
    <w:p w14:paraId="1421CEDF" w14:textId="77777777" w:rsidR="00CE0FCD" w:rsidRPr="00CE0FCD" w:rsidRDefault="00CE0FCD" w:rsidP="00CE0FCD">
      <w:pPr>
        <w:spacing w:before="252" w:after="240"/>
        <w:ind w:left="216" w:right="1296"/>
        <w:jc w:val="both"/>
        <w:textAlignment w:val="baseline"/>
        <w:rPr>
          <w:rFonts w:ascii="Arial" w:eastAsia="Arial" w:hAnsi="Arial"/>
          <w:bCs/>
          <w:color w:val="000000"/>
          <w:spacing w:val="-2"/>
        </w:rPr>
      </w:pPr>
      <w:r w:rsidRPr="00CE0FCD">
        <w:rPr>
          <w:rFonts w:ascii="Arial" w:eastAsia="Arial" w:hAnsi="Arial"/>
          <w:bCs/>
          <w:color w:val="000000"/>
          <w:spacing w:val="-2"/>
        </w:rPr>
        <w:t xml:space="preserve">Deterioration in the condition of the soil and groundwater during the lifetime of the installation could </w:t>
      </w:r>
      <w:proofErr w:type="gramStart"/>
      <w:r w:rsidRPr="00CE0FCD">
        <w:rPr>
          <w:rFonts w:ascii="Arial" w:eastAsia="Arial" w:hAnsi="Arial"/>
          <w:bCs/>
          <w:color w:val="000000"/>
          <w:spacing w:val="-2"/>
        </w:rPr>
        <w:t>be considered to be</w:t>
      </w:r>
      <w:proofErr w:type="gramEnd"/>
      <w:r w:rsidRPr="00CE0FCD">
        <w:rPr>
          <w:rFonts w:ascii="Arial" w:eastAsia="Arial" w:hAnsi="Arial"/>
          <w:bCs/>
          <w:color w:val="000000"/>
          <w:spacing w:val="-2"/>
        </w:rPr>
        <w:t xml:space="preserve"> unsatisfactory. The following are possible situations where an inability to demonstrate satisfactory state may be used to require action:</w:t>
      </w:r>
    </w:p>
    <w:p w14:paraId="700A00C6" w14:textId="40AD9B41" w:rsidR="00CE0FCD" w:rsidRPr="00CE0FCD" w:rsidRDefault="00CE0FCD" w:rsidP="00CE0FCD">
      <w:pPr>
        <w:pStyle w:val="ListParagraph"/>
        <w:numPr>
          <w:ilvl w:val="0"/>
          <w:numId w:val="45"/>
        </w:numPr>
        <w:spacing w:before="252" w:after="240" w:line="360" w:lineRule="auto"/>
        <w:ind w:right="1296"/>
        <w:jc w:val="both"/>
        <w:textAlignment w:val="baseline"/>
        <w:rPr>
          <w:rFonts w:ascii="Arial" w:eastAsia="Arial" w:hAnsi="Arial"/>
          <w:bCs/>
          <w:color w:val="000000"/>
          <w:spacing w:val="-2"/>
          <w:sz w:val="24"/>
          <w:szCs w:val="24"/>
        </w:rPr>
      </w:pPr>
      <w:proofErr w:type="gramStart"/>
      <w:r>
        <w:rPr>
          <w:rFonts w:ascii="Arial" w:eastAsia="Arial" w:hAnsi="Arial"/>
          <w:bCs/>
          <w:color w:val="000000"/>
          <w:spacing w:val="-2"/>
          <w:sz w:val="24"/>
          <w:szCs w:val="24"/>
        </w:rPr>
        <w:t>T</w:t>
      </w:r>
      <w:r w:rsidRPr="00CE0FCD">
        <w:rPr>
          <w:rFonts w:ascii="Arial" w:eastAsia="Arial" w:hAnsi="Arial"/>
          <w:bCs/>
          <w:color w:val="000000"/>
          <w:spacing w:val="-2"/>
          <w:sz w:val="24"/>
          <w:szCs w:val="24"/>
        </w:rPr>
        <w:t>o require</w:t>
      </w:r>
      <w:proofErr w:type="gramEnd"/>
      <w:r w:rsidRPr="00CE0FCD">
        <w:rPr>
          <w:rFonts w:ascii="Arial" w:eastAsia="Arial" w:hAnsi="Arial"/>
          <w:bCs/>
          <w:color w:val="000000"/>
          <w:spacing w:val="-2"/>
          <w:sz w:val="24"/>
          <w:szCs w:val="24"/>
        </w:rPr>
        <w:t xml:space="preserve"> remediation of the ground where an emission has occurred and caused a deterioration in ground </w:t>
      </w:r>
      <w:proofErr w:type="gramStart"/>
      <w:r w:rsidRPr="00CE0FCD">
        <w:rPr>
          <w:rFonts w:ascii="Arial" w:eastAsia="Arial" w:hAnsi="Arial"/>
          <w:bCs/>
          <w:color w:val="000000"/>
          <w:spacing w:val="-2"/>
          <w:sz w:val="24"/>
          <w:szCs w:val="24"/>
        </w:rPr>
        <w:t>condition</w:t>
      </w:r>
      <w:proofErr w:type="gramEnd"/>
      <w:r w:rsidRPr="00CE0FCD">
        <w:rPr>
          <w:rFonts w:ascii="Arial" w:eastAsia="Arial" w:hAnsi="Arial"/>
          <w:bCs/>
          <w:color w:val="000000"/>
          <w:spacing w:val="-2"/>
          <w:sz w:val="24"/>
          <w:szCs w:val="24"/>
        </w:rPr>
        <w:t xml:space="preserve"> but the change itself does not represent a risk to an identifiable receptor</w:t>
      </w:r>
      <w:r>
        <w:rPr>
          <w:rFonts w:ascii="Arial" w:eastAsia="Arial" w:hAnsi="Arial"/>
          <w:bCs/>
          <w:color w:val="000000"/>
          <w:spacing w:val="-2"/>
          <w:sz w:val="24"/>
          <w:szCs w:val="24"/>
        </w:rPr>
        <w:t>.</w:t>
      </w:r>
    </w:p>
    <w:p w14:paraId="4ACC9BDF" w14:textId="77086D3E" w:rsidR="00CE0FCD" w:rsidRPr="00CE0FCD" w:rsidRDefault="00CE0FCD" w:rsidP="00CE0FCD">
      <w:pPr>
        <w:pStyle w:val="ListParagraph"/>
        <w:numPr>
          <w:ilvl w:val="0"/>
          <w:numId w:val="45"/>
        </w:numPr>
        <w:spacing w:before="252" w:after="240" w:line="360" w:lineRule="auto"/>
        <w:ind w:right="1296"/>
        <w:jc w:val="both"/>
        <w:textAlignment w:val="baseline"/>
        <w:rPr>
          <w:rFonts w:ascii="Arial" w:eastAsia="Arial" w:hAnsi="Arial"/>
          <w:bCs/>
          <w:color w:val="000000"/>
          <w:spacing w:val="-2"/>
          <w:sz w:val="24"/>
          <w:szCs w:val="24"/>
        </w:rPr>
      </w:pPr>
      <w:r>
        <w:rPr>
          <w:rFonts w:ascii="Arial" w:eastAsia="Arial" w:hAnsi="Arial"/>
          <w:bCs/>
          <w:color w:val="000000"/>
          <w:spacing w:val="-2"/>
          <w:sz w:val="24"/>
          <w:szCs w:val="24"/>
        </w:rPr>
        <w:t>T</w:t>
      </w:r>
      <w:r w:rsidRPr="00CE0FCD">
        <w:rPr>
          <w:rFonts w:ascii="Arial" w:eastAsia="Arial" w:hAnsi="Arial"/>
          <w:bCs/>
          <w:color w:val="000000"/>
          <w:spacing w:val="-2"/>
          <w:sz w:val="24"/>
          <w:szCs w:val="24"/>
        </w:rPr>
        <w:t>o require removal of NAPL (non</w:t>
      </w:r>
      <w:r>
        <w:rPr>
          <w:rFonts w:ascii="Arial" w:eastAsia="Arial" w:hAnsi="Arial"/>
          <w:bCs/>
          <w:color w:val="000000"/>
          <w:spacing w:val="-2"/>
          <w:sz w:val="24"/>
          <w:szCs w:val="24"/>
        </w:rPr>
        <w:t>-</w:t>
      </w:r>
      <w:r w:rsidRPr="00CE0FCD">
        <w:rPr>
          <w:rFonts w:ascii="Arial" w:eastAsia="Arial" w:hAnsi="Arial"/>
          <w:bCs/>
          <w:color w:val="000000"/>
          <w:spacing w:val="-2"/>
          <w:sz w:val="24"/>
          <w:szCs w:val="24"/>
        </w:rPr>
        <w:t>aqueous phase liquid) from groundwater where dissolution of the product is so slow as to not directly affect the water quality</w:t>
      </w:r>
      <w:r>
        <w:rPr>
          <w:rFonts w:ascii="Arial" w:eastAsia="Arial" w:hAnsi="Arial"/>
          <w:bCs/>
          <w:color w:val="000000"/>
          <w:spacing w:val="-2"/>
          <w:sz w:val="24"/>
          <w:szCs w:val="24"/>
        </w:rPr>
        <w:t>.</w:t>
      </w:r>
    </w:p>
    <w:p w14:paraId="2684A23D" w14:textId="6A1F0C98" w:rsidR="00CE0FCD" w:rsidRPr="00CE0FCD" w:rsidRDefault="00CE0FCD" w:rsidP="00CE0FCD">
      <w:pPr>
        <w:pStyle w:val="ListParagraph"/>
        <w:numPr>
          <w:ilvl w:val="0"/>
          <w:numId w:val="45"/>
        </w:numPr>
        <w:spacing w:before="252" w:after="240" w:line="360" w:lineRule="auto"/>
        <w:ind w:right="1296"/>
        <w:jc w:val="both"/>
        <w:textAlignment w:val="baseline"/>
        <w:rPr>
          <w:rFonts w:ascii="Arial" w:eastAsia="Arial" w:hAnsi="Arial"/>
          <w:bCs/>
          <w:color w:val="000000"/>
          <w:spacing w:val="-2"/>
          <w:sz w:val="24"/>
          <w:szCs w:val="24"/>
        </w:rPr>
      </w:pPr>
      <w:r>
        <w:rPr>
          <w:rFonts w:ascii="Arial" w:eastAsia="Arial" w:hAnsi="Arial"/>
          <w:bCs/>
          <w:color w:val="000000"/>
          <w:spacing w:val="-2"/>
          <w:sz w:val="24"/>
          <w:szCs w:val="24"/>
        </w:rPr>
        <w:t>T</w:t>
      </w:r>
      <w:r w:rsidRPr="00CE0FCD">
        <w:rPr>
          <w:rFonts w:ascii="Arial" w:eastAsia="Arial" w:hAnsi="Arial"/>
          <w:bCs/>
          <w:color w:val="000000"/>
          <w:spacing w:val="-2"/>
          <w:sz w:val="24"/>
          <w:szCs w:val="24"/>
        </w:rPr>
        <w:t>o address general housekeeping issues, for example, to require removal of accumulated sludge from within bunds.</w:t>
      </w:r>
    </w:p>
    <w:p w14:paraId="754C889C" w14:textId="77777777" w:rsidR="00CE0FCD" w:rsidRDefault="00CE0FCD" w:rsidP="00230532">
      <w:pPr>
        <w:tabs>
          <w:tab w:val="left" w:pos="9498"/>
          <w:tab w:val="left" w:pos="10206"/>
        </w:tabs>
        <w:spacing w:before="252"/>
        <w:ind w:right="16"/>
        <w:textAlignment w:val="baseline"/>
        <w:rPr>
          <w:rFonts w:eastAsia="Arial" w:cstheme="minorHAnsi"/>
          <w:color w:val="000000"/>
          <w:spacing w:val="-2"/>
        </w:rPr>
      </w:pPr>
    </w:p>
    <w:p w14:paraId="03E8CCBE" w14:textId="655782E8" w:rsidR="00961805" w:rsidRPr="00230532" w:rsidRDefault="00961805" w:rsidP="00230532">
      <w:pPr>
        <w:tabs>
          <w:tab w:val="left" w:pos="9498"/>
          <w:tab w:val="left" w:pos="10206"/>
        </w:tabs>
        <w:spacing w:before="252"/>
        <w:ind w:right="16"/>
        <w:textAlignment w:val="baseline"/>
        <w:rPr>
          <w:rFonts w:eastAsia="Arial" w:cstheme="minorHAnsi"/>
          <w:color w:val="000000"/>
          <w:spacing w:val="-2"/>
        </w:rPr>
      </w:pPr>
      <w:r w:rsidRPr="00230532">
        <w:rPr>
          <w:rFonts w:eastAsia="Arial" w:cstheme="minorHAnsi"/>
          <w:color w:val="000000"/>
          <w:spacing w:val="-2"/>
        </w:rPr>
        <w:br w:type="page"/>
      </w:r>
    </w:p>
    <w:p w14:paraId="4416473E" w14:textId="38800F99" w:rsidR="00961805" w:rsidRPr="005C2905" w:rsidRDefault="00961805" w:rsidP="00CE0FCD">
      <w:pPr>
        <w:pStyle w:val="Heading1"/>
        <w:spacing w:after="120"/>
        <w:ind w:left="709" w:hanging="709"/>
      </w:pPr>
      <w:bookmarkStart w:id="14" w:name="_Toc198191323"/>
      <w:r w:rsidRPr="005C2905">
        <w:lastRenderedPageBreak/>
        <w:t>4.</w:t>
      </w:r>
      <w:r w:rsidR="009E3EB3" w:rsidRPr="005C2905">
        <w:tab/>
      </w:r>
      <w:r w:rsidRPr="005C2905">
        <w:t>RELATIONSHIP BETWEEN SITE REPORT, BASELINE REPORT AND CLOSURE REPORT</w:t>
      </w:r>
      <w:bookmarkEnd w:id="14"/>
    </w:p>
    <w:p w14:paraId="147DCBE2" w14:textId="77777777" w:rsidR="00957DF1" w:rsidRPr="00230532" w:rsidRDefault="00957DF1" w:rsidP="00CE0FCD">
      <w:pPr>
        <w:tabs>
          <w:tab w:val="left" w:pos="9498"/>
          <w:tab w:val="left" w:pos="10206"/>
        </w:tabs>
        <w:spacing w:before="241" w:after="240"/>
        <w:ind w:right="17"/>
        <w:textAlignment w:val="baseline"/>
        <w:rPr>
          <w:rFonts w:eastAsia="Arial" w:cstheme="minorHAnsi"/>
          <w:color w:val="000000"/>
        </w:rPr>
      </w:pPr>
      <w:r w:rsidRPr="00230532">
        <w:rPr>
          <w:rFonts w:eastAsia="Arial" w:cstheme="minorHAnsi"/>
          <w:color w:val="000000"/>
        </w:rPr>
        <w:t xml:space="preserve">The site report provides a factual statement of the current condition of the site in respect of those substances which are to be handled at the site under the permit at the time of application for a permit to operate under EASR. </w:t>
      </w:r>
      <w:proofErr w:type="gramStart"/>
      <w:r w:rsidRPr="00230532">
        <w:rPr>
          <w:rFonts w:eastAsia="Arial" w:cstheme="minorHAnsi"/>
          <w:color w:val="000000"/>
        </w:rPr>
        <w:t>In particular it</w:t>
      </w:r>
      <w:proofErr w:type="gramEnd"/>
      <w:r w:rsidRPr="00230532">
        <w:rPr>
          <w:rFonts w:eastAsia="Arial" w:cstheme="minorHAnsi"/>
          <w:color w:val="000000"/>
        </w:rPr>
        <w:t xml:space="preserve"> describes the nature and distribution of contamination in the soil and groundwater at the site, identifies pollutants in or on the land, and provides information on past and present use of the site.</w:t>
      </w:r>
    </w:p>
    <w:p w14:paraId="39036722" w14:textId="77777777" w:rsidR="00957DF1" w:rsidRPr="00230532" w:rsidRDefault="00957DF1" w:rsidP="00CE0FCD">
      <w:pPr>
        <w:tabs>
          <w:tab w:val="left" w:pos="9498"/>
          <w:tab w:val="left" w:pos="10206"/>
        </w:tabs>
        <w:spacing w:before="255" w:after="240"/>
        <w:ind w:right="17"/>
        <w:textAlignment w:val="baseline"/>
        <w:rPr>
          <w:rFonts w:eastAsia="Arial" w:cstheme="minorHAnsi"/>
          <w:color w:val="000000"/>
        </w:rPr>
      </w:pPr>
      <w:r w:rsidRPr="00230532">
        <w:rPr>
          <w:rFonts w:eastAsia="Arial" w:cstheme="minorHAnsi"/>
          <w:color w:val="000000"/>
        </w:rPr>
        <w:t>The baseline report provides soil and groundwater measurements for relevant hazardous substances, representative of the site at the time of application for a permit or variation of a permit.</w:t>
      </w:r>
    </w:p>
    <w:p w14:paraId="52984882" w14:textId="682B9A65" w:rsidR="00957DF1" w:rsidRPr="00230532" w:rsidRDefault="00957DF1" w:rsidP="00CE0FCD">
      <w:pPr>
        <w:tabs>
          <w:tab w:val="left" w:pos="9498"/>
          <w:tab w:val="left" w:pos="10206"/>
        </w:tabs>
        <w:spacing w:before="251" w:after="240"/>
        <w:ind w:right="17"/>
        <w:textAlignment w:val="baseline"/>
        <w:rPr>
          <w:rFonts w:eastAsia="Arial" w:cstheme="minorHAnsi"/>
          <w:color w:val="000000"/>
        </w:rPr>
      </w:pPr>
      <w:r w:rsidRPr="00230532">
        <w:rPr>
          <w:rFonts w:eastAsia="Arial" w:cstheme="minorHAnsi"/>
          <w:color w:val="000000"/>
        </w:rPr>
        <w:t xml:space="preserve">It can also be used to assist in determining suitable locations for periodic monitoring of soils and groundwater during the life of the permit in accordance with </w:t>
      </w:r>
      <w:r w:rsidR="00B17F31">
        <w:rPr>
          <w:rFonts w:eastAsia="Arial" w:cstheme="minorHAnsi"/>
          <w:color w:val="000000"/>
        </w:rPr>
        <w:t>s</w:t>
      </w:r>
      <w:r w:rsidRPr="00230532">
        <w:rPr>
          <w:rFonts w:eastAsia="Arial" w:cstheme="minorHAnsi"/>
          <w:color w:val="000000"/>
        </w:rPr>
        <w:t xml:space="preserve">chedule 20 </w:t>
      </w:r>
      <w:r w:rsidR="00A24757">
        <w:rPr>
          <w:rFonts w:eastAsia="Arial" w:cstheme="minorHAnsi"/>
          <w:color w:val="000000"/>
        </w:rPr>
        <w:t>paragraph</w:t>
      </w:r>
      <w:r w:rsidRPr="00230532">
        <w:rPr>
          <w:rFonts w:eastAsia="Arial" w:cstheme="minorHAnsi"/>
          <w:color w:val="000000"/>
        </w:rPr>
        <w:t xml:space="preserve"> 9 (1) (see section 7 for further details of monitoring requirements).</w:t>
      </w:r>
    </w:p>
    <w:p w14:paraId="3722962B" w14:textId="77777777" w:rsidR="00957DF1" w:rsidRPr="00230532" w:rsidRDefault="00957DF1" w:rsidP="00CE0FCD">
      <w:pPr>
        <w:tabs>
          <w:tab w:val="left" w:pos="9498"/>
          <w:tab w:val="left" w:pos="10206"/>
        </w:tabs>
        <w:spacing w:before="242" w:after="240"/>
        <w:ind w:right="17"/>
        <w:textAlignment w:val="baseline"/>
        <w:rPr>
          <w:rFonts w:eastAsia="Arial" w:cstheme="minorHAnsi"/>
          <w:color w:val="000000"/>
        </w:rPr>
      </w:pPr>
      <w:r w:rsidRPr="00230532">
        <w:rPr>
          <w:rFonts w:eastAsia="Arial" w:cstheme="minorHAnsi"/>
          <w:color w:val="000000"/>
        </w:rPr>
        <w:t>The site report and, in the case of relevant hazardous substances, the baseline report are required to be updated during the life of the operation under a permit where additional land is included in the site; where a substance is to be used for the first time; or where a relevant hazardous substance is to be used, produced or released at the site for the first time.</w:t>
      </w:r>
    </w:p>
    <w:p w14:paraId="44E7BB86" w14:textId="00C6595C" w:rsidR="00AC102A" w:rsidRPr="00230532" w:rsidRDefault="00957DF1" w:rsidP="00CE0FCD">
      <w:pPr>
        <w:tabs>
          <w:tab w:val="left" w:pos="9498"/>
          <w:tab w:val="left" w:pos="10206"/>
        </w:tabs>
        <w:spacing w:before="253" w:after="240"/>
        <w:ind w:right="17"/>
        <w:textAlignment w:val="baseline"/>
        <w:rPr>
          <w:rFonts w:eastAsia="Arial" w:cstheme="minorHAnsi"/>
          <w:color w:val="000000"/>
        </w:rPr>
      </w:pPr>
      <w:r w:rsidRPr="00230532">
        <w:rPr>
          <w:rFonts w:eastAsia="Arial" w:cstheme="minorHAnsi"/>
          <w:color w:val="000000"/>
        </w:rPr>
        <w:t>The closure report provides a factual statement of the condition of the site at the time of application to surrender the permit. In particular it identifies any change to the site condition described by the site report and baseline report, describes any steps taken to avoid pollution risk, return the site to a satisfactory state and remove, control, contain or reduce any relevant hazardous substances in soil and groundwater that have resulted from the permitted activities (</w:t>
      </w:r>
      <w:r w:rsidR="00B17F31">
        <w:rPr>
          <w:rFonts w:eastAsia="Arial" w:cstheme="minorHAnsi"/>
          <w:color w:val="000000"/>
        </w:rPr>
        <w:t>s</w:t>
      </w:r>
      <w:r w:rsidRPr="00230532">
        <w:rPr>
          <w:rFonts w:eastAsia="Arial" w:cstheme="minorHAnsi"/>
          <w:color w:val="000000"/>
        </w:rPr>
        <w:t xml:space="preserve">chedule 20 </w:t>
      </w:r>
      <w:r w:rsidR="00A24757">
        <w:rPr>
          <w:rFonts w:eastAsia="Arial" w:cstheme="minorHAnsi"/>
          <w:color w:val="000000"/>
        </w:rPr>
        <w:t>paragraph</w:t>
      </w:r>
      <w:r w:rsidRPr="00230532">
        <w:rPr>
          <w:rFonts w:eastAsia="Arial" w:cstheme="minorHAnsi"/>
          <w:color w:val="000000"/>
        </w:rPr>
        <w:t xml:space="preserve"> 12), i.e. identifies whether the permitted operation has resulted in a deterioration in soil or groundwater at the site, and if so, what steps have been taken to clean it up.</w:t>
      </w:r>
      <w:r w:rsidR="00AC102A" w:rsidRPr="00230532">
        <w:rPr>
          <w:rFonts w:eastAsia="Arial" w:cstheme="minorHAnsi"/>
          <w:color w:val="000000"/>
        </w:rPr>
        <w:br w:type="page"/>
      </w:r>
    </w:p>
    <w:p w14:paraId="0911DD99" w14:textId="56AC9EF3" w:rsidR="00957DF1" w:rsidRPr="00230532" w:rsidRDefault="00957DF1" w:rsidP="00CE0FCD">
      <w:pPr>
        <w:tabs>
          <w:tab w:val="left" w:pos="9498"/>
          <w:tab w:val="left" w:pos="10206"/>
        </w:tabs>
        <w:spacing w:before="248" w:after="240"/>
        <w:ind w:right="17"/>
        <w:textAlignment w:val="baseline"/>
        <w:rPr>
          <w:rFonts w:eastAsia="Arial" w:cstheme="minorHAnsi"/>
          <w:color w:val="000000"/>
        </w:rPr>
      </w:pPr>
      <w:r w:rsidRPr="00230532">
        <w:rPr>
          <w:rFonts w:eastAsia="Arial" w:cstheme="minorHAnsi"/>
          <w:color w:val="000000"/>
        </w:rPr>
        <w:lastRenderedPageBreak/>
        <w:t xml:space="preserve">When considering an application for surrender of a permit, </w:t>
      </w:r>
      <w:r w:rsidR="00B17F31">
        <w:rPr>
          <w:rFonts w:eastAsia="Arial" w:cstheme="minorHAnsi"/>
          <w:color w:val="000000"/>
        </w:rPr>
        <w:t>s</w:t>
      </w:r>
      <w:r w:rsidRPr="00230532">
        <w:rPr>
          <w:rFonts w:eastAsia="Arial" w:cstheme="minorHAnsi"/>
          <w:color w:val="000000"/>
        </w:rPr>
        <w:t xml:space="preserve">chedule 20 </w:t>
      </w:r>
      <w:r w:rsidR="00A24757">
        <w:rPr>
          <w:rFonts w:eastAsia="Arial" w:cstheme="minorHAnsi"/>
          <w:color w:val="000000"/>
        </w:rPr>
        <w:t>paragraph</w:t>
      </w:r>
      <w:r w:rsidRPr="00230532">
        <w:rPr>
          <w:rFonts w:eastAsia="Arial" w:cstheme="minorHAnsi"/>
          <w:color w:val="000000"/>
        </w:rPr>
        <w:t xml:space="preserve"> 12 requires SEPA to consider whether there is any pollution risk arising from the operation of the installation and whether the site has been returned to a satisfactory state, taking into account the technical feasibility of the measures and to ensure that all appropriate measures have been taken to remove, control, contain or reduce any relevant hazardous substances in soil or groundwater so that the site does not pose a significant risk to human health or the environment.</w:t>
      </w:r>
    </w:p>
    <w:p w14:paraId="0D6EE8DD" w14:textId="77777777" w:rsidR="00957DF1" w:rsidRPr="00230532" w:rsidRDefault="00957DF1" w:rsidP="00CE0FCD">
      <w:pPr>
        <w:tabs>
          <w:tab w:val="left" w:pos="9498"/>
          <w:tab w:val="left" w:pos="10206"/>
        </w:tabs>
        <w:spacing w:before="246" w:after="240"/>
        <w:ind w:right="17"/>
        <w:textAlignment w:val="baseline"/>
        <w:rPr>
          <w:rFonts w:eastAsia="Arial" w:cstheme="minorHAnsi"/>
          <w:color w:val="000000"/>
        </w:rPr>
      </w:pPr>
      <w:r w:rsidRPr="00230532">
        <w:rPr>
          <w:rFonts w:eastAsia="Arial" w:cstheme="minorHAnsi"/>
          <w:color w:val="000000"/>
        </w:rPr>
        <w:t xml:space="preserve">In doing so SEPA will have regard to the condition described in the site report and baseline report, and any deviation from them identified by the closure </w:t>
      </w:r>
      <w:proofErr w:type="gramStart"/>
      <w:r w:rsidRPr="00230532">
        <w:rPr>
          <w:rFonts w:eastAsia="Arial" w:cstheme="minorHAnsi"/>
          <w:color w:val="000000"/>
        </w:rPr>
        <w:t>report, but</w:t>
      </w:r>
      <w:proofErr w:type="gramEnd"/>
      <w:r w:rsidRPr="00230532">
        <w:rPr>
          <w:rFonts w:eastAsia="Arial" w:cstheme="minorHAnsi"/>
          <w:color w:val="000000"/>
        </w:rPr>
        <w:t xml:space="preserve"> will not </w:t>
      </w:r>
      <w:proofErr w:type="gramStart"/>
      <w:r w:rsidRPr="00230532">
        <w:rPr>
          <w:rFonts w:eastAsia="Arial" w:cstheme="minorHAnsi"/>
          <w:color w:val="000000"/>
        </w:rPr>
        <w:t>make a decision</w:t>
      </w:r>
      <w:proofErr w:type="gramEnd"/>
      <w:r w:rsidRPr="00230532">
        <w:rPr>
          <w:rFonts w:eastAsia="Arial" w:cstheme="minorHAnsi"/>
          <w:color w:val="000000"/>
        </w:rPr>
        <w:t xml:space="preserve"> based solely on a comparison of them.</w:t>
      </w:r>
    </w:p>
    <w:p w14:paraId="72E81530" w14:textId="77777777" w:rsidR="00957DF1" w:rsidRPr="00230532" w:rsidRDefault="00957DF1" w:rsidP="00CE0FCD">
      <w:pPr>
        <w:tabs>
          <w:tab w:val="left" w:pos="9498"/>
          <w:tab w:val="left" w:pos="10206"/>
        </w:tabs>
        <w:spacing w:before="247" w:after="240"/>
        <w:ind w:right="17"/>
        <w:textAlignment w:val="baseline"/>
        <w:rPr>
          <w:rFonts w:eastAsia="Arial" w:cstheme="minorHAnsi"/>
          <w:color w:val="000000"/>
          <w:spacing w:val="-2"/>
        </w:rPr>
      </w:pPr>
      <w:r w:rsidRPr="00230532">
        <w:rPr>
          <w:rFonts w:eastAsia="Arial" w:cstheme="minorHAnsi"/>
          <w:color w:val="000000"/>
          <w:spacing w:val="-2"/>
        </w:rPr>
        <w:t>This is because it recognises that changes to the operations may occur during the permitted operation of the site. However, the regulations do not require amendments or addition to the site report or baseline report during the life of the permit except where additional land is being included in the site of the installation or where new substances are to be used or new relevant hazardous substances are to be used, produced or released at the site.</w:t>
      </w:r>
    </w:p>
    <w:p w14:paraId="77645EEA" w14:textId="65C10E94" w:rsidR="003F7971" w:rsidRPr="00230532" w:rsidRDefault="001829D0" w:rsidP="00CE0FCD">
      <w:pPr>
        <w:tabs>
          <w:tab w:val="left" w:pos="9498"/>
          <w:tab w:val="left" w:pos="10206"/>
        </w:tabs>
        <w:spacing w:after="240"/>
        <w:ind w:right="17"/>
        <w:textAlignment w:val="baseline"/>
        <w:rPr>
          <w:rFonts w:eastAsia="Arial" w:cstheme="minorHAnsi"/>
          <w:color w:val="000000"/>
          <w:spacing w:val="-1"/>
        </w:rPr>
      </w:pPr>
      <w:r w:rsidRPr="00230532">
        <w:rPr>
          <w:rFonts w:eastAsia="Arial" w:cstheme="minorHAnsi"/>
          <w:color w:val="000000"/>
          <w:spacing w:val="-1"/>
        </w:rPr>
        <w:t xml:space="preserve">The site report, baseline report and closure report will be used together with other available data relating to the operation of the activity under the permit in order to produce as full a picture as possible on the likely condition of the site and to establish whether the installation has been operated to avoid pollution risk, the site returned to a satisfactory state, and appropriate measures taken to remove, control, contain or reduce any relevant hazardous substances in soil or groundwater so that they cease to pose significant risk to human health </w:t>
      </w:r>
      <w:proofErr w:type="spellStart"/>
      <w:r w:rsidRPr="00230532">
        <w:rPr>
          <w:rFonts w:eastAsia="Arial" w:cstheme="minorHAnsi"/>
          <w:color w:val="000000"/>
          <w:spacing w:val="-1"/>
        </w:rPr>
        <w:t>an</w:t>
      </w:r>
      <w:proofErr w:type="spellEnd"/>
      <w:r w:rsidRPr="00230532">
        <w:rPr>
          <w:rFonts w:eastAsia="Arial" w:cstheme="minorHAnsi"/>
          <w:color w:val="000000"/>
          <w:spacing w:val="-1"/>
        </w:rPr>
        <w:t xml:space="preserve"> the environment. Other available data could include SEPA inspection reports, site management techniques, records of accidents and incidents, results of periodic soil and groundwater monitoring, remedial works undertaken, notifications of changes in operation, variation notices etc.</w:t>
      </w:r>
      <w:r w:rsidR="003F7971" w:rsidRPr="00230532">
        <w:rPr>
          <w:rFonts w:eastAsia="Arial" w:cstheme="minorHAnsi"/>
          <w:color w:val="000000"/>
          <w:spacing w:val="-1"/>
        </w:rPr>
        <w:br w:type="page"/>
      </w:r>
    </w:p>
    <w:p w14:paraId="25F9F069" w14:textId="5C64B3C2" w:rsidR="00583E4F" w:rsidRPr="00230532" w:rsidRDefault="001829D0" w:rsidP="00CE0FCD">
      <w:pPr>
        <w:tabs>
          <w:tab w:val="left" w:pos="9498"/>
          <w:tab w:val="left" w:pos="10206"/>
        </w:tabs>
        <w:spacing w:before="252" w:after="240"/>
        <w:ind w:right="17"/>
        <w:textAlignment w:val="baseline"/>
        <w:rPr>
          <w:rFonts w:eastAsia="Arial" w:cstheme="minorHAnsi"/>
          <w:color w:val="000000"/>
          <w:spacing w:val="1"/>
        </w:rPr>
      </w:pPr>
      <w:r w:rsidRPr="00230532">
        <w:rPr>
          <w:rFonts w:eastAsia="Arial" w:cstheme="minorHAnsi"/>
          <w:color w:val="000000"/>
          <w:spacing w:val="1"/>
        </w:rPr>
        <w:lastRenderedPageBreak/>
        <w:t>It is in the applicant</w:t>
      </w:r>
      <w:r w:rsidRPr="00230532">
        <w:rPr>
          <w:rFonts w:eastAsia="Tahoma" w:cstheme="minorHAnsi"/>
          <w:color w:val="000000"/>
          <w:spacing w:val="1"/>
        </w:rPr>
        <w:t>'</w:t>
      </w:r>
      <w:r w:rsidRPr="00230532">
        <w:rPr>
          <w:rFonts w:eastAsia="Arial" w:cstheme="minorHAnsi"/>
          <w:color w:val="000000"/>
          <w:spacing w:val="1"/>
        </w:rPr>
        <w:t>s interest to determine the site condition and baseline as fully as possible at the time of application for a permit and to keep detailed records of operational practice such as inspections, maintenance, incidents, accidents and remediation since, at surrender the applicant will need to demonstrate that operation of the installation under the permit has not resulted in a pollution risk, that the site has been returned to a satisfactory state and that appropriate measures have been taken to remove, control, contain or reduce relevant hazardous substances such that they cease to pose a significant risk to human health and the environment. If this is not demonstrated to SEPA</w:t>
      </w:r>
      <w:r w:rsidRPr="00230532">
        <w:rPr>
          <w:rFonts w:eastAsia="Tahoma" w:cstheme="minorHAnsi"/>
          <w:color w:val="000000"/>
          <w:spacing w:val="1"/>
        </w:rPr>
        <w:t>'</w:t>
      </w:r>
      <w:r w:rsidRPr="00230532">
        <w:rPr>
          <w:rFonts w:eastAsia="Arial" w:cstheme="minorHAnsi"/>
          <w:color w:val="000000"/>
          <w:spacing w:val="1"/>
        </w:rPr>
        <w:t>s satisfaction, SEPA may refuse the application for surrender and require the operator to undertake appropriate remediation as a pre-requisite to</w:t>
      </w:r>
      <w:r w:rsidR="00C83BA1" w:rsidRPr="00230532">
        <w:rPr>
          <w:rFonts w:eastAsia="Arial" w:cstheme="minorHAnsi"/>
          <w:color w:val="000000"/>
          <w:spacing w:val="1"/>
        </w:rPr>
        <w:t xml:space="preserve"> acceptance of the application for surrender.</w:t>
      </w:r>
      <w:r w:rsidR="00583E4F" w:rsidRPr="00230532">
        <w:rPr>
          <w:rFonts w:eastAsia="Arial" w:cstheme="minorHAnsi"/>
          <w:color w:val="000000"/>
          <w:spacing w:val="1"/>
        </w:rPr>
        <w:br w:type="page"/>
      </w:r>
    </w:p>
    <w:p w14:paraId="6D64D8E5" w14:textId="77777777" w:rsidR="00583E4F" w:rsidRPr="005C2905" w:rsidRDefault="00583E4F" w:rsidP="00CE0FCD">
      <w:pPr>
        <w:pStyle w:val="Heading1"/>
        <w:spacing w:after="120"/>
        <w:ind w:left="709" w:hanging="709"/>
      </w:pPr>
      <w:bookmarkStart w:id="15" w:name="_Toc198191324"/>
      <w:r w:rsidRPr="005C2905">
        <w:lastRenderedPageBreak/>
        <w:t>5.</w:t>
      </w:r>
      <w:r w:rsidRPr="005C2905">
        <w:tab/>
        <w:t>OUTLINE OF BASIC REQUIREMENTS OF INTITIAL SITE CONDITION REPORT</w:t>
      </w:r>
      <w:bookmarkEnd w:id="15"/>
    </w:p>
    <w:p w14:paraId="26543E14" w14:textId="77777777" w:rsidR="00252AB9" w:rsidRPr="00230532" w:rsidRDefault="00252AB9" w:rsidP="00CE0FCD">
      <w:pPr>
        <w:tabs>
          <w:tab w:val="left" w:pos="9498"/>
        </w:tabs>
        <w:spacing w:before="243" w:after="240"/>
        <w:ind w:right="17"/>
        <w:textAlignment w:val="baseline"/>
        <w:rPr>
          <w:rFonts w:eastAsia="Arial" w:cstheme="minorHAnsi"/>
          <w:color w:val="000000"/>
        </w:rPr>
      </w:pPr>
      <w:r w:rsidRPr="00230532">
        <w:rPr>
          <w:rFonts w:eastAsia="Arial" w:cstheme="minorHAnsi"/>
          <w:color w:val="000000"/>
        </w:rPr>
        <w:t>The purpose of the initial site condition reports is to provide a factual statement of the condition of the site at the time that the application for a permit to operate under EASR is made. To comply with the requirements of EASR all relevant permit-level applications need to include a site report that “describe any soil and groundwater contamination at the site” and to “identify any pollutants in, or on the land...”. In addition, where the site will use, produce or release relevant hazardous substances the application must include a baseline report providing soil and groundwater measurements for those substances.</w:t>
      </w:r>
    </w:p>
    <w:p w14:paraId="08DE5EF5" w14:textId="77777777" w:rsidR="00252AB9" w:rsidRPr="00230532" w:rsidRDefault="00252AB9" w:rsidP="00CE0FCD">
      <w:pPr>
        <w:tabs>
          <w:tab w:val="left" w:pos="9498"/>
          <w:tab w:val="left" w:pos="10206"/>
        </w:tabs>
        <w:spacing w:before="258" w:after="240"/>
        <w:ind w:right="17"/>
        <w:textAlignment w:val="baseline"/>
        <w:rPr>
          <w:rFonts w:eastAsia="Arial" w:cstheme="minorHAnsi"/>
          <w:color w:val="000000"/>
        </w:rPr>
      </w:pPr>
      <w:r w:rsidRPr="00230532">
        <w:rPr>
          <w:rFonts w:eastAsia="Arial" w:cstheme="minorHAnsi"/>
          <w:color w:val="000000"/>
        </w:rPr>
        <w:t>As described in section 4, the initial site condition reports will not be used in isolation to set a baseline to remediate back to at surrender of the permit, as SEPA will not independently verify the accuracy of the information provided regarding the state of the site at the time of submission of the reports.</w:t>
      </w:r>
    </w:p>
    <w:p w14:paraId="55EDA0BD" w14:textId="77777777" w:rsidR="00252AB9" w:rsidRPr="00230532" w:rsidRDefault="00252AB9" w:rsidP="00CE0FCD">
      <w:pPr>
        <w:tabs>
          <w:tab w:val="left" w:pos="9498"/>
          <w:tab w:val="left" w:pos="10206"/>
        </w:tabs>
        <w:spacing w:before="263" w:after="240"/>
        <w:ind w:right="17"/>
        <w:textAlignment w:val="baseline"/>
        <w:rPr>
          <w:rFonts w:eastAsia="Arial" w:cstheme="minorHAnsi"/>
          <w:color w:val="000000"/>
        </w:rPr>
      </w:pPr>
      <w:r w:rsidRPr="00230532">
        <w:rPr>
          <w:rFonts w:eastAsia="Arial" w:cstheme="minorHAnsi"/>
          <w:color w:val="000000"/>
        </w:rPr>
        <w:t>Table 5.1 provides a summary of the main stages which need to be undertaken to produce the initial site condition reports. Further details of the information required by each stage are included in section 6 together with suggested sources for the information and examples of how it may be presented.</w:t>
      </w:r>
    </w:p>
    <w:p w14:paraId="183C544B" w14:textId="77777777" w:rsidR="00252AB9" w:rsidRPr="00230532" w:rsidRDefault="00252AB9" w:rsidP="00CE0FCD">
      <w:pPr>
        <w:tabs>
          <w:tab w:val="left" w:pos="9498"/>
          <w:tab w:val="left" w:pos="10206"/>
        </w:tabs>
        <w:spacing w:before="245" w:after="240"/>
        <w:ind w:right="17"/>
        <w:textAlignment w:val="baseline"/>
        <w:rPr>
          <w:rFonts w:eastAsia="Arial" w:cstheme="minorHAnsi"/>
          <w:color w:val="000000"/>
        </w:rPr>
      </w:pPr>
      <w:r w:rsidRPr="00230532">
        <w:rPr>
          <w:rFonts w:eastAsia="Arial" w:cstheme="minorHAnsi"/>
          <w:color w:val="000000"/>
        </w:rPr>
        <w:t>The information collected for Stages 1 and 2 will determine whether there is a requirement for the applicant to provide a baseline report.</w:t>
      </w:r>
    </w:p>
    <w:p w14:paraId="5D7A8EB8" w14:textId="357CE2E4" w:rsidR="00252AB9" w:rsidRPr="00230532" w:rsidRDefault="00252AB9" w:rsidP="00CE0FCD">
      <w:pPr>
        <w:tabs>
          <w:tab w:val="left" w:pos="9498"/>
          <w:tab w:val="left" w:pos="10206"/>
        </w:tabs>
        <w:spacing w:before="249" w:after="240"/>
        <w:ind w:right="17"/>
        <w:textAlignment w:val="baseline"/>
        <w:rPr>
          <w:rFonts w:eastAsia="Arial" w:cstheme="minorHAnsi"/>
          <w:color w:val="000000"/>
        </w:rPr>
      </w:pPr>
      <w:r w:rsidRPr="00230532">
        <w:rPr>
          <w:rFonts w:eastAsia="Arial" w:cstheme="minorHAnsi"/>
          <w:color w:val="000000"/>
        </w:rPr>
        <w:t>Additional guidance is provided in Appendix 3 for operators who have a direct discharge to ground or groundwater and for operators of landfill sites.</w:t>
      </w:r>
      <w:r w:rsidRPr="00230532">
        <w:rPr>
          <w:rFonts w:eastAsia="Arial" w:cstheme="minorHAnsi"/>
          <w:color w:val="000000"/>
        </w:rPr>
        <w:br w:type="page"/>
      </w:r>
    </w:p>
    <w:p w14:paraId="41C22201" w14:textId="77777777" w:rsidR="00252AB9" w:rsidRPr="00230532" w:rsidRDefault="00252AB9" w:rsidP="00CE0FCD">
      <w:pPr>
        <w:tabs>
          <w:tab w:val="left" w:pos="9498"/>
          <w:tab w:val="left" w:pos="10206"/>
        </w:tabs>
        <w:spacing w:before="251" w:after="240"/>
        <w:ind w:right="16"/>
        <w:textAlignment w:val="baseline"/>
        <w:rPr>
          <w:rFonts w:eastAsia="Arial" w:cstheme="minorHAnsi"/>
          <w:color w:val="000000"/>
        </w:rPr>
      </w:pPr>
      <w:r w:rsidRPr="00230532">
        <w:rPr>
          <w:rFonts w:eastAsia="Arial" w:cstheme="minorHAnsi"/>
          <w:color w:val="000000"/>
        </w:rPr>
        <w:lastRenderedPageBreak/>
        <w:t>Note, where there is more than one operator at an installation the regulations require each operator to apply for a permit in respect of the relevant part of the installation. In this respect it is necessary for each operator to make a statement of site condition for their part of the site. This could either be a separate initial site condition report relating to the area of the site occupied by their part of the installation or, a single initial site condition report in respect of the whole installation, however in the latter case it must be clear which data/information applies to which part of the installation.</w:t>
      </w:r>
    </w:p>
    <w:p w14:paraId="5BCE3E57" w14:textId="77777777" w:rsidR="00D5093B" w:rsidRPr="00230532" w:rsidRDefault="00252AB9" w:rsidP="00CE0FCD">
      <w:pPr>
        <w:tabs>
          <w:tab w:val="left" w:pos="1080"/>
          <w:tab w:val="left" w:pos="9498"/>
          <w:tab w:val="left" w:pos="10206"/>
        </w:tabs>
        <w:spacing w:before="4" w:after="240"/>
        <w:textAlignment w:val="baseline"/>
        <w:rPr>
          <w:rFonts w:eastAsia="Arial" w:cstheme="minorHAnsi"/>
          <w:color w:val="000000"/>
        </w:rPr>
      </w:pPr>
      <w:r w:rsidRPr="00230532">
        <w:rPr>
          <w:rFonts w:eastAsia="Arial" w:cstheme="minorHAnsi"/>
          <w:color w:val="000000"/>
        </w:rPr>
        <w:t>Some of the information required for an initial site condition report is likely to have already been provided in other sections of the application. It is not necessary to reproduce this information in the initial site condition report, however clear reference must be made to exactly where the information can be found. Table 5.1 below shows the sections of the regulations and the overlap with initial site condition report requirements.</w:t>
      </w:r>
    </w:p>
    <w:p w14:paraId="123A676D" w14:textId="77777777" w:rsidR="00D5093B" w:rsidRPr="00230532" w:rsidRDefault="00D5093B" w:rsidP="00230532">
      <w:pPr>
        <w:tabs>
          <w:tab w:val="left" w:pos="1080"/>
          <w:tab w:val="left" w:pos="9498"/>
          <w:tab w:val="left" w:pos="10206"/>
        </w:tabs>
        <w:spacing w:before="4"/>
        <w:textAlignment w:val="baseline"/>
        <w:rPr>
          <w:rFonts w:eastAsia="Arial" w:cstheme="minorHAnsi"/>
          <w:color w:val="000000"/>
        </w:rPr>
      </w:pPr>
    </w:p>
    <w:p w14:paraId="014D8B10" w14:textId="659E6F93" w:rsidR="007F52AC" w:rsidRPr="00230532" w:rsidRDefault="007F52AC" w:rsidP="00230532">
      <w:pPr>
        <w:rPr>
          <w:rFonts w:eastAsia="Arial" w:cstheme="minorHAnsi"/>
          <w:b/>
          <w:bCs/>
        </w:rPr>
      </w:pPr>
      <w:r w:rsidRPr="00230532">
        <w:rPr>
          <w:rFonts w:eastAsia="Arial" w:cstheme="minorHAnsi"/>
          <w:b/>
          <w:bCs/>
        </w:rPr>
        <w:t>Table 5.1Main Stages of Initial Site Condition Reports</w:t>
      </w:r>
    </w:p>
    <w:tbl>
      <w:tblPr>
        <w:tblW w:w="10243" w:type="dxa"/>
        <w:tblInd w:w="96" w:type="dxa"/>
        <w:tblLayout w:type="fixed"/>
        <w:tblCellMar>
          <w:left w:w="0" w:type="dxa"/>
          <w:right w:w="0" w:type="dxa"/>
        </w:tblCellMar>
        <w:tblLook w:val="04A0" w:firstRow="1" w:lastRow="0" w:firstColumn="1" w:lastColumn="0" w:noHBand="0" w:noVBand="1"/>
      </w:tblPr>
      <w:tblGrid>
        <w:gridCol w:w="1029"/>
        <w:gridCol w:w="4536"/>
        <w:gridCol w:w="4678"/>
      </w:tblGrid>
      <w:tr w:rsidR="00020A44" w:rsidRPr="00230532" w14:paraId="166BCAD7" w14:textId="77777777" w:rsidTr="005246B2">
        <w:trPr>
          <w:trHeight w:val="300"/>
        </w:trPr>
        <w:tc>
          <w:tcPr>
            <w:tcW w:w="1029"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3377731C" w14:textId="111CB20F" w:rsidR="00020A44" w:rsidRPr="00230532" w:rsidRDefault="00AD5DAF" w:rsidP="00230532">
            <w:pPr>
              <w:tabs>
                <w:tab w:val="left" w:pos="9498"/>
                <w:tab w:val="left" w:pos="10206"/>
              </w:tabs>
              <w:spacing w:after="233" w:line="227" w:lineRule="exact"/>
              <w:ind w:right="16"/>
              <w:textAlignment w:val="baseline"/>
              <w:rPr>
                <w:rFonts w:eastAsia="Arial" w:cstheme="minorHAnsi"/>
                <w:b/>
                <w:color w:val="000000"/>
              </w:rPr>
            </w:pPr>
            <w:r w:rsidRPr="00230532">
              <w:rPr>
                <w:rFonts w:eastAsia="Arial" w:cstheme="minorHAnsi"/>
                <w:b/>
                <w:color w:val="000000"/>
              </w:rPr>
              <w:t>STAGE</w:t>
            </w:r>
          </w:p>
        </w:tc>
        <w:tc>
          <w:tcPr>
            <w:tcW w:w="4536"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0887D08B" w14:textId="16D1E6DF" w:rsidR="00020A44" w:rsidRPr="00230532" w:rsidRDefault="00AD5DAF" w:rsidP="00230532">
            <w:pPr>
              <w:tabs>
                <w:tab w:val="left" w:pos="9498"/>
                <w:tab w:val="left" w:pos="10206"/>
              </w:tabs>
              <w:spacing w:after="233"/>
              <w:ind w:left="110" w:right="16"/>
              <w:textAlignment w:val="baseline"/>
              <w:rPr>
                <w:rFonts w:eastAsia="Arial" w:cstheme="minorHAnsi"/>
                <w:b/>
                <w:color w:val="000000"/>
              </w:rPr>
            </w:pPr>
            <w:r w:rsidRPr="00230532">
              <w:rPr>
                <w:rFonts w:eastAsia="Arial" w:cstheme="minorHAnsi"/>
                <w:b/>
                <w:color w:val="000000"/>
              </w:rPr>
              <w:t>ACTIVITY</w:t>
            </w:r>
          </w:p>
        </w:tc>
        <w:tc>
          <w:tcPr>
            <w:tcW w:w="4678"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5D581007" w14:textId="52A49E67" w:rsidR="00020A44" w:rsidRPr="00230532" w:rsidRDefault="00AD5DAF" w:rsidP="00230532">
            <w:pPr>
              <w:tabs>
                <w:tab w:val="left" w:pos="9498"/>
                <w:tab w:val="left" w:pos="10206"/>
              </w:tabs>
              <w:spacing w:after="12"/>
              <w:ind w:left="72" w:right="16"/>
              <w:textAlignment w:val="baseline"/>
              <w:rPr>
                <w:rFonts w:eastAsia="Arial" w:cstheme="minorHAnsi"/>
                <w:b/>
                <w:color w:val="000000"/>
              </w:rPr>
            </w:pPr>
            <w:r w:rsidRPr="00230532">
              <w:rPr>
                <w:rFonts w:eastAsia="Arial" w:cstheme="minorHAnsi"/>
                <w:b/>
                <w:color w:val="000000"/>
              </w:rPr>
              <w:t>OBJECTIVES AND RELEVANT SECTION OF THE REGULATIONS</w:t>
            </w:r>
          </w:p>
        </w:tc>
      </w:tr>
      <w:tr w:rsidR="00020A44" w:rsidRPr="00230532" w14:paraId="46AD1F30" w14:textId="77777777" w:rsidTr="005246B2">
        <w:trPr>
          <w:trHeight w:val="300"/>
        </w:trPr>
        <w:tc>
          <w:tcPr>
            <w:tcW w:w="1029"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40515BF8" w14:textId="77777777" w:rsidR="00020A44" w:rsidRPr="00230532" w:rsidRDefault="00020A44" w:rsidP="005477EC">
            <w:pPr>
              <w:numPr>
                <w:ilvl w:val="0"/>
                <w:numId w:val="7"/>
              </w:numPr>
              <w:tabs>
                <w:tab w:val="left" w:pos="9498"/>
                <w:tab w:val="left" w:pos="10206"/>
              </w:tabs>
              <w:spacing w:after="1150" w:line="230" w:lineRule="exact"/>
              <w:ind w:left="216" w:right="16"/>
              <w:textAlignment w:val="baseline"/>
              <w:rPr>
                <w:rFonts w:eastAsia="Arial" w:cstheme="minorHAnsi"/>
                <w:color w:val="000000"/>
              </w:rPr>
            </w:pPr>
            <w:r w:rsidRPr="00230532">
              <w:rPr>
                <w:rFonts w:eastAsia="Arial" w:cstheme="minorHAnsi"/>
                <w:color w:val="000000"/>
              </w:rPr>
              <w:t xml:space="preserve"> </w:t>
            </w:r>
          </w:p>
        </w:tc>
        <w:tc>
          <w:tcPr>
            <w:tcW w:w="4536"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0C4205F9" w14:textId="065D28D4" w:rsidR="00020A44" w:rsidRPr="00230532" w:rsidRDefault="00020A44" w:rsidP="00230532">
            <w:pPr>
              <w:tabs>
                <w:tab w:val="left" w:pos="9498"/>
                <w:tab w:val="left" w:pos="10206"/>
              </w:tabs>
              <w:spacing w:after="694"/>
              <w:ind w:left="147" w:right="16"/>
              <w:textAlignment w:val="baseline"/>
              <w:rPr>
                <w:rFonts w:eastAsia="Arial" w:cstheme="minorHAnsi"/>
                <w:color w:val="000000"/>
                <w:spacing w:val="-1"/>
              </w:rPr>
            </w:pPr>
            <w:r w:rsidRPr="00230532">
              <w:rPr>
                <w:rFonts w:eastAsia="Arial" w:cstheme="minorHAnsi"/>
                <w:color w:val="000000"/>
                <w:spacing w:val="-1"/>
              </w:rPr>
              <w:t xml:space="preserve">Identify what substances are currently used at the installation (Raw materials, products, by- products, intermediaries, wastes, </w:t>
            </w:r>
            <w:r w:rsidR="006A5AD3" w:rsidRPr="00230532">
              <w:rPr>
                <w:rFonts w:eastAsia="Arial" w:cstheme="minorHAnsi"/>
                <w:color w:val="000000"/>
                <w:spacing w:val="-1"/>
              </w:rPr>
              <w:t>auxiliaries</w:t>
            </w:r>
            <w:r w:rsidRPr="00230532">
              <w:rPr>
                <w:rFonts w:eastAsia="Arial" w:cstheme="minorHAnsi"/>
                <w:color w:val="000000"/>
                <w:spacing w:val="-1"/>
              </w:rPr>
              <w:t>)</w:t>
            </w:r>
            <w:r w:rsidR="00B576DD" w:rsidRPr="00230532">
              <w:rPr>
                <w:rFonts w:eastAsia="Arial" w:cstheme="minorHAnsi"/>
                <w:color w:val="000000"/>
                <w:spacing w:val="-1"/>
              </w:rPr>
              <w:t>.</w:t>
            </w:r>
          </w:p>
        </w:tc>
        <w:tc>
          <w:tcPr>
            <w:tcW w:w="4678"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5BEBE2DE" w14:textId="3EF3F75A" w:rsidR="00020A44" w:rsidRPr="00230532" w:rsidRDefault="00020A44"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Produce a list of all materials handled at the site</w:t>
            </w:r>
            <w:r w:rsidR="00B576DD" w:rsidRPr="00230532">
              <w:rPr>
                <w:rFonts w:eastAsia="Arial" w:cstheme="minorHAnsi"/>
                <w:color w:val="000000"/>
              </w:rPr>
              <w:t>.</w:t>
            </w:r>
          </w:p>
          <w:p w14:paraId="036B4E72" w14:textId="08875627" w:rsidR="00020A44" w:rsidRPr="00230532" w:rsidRDefault="00CE0FCD" w:rsidP="00230532">
            <w:pPr>
              <w:tabs>
                <w:tab w:val="left" w:pos="9498"/>
                <w:tab w:val="left" w:pos="10206"/>
              </w:tabs>
              <w:spacing w:before="232" w:after="233"/>
              <w:ind w:left="144" w:right="16"/>
              <w:textAlignment w:val="baseline"/>
              <w:rPr>
                <w:rFonts w:eastAsia="Arial" w:cstheme="minorHAnsi"/>
                <w:color w:val="000000"/>
              </w:rPr>
            </w:pPr>
            <w:r>
              <w:rPr>
                <w:rFonts w:eastAsia="Arial" w:cstheme="minorHAnsi"/>
                <w:color w:val="000000"/>
              </w:rPr>
              <w:t>(Schedule 20, Part 2, paragraph 8(1)(b))</w:t>
            </w:r>
            <w:r w:rsidR="005B21C3">
              <w:rPr>
                <w:rFonts w:eastAsia="Arial" w:cstheme="minorHAnsi"/>
                <w:color w:val="000000"/>
              </w:rPr>
              <w:t>.</w:t>
            </w:r>
          </w:p>
        </w:tc>
      </w:tr>
      <w:tr w:rsidR="00020A44" w:rsidRPr="00230532" w14:paraId="1C3B013E" w14:textId="77777777" w:rsidTr="005246B2">
        <w:trPr>
          <w:trHeight w:val="300"/>
        </w:trPr>
        <w:tc>
          <w:tcPr>
            <w:tcW w:w="1029"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7A9261FB" w14:textId="77777777" w:rsidR="00020A44" w:rsidRPr="00230532" w:rsidRDefault="00020A44" w:rsidP="005477EC">
            <w:pPr>
              <w:numPr>
                <w:ilvl w:val="0"/>
                <w:numId w:val="7"/>
              </w:numPr>
              <w:tabs>
                <w:tab w:val="left" w:pos="9498"/>
                <w:tab w:val="left" w:pos="10206"/>
              </w:tabs>
              <w:spacing w:after="2077" w:line="230" w:lineRule="exact"/>
              <w:ind w:left="216" w:right="16"/>
              <w:textAlignment w:val="baseline"/>
              <w:rPr>
                <w:rFonts w:eastAsia="Arial" w:cstheme="minorHAnsi"/>
                <w:color w:val="000000"/>
              </w:rPr>
            </w:pPr>
            <w:r w:rsidRPr="00230532">
              <w:rPr>
                <w:rFonts w:eastAsia="Arial" w:cstheme="minorHAnsi"/>
                <w:color w:val="000000"/>
              </w:rPr>
              <w:t xml:space="preserve"> </w:t>
            </w:r>
          </w:p>
        </w:tc>
        <w:tc>
          <w:tcPr>
            <w:tcW w:w="4536"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3B8B9D2C" w14:textId="2E397F25" w:rsidR="00020A44" w:rsidRPr="00230532" w:rsidRDefault="00020A44" w:rsidP="00230532">
            <w:pPr>
              <w:tabs>
                <w:tab w:val="left" w:pos="9498"/>
                <w:tab w:val="left" w:pos="10206"/>
              </w:tabs>
              <w:ind w:left="147" w:right="16" w:hanging="5"/>
              <w:textAlignment w:val="baseline"/>
              <w:rPr>
                <w:rFonts w:eastAsia="Arial" w:cstheme="minorHAnsi"/>
                <w:color w:val="000000"/>
              </w:rPr>
            </w:pPr>
            <w:r w:rsidRPr="00230532">
              <w:rPr>
                <w:rFonts w:eastAsia="Arial" w:cstheme="minorHAnsi"/>
                <w:color w:val="000000"/>
              </w:rPr>
              <w:t>Identify which of the substances in</w:t>
            </w:r>
            <w:r w:rsidR="00BE058B" w:rsidRPr="00230532">
              <w:rPr>
                <w:rFonts w:eastAsia="Arial" w:cstheme="minorHAnsi"/>
                <w:color w:val="000000"/>
              </w:rPr>
              <w:t xml:space="preserve"> </w:t>
            </w:r>
            <w:r w:rsidRPr="00230532">
              <w:rPr>
                <w:rFonts w:eastAsia="Arial" w:cstheme="minorHAnsi"/>
                <w:color w:val="000000"/>
              </w:rPr>
              <w:t>Stage1 are</w:t>
            </w:r>
            <w:r w:rsidR="00BE058B" w:rsidRPr="00230532">
              <w:rPr>
                <w:rFonts w:eastAsia="Arial" w:cstheme="minorHAnsi"/>
                <w:color w:val="000000"/>
              </w:rPr>
              <w:t xml:space="preserve"> </w:t>
            </w:r>
            <w:r w:rsidRPr="00230532">
              <w:rPr>
                <w:rFonts w:eastAsia="Arial" w:cstheme="minorHAnsi"/>
                <w:color w:val="000000"/>
              </w:rPr>
              <w:t xml:space="preserve">relevant hazardous substances. </w:t>
            </w:r>
            <w:r w:rsidR="00B576DD" w:rsidRPr="00230532">
              <w:rPr>
                <w:rFonts w:eastAsia="Arial" w:cstheme="minorHAnsi"/>
                <w:color w:val="000000"/>
              </w:rPr>
              <w:t xml:space="preserve"> </w:t>
            </w:r>
            <w:r w:rsidRPr="00230532">
              <w:rPr>
                <w:rFonts w:eastAsia="Arial" w:cstheme="minorHAnsi"/>
                <w:color w:val="000000"/>
              </w:rPr>
              <w:t>Are any of</w:t>
            </w:r>
            <w:r w:rsidR="006A5AD3" w:rsidRPr="00230532">
              <w:rPr>
                <w:rFonts w:eastAsia="Arial" w:cstheme="minorHAnsi"/>
                <w:color w:val="000000"/>
              </w:rPr>
              <w:t xml:space="preserve"> </w:t>
            </w:r>
            <w:r w:rsidRPr="00230532">
              <w:rPr>
                <w:rFonts w:eastAsia="Arial" w:cstheme="minorHAnsi"/>
                <w:color w:val="000000"/>
              </w:rPr>
              <w:t>the</w:t>
            </w:r>
            <w:r w:rsidR="006A5AD3" w:rsidRPr="00230532">
              <w:rPr>
                <w:rFonts w:eastAsia="Arial" w:cstheme="minorHAnsi"/>
                <w:color w:val="000000"/>
              </w:rPr>
              <w:t xml:space="preserve"> </w:t>
            </w:r>
            <w:r w:rsidRPr="00230532">
              <w:rPr>
                <w:rFonts w:eastAsia="Arial" w:cstheme="minorHAnsi"/>
                <w:color w:val="000000"/>
              </w:rPr>
              <w:t>remaining</w:t>
            </w:r>
            <w:r w:rsidR="006A5AD3" w:rsidRPr="00230532">
              <w:rPr>
                <w:rFonts w:eastAsia="Arial" w:cstheme="minorHAnsi"/>
                <w:color w:val="000000"/>
              </w:rPr>
              <w:t xml:space="preserve"> </w:t>
            </w:r>
            <w:r w:rsidRPr="00230532">
              <w:rPr>
                <w:rFonts w:eastAsia="Arial" w:cstheme="minorHAnsi"/>
                <w:color w:val="000000"/>
              </w:rPr>
              <w:t>substances</w:t>
            </w:r>
            <w:r w:rsidR="006A5AD3" w:rsidRPr="00230532">
              <w:rPr>
                <w:rFonts w:eastAsia="Arial" w:cstheme="minorHAnsi"/>
                <w:color w:val="000000"/>
              </w:rPr>
              <w:t xml:space="preserve"> </w:t>
            </w:r>
            <w:r w:rsidRPr="00230532">
              <w:rPr>
                <w:rFonts w:eastAsia="Arial" w:cstheme="minorHAnsi"/>
                <w:color w:val="000000"/>
              </w:rPr>
              <w:t>a</w:t>
            </w:r>
            <w:r w:rsidR="00BE058B" w:rsidRPr="00230532">
              <w:rPr>
                <w:rFonts w:eastAsia="Arial" w:cstheme="minorHAnsi"/>
                <w:color w:val="000000"/>
              </w:rPr>
              <w:t xml:space="preserve"> </w:t>
            </w:r>
            <w:r w:rsidRPr="00230532">
              <w:rPr>
                <w:rFonts w:eastAsia="Arial" w:cstheme="minorHAnsi"/>
                <w:color w:val="000000"/>
              </w:rPr>
              <w:t>theoretical</w:t>
            </w:r>
            <w:r w:rsidR="00665EEB" w:rsidRPr="00230532">
              <w:rPr>
                <w:rFonts w:eastAsia="Arial" w:cstheme="minorHAnsi"/>
                <w:color w:val="000000"/>
              </w:rPr>
              <w:t xml:space="preserve"> </w:t>
            </w:r>
            <w:r w:rsidRPr="00230532">
              <w:rPr>
                <w:rFonts w:eastAsia="Arial" w:cstheme="minorHAnsi"/>
                <w:color w:val="000000"/>
              </w:rPr>
              <w:t>pollution risk based on consideration of the</w:t>
            </w:r>
            <w:r w:rsidR="00665EEB" w:rsidRPr="00230532">
              <w:rPr>
                <w:rFonts w:eastAsia="Arial" w:cstheme="minorHAnsi"/>
                <w:color w:val="000000"/>
              </w:rPr>
              <w:t xml:space="preserve"> </w:t>
            </w:r>
            <w:r w:rsidRPr="00230532">
              <w:rPr>
                <w:rFonts w:eastAsia="Arial" w:cstheme="minorHAnsi"/>
                <w:color w:val="000000"/>
              </w:rPr>
              <w:t>chemical and physical constituents.</w:t>
            </w:r>
            <w:r w:rsidR="00665EEB" w:rsidRPr="00230532">
              <w:rPr>
                <w:rFonts w:eastAsia="Arial" w:cstheme="minorHAnsi"/>
                <w:color w:val="000000"/>
              </w:rPr>
              <w:t xml:space="preserve"> </w:t>
            </w:r>
            <w:r w:rsidRPr="00230532">
              <w:rPr>
                <w:rFonts w:eastAsia="Arial" w:cstheme="minorHAnsi"/>
                <w:color w:val="000000"/>
              </w:rPr>
              <w:t>Discard</w:t>
            </w:r>
            <w:r w:rsidR="00665EEB" w:rsidRPr="00230532">
              <w:rPr>
                <w:rFonts w:eastAsia="Arial" w:cstheme="minorHAnsi"/>
                <w:color w:val="000000"/>
              </w:rPr>
              <w:t xml:space="preserve"> </w:t>
            </w:r>
            <w:r w:rsidRPr="00230532">
              <w:rPr>
                <w:rFonts w:eastAsia="Arial" w:cstheme="minorHAnsi"/>
                <w:color w:val="000000"/>
              </w:rPr>
              <w:t>those</w:t>
            </w:r>
            <w:r w:rsidR="00665EEB" w:rsidRPr="00230532">
              <w:rPr>
                <w:rFonts w:eastAsia="Arial" w:cstheme="minorHAnsi"/>
                <w:color w:val="000000"/>
              </w:rPr>
              <w:t xml:space="preserve"> </w:t>
            </w:r>
            <w:r w:rsidRPr="00230532">
              <w:rPr>
                <w:rFonts w:eastAsia="Arial" w:cstheme="minorHAnsi"/>
                <w:color w:val="000000"/>
              </w:rPr>
              <w:t>substances</w:t>
            </w:r>
            <w:r w:rsidR="00665EEB" w:rsidRPr="00230532">
              <w:rPr>
                <w:rFonts w:eastAsia="Arial" w:cstheme="minorHAnsi"/>
                <w:color w:val="000000"/>
              </w:rPr>
              <w:t xml:space="preserve"> </w:t>
            </w:r>
            <w:r w:rsidRPr="00230532">
              <w:rPr>
                <w:rFonts w:eastAsia="Arial" w:cstheme="minorHAnsi"/>
                <w:color w:val="000000"/>
              </w:rPr>
              <w:t>which</w:t>
            </w:r>
            <w:r w:rsidR="00665EEB" w:rsidRPr="00230532">
              <w:rPr>
                <w:rFonts w:eastAsia="Arial" w:cstheme="minorHAnsi"/>
                <w:color w:val="000000"/>
              </w:rPr>
              <w:t xml:space="preserve"> </w:t>
            </w:r>
            <w:r w:rsidRPr="00230532">
              <w:rPr>
                <w:rFonts w:eastAsia="Arial" w:cstheme="minorHAnsi"/>
                <w:color w:val="000000"/>
              </w:rPr>
              <w:t>are</w:t>
            </w:r>
            <w:r w:rsidR="00665EEB" w:rsidRPr="00230532">
              <w:rPr>
                <w:rFonts w:eastAsia="Arial" w:cstheme="minorHAnsi"/>
                <w:color w:val="000000"/>
              </w:rPr>
              <w:t xml:space="preserve"> </w:t>
            </w:r>
            <w:r w:rsidRPr="00230532">
              <w:rPr>
                <w:rFonts w:eastAsia="Arial" w:cstheme="minorHAnsi"/>
                <w:color w:val="000000"/>
              </w:rPr>
              <w:t>not</w:t>
            </w:r>
            <w:r w:rsidR="00665EEB" w:rsidRPr="00230532">
              <w:rPr>
                <w:rFonts w:eastAsia="Arial" w:cstheme="minorHAnsi"/>
                <w:color w:val="000000"/>
              </w:rPr>
              <w:t xml:space="preserve"> </w:t>
            </w:r>
            <w:r w:rsidRPr="00230532">
              <w:rPr>
                <w:rFonts w:eastAsia="Arial" w:cstheme="minorHAnsi"/>
                <w:color w:val="000000"/>
              </w:rPr>
              <w:t xml:space="preserve">relevant </w:t>
            </w:r>
            <w:r w:rsidRPr="00230532">
              <w:rPr>
                <w:rFonts w:eastAsia="Arial" w:cstheme="minorHAnsi"/>
                <w:color w:val="000000"/>
              </w:rPr>
              <w:lastRenderedPageBreak/>
              <w:t>hazardous substances or do not represent a</w:t>
            </w:r>
            <w:r w:rsidR="00660CD4" w:rsidRPr="00230532">
              <w:rPr>
                <w:rFonts w:eastAsia="Arial" w:cstheme="minorHAnsi"/>
                <w:color w:val="000000"/>
              </w:rPr>
              <w:t xml:space="preserve"> </w:t>
            </w:r>
            <w:r w:rsidRPr="00230532">
              <w:rPr>
                <w:rFonts w:eastAsia="Arial" w:cstheme="minorHAnsi"/>
                <w:color w:val="000000"/>
              </w:rPr>
              <w:t>theoretical</w:t>
            </w:r>
            <w:r w:rsidR="00660CD4" w:rsidRPr="00230532">
              <w:rPr>
                <w:rFonts w:eastAsia="Arial" w:cstheme="minorHAnsi"/>
                <w:color w:val="000000"/>
              </w:rPr>
              <w:t xml:space="preserve"> </w:t>
            </w:r>
            <w:r w:rsidRPr="00230532">
              <w:rPr>
                <w:rFonts w:eastAsia="Arial" w:cstheme="minorHAnsi"/>
                <w:color w:val="000000"/>
              </w:rPr>
              <w:t>pollution</w:t>
            </w:r>
            <w:r w:rsidR="00660CD4" w:rsidRPr="00230532">
              <w:rPr>
                <w:rFonts w:eastAsia="Arial" w:cstheme="minorHAnsi"/>
                <w:color w:val="000000"/>
              </w:rPr>
              <w:t xml:space="preserve"> </w:t>
            </w:r>
            <w:r w:rsidRPr="00230532">
              <w:rPr>
                <w:rFonts w:eastAsia="Arial" w:cstheme="minorHAnsi"/>
                <w:color w:val="000000"/>
              </w:rPr>
              <w:t>risk.</w:t>
            </w:r>
            <w:r w:rsidR="00660CD4" w:rsidRPr="00230532">
              <w:rPr>
                <w:rFonts w:eastAsia="Arial" w:cstheme="minorHAnsi"/>
                <w:color w:val="000000"/>
              </w:rPr>
              <w:t xml:space="preserve">  </w:t>
            </w:r>
            <w:r w:rsidRPr="00230532">
              <w:rPr>
                <w:rFonts w:eastAsia="Arial" w:cstheme="minorHAnsi"/>
                <w:color w:val="000000"/>
              </w:rPr>
              <w:t>Justify</w:t>
            </w:r>
            <w:r w:rsidR="00660CD4" w:rsidRPr="00230532">
              <w:rPr>
                <w:rFonts w:eastAsia="Arial" w:cstheme="minorHAnsi"/>
                <w:color w:val="000000"/>
              </w:rPr>
              <w:t xml:space="preserve"> </w:t>
            </w:r>
            <w:r w:rsidRPr="00230532">
              <w:rPr>
                <w:rFonts w:eastAsia="Arial" w:cstheme="minorHAnsi"/>
                <w:color w:val="000000"/>
              </w:rPr>
              <w:t>your decisions.</w:t>
            </w:r>
          </w:p>
        </w:tc>
        <w:tc>
          <w:tcPr>
            <w:tcW w:w="4678"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484DBC0F" w14:textId="6ECF7552" w:rsidR="00020A44" w:rsidRPr="00230532" w:rsidRDefault="00020A44"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lastRenderedPageBreak/>
              <w:t>To reduce the list such that only those substances which have the</w:t>
            </w:r>
            <w:r w:rsidR="00CB11A0" w:rsidRPr="00230532">
              <w:rPr>
                <w:rFonts w:eastAsia="Arial" w:cstheme="minorHAnsi"/>
                <w:color w:val="000000"/>
              </w:rPr>
              <w:t xml:space="preserve"> </w:t>
            </w:r>
            <w:r w:rsidRPr="00230532">
              <w:rPr>
                <w:rFonts w:eastAsia="Arial" w:cstheme="minorHAnsi"/>
                <w:color w:val="000000"/>
              </w:rPr>
              <w:t>potential to cause pollution</w:t>
            </w:r>
            <w:r w:rsidR="00CB11A0" w:rsidRPr="00230532">
              <w:rPr>
                <w:rFonts w:eastAsia="Arial" w:cstheme="minorHAnsi"/>
                <w:color w:val="000000"/>
              </w:rPr>
              <w:t xml:space="preserve"> </w:t>
            </w:r>
            <w:r w:rsidRPr="00230532">
              <w:rPr>
                <w:rFonts w:eastAsia="Arial" w:cstheme="minorHAnsi"/>
                <w:color w:val="000000"/>
              </w:rPr>
              <w:t>are considered further</w:t>
            </w:r>
            <w:r w:rsidR="00B576DD" w:rsidRPr="00230532">
              <w:rPr>
                <w:rFonts w:eastAsia="Arial" w:cstheme="minorHAnsi"/>
                <w:color w:val="000000"/>
              </w:rPr>
              <w:t>.</w:t>
            </w:r>
          </w:p>
          <w:p w14:paraId="6934735F" w14:textId="7916672B" w:rsidR="00020A44" w:rsidRPr="00CE0FCD" w:rsidRDefault="00CE0FCD" w:rsidP="00230532">
            <w:pPr>
              <w:tabs>
                <w:tab w:val="left" w:pos="9498"/>
                <w:tab w:val="left" w:pos="10206"/>
              </w:tabs>
              <w:spacing w:before="230" w:after="696"/>
              <w:ind w:left="144" w:right="16"/>
              <w:textAlignment w:val="baseline"/>
              <w:rPr>
                <w:rFonts w:eastAsia="Arial" w:cstheme="minorHAnsi"/>
                <w:iCs/>
                <w:color w:val="000000"/>
              </w:rPr>
            </w:pPr>
            <w:r>
              <w:rPr>
                <w:rFonts w:eastAsia="Arial" w:cstheme="minorHAnsi"/>
                <w:iCs/>
                <w:color w:val="000000"/>
              </w:rPr>
              <w:lastRenderedPageBreak/>
              <w:t>(Schedule 20, Part 2, paragraph 8(1)(b) and (f))</w:t>
            </w:r>
            <w:r w:rsidR="005B21C3">
              <w:rPr>
                <w:rFonts w:eastAsia="Arial" w:cstheme="minorHAnsi"/>
                <w:iCs/>
                <w:color w:val="000000"/>
              </w:rPr>
              <w:t>.</w:t>
            </w:r>
          </w:p>
        </w:tc>
      </w:tr>
      <w:tr w:rsidR="00020A44" w:rsidRPr="00230532" w14:paraId="7C73C899" w14:textId="77777777" w:rsidTr="005246B2">
        <w:trPr>
          <w:trHeight w:val="300"/>
        </w:trPr>
        <w:tc>
          <w:tcPr>
            <w:tcW w:w="1029"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1EAB796C" w14:textId="77777777" w:rsidR="00020A44" w:rsidRPr="00230532" w:rsidRDefault="00020A44" w:rsidP="005477EC">
            <w:pPr>
              <w:numPr>
                <w:ilvl w:val="0"/>
                <w:numId w:val="7"/>
              </w:numPr>
              <w:tabs>
                <w:tab w:val="left" w:pos="9498"/>
                <w:tab w:val="left" w:pos="10206"/>
              </w:tabs>
              <w:spacing w:after="3992" w:line="230" w:lineRule="exact"/>
              <w:ind w:left="216" w:right="16"/>
              <w:textAlignment w:val="baseline"/>
              <w:rPr>
                <w:rFonts w:eastAsia="Arial" w:cstheme="minorHAnsi"/>
                <w:color w:val="000000"/>
              </w:rPr>
            </w:pPr>
            <w:r w:rsidRPr="00230532">
              <w:rPr>
                <w:rFonts w:eastAsia="Arial" w:cstheme="minorHAnsi"/>
                <w:color w:val="000000"/>
              </w:rPr>
              <w:lastRenderedPageBreak/>
              <w:t xml:space="preserve"> </w:t>
            </w:r>
          </w:p>
        </w:tc>
        <w:tc>
          <w:tcPr>
            <w:tcW w:w="4536"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0AA534ED" w14:textId="0AE297F5" w:rsidR="00020A44" w:rsidRPr="00230532" w:rsidRDefault="00020A44" w:rsidP="00230532">
            <w:pPr>
              <w:tabs>
                <w:tab w:val="left" w:pos="9498"/>
                <w:tab w:val="left" w:pos="10206"/>
              </w:tabs>
              <w:ind w:left="147" w:right="16"/>
              <w:textAlignment w:val="baseline"/>
              <w:rPr>
                <w:rFonts w:eastAsia="Arial" w:cstheme="minorHAnsi"/>
                <w:color w:val="000000"/>
              </w:rPr>
            </w:pPr>
            <w:r w:rsidRPr="00230532">
              <w:rPr>
                <w:rFonts w:eastAsia="Arial" w:cstheme="minorHAnsi"/>
                <w:color w:val="000000"/>
              </w:rPr>
              <w:t>In respect of each of those substances</w:t>
            </w:r>
            <w:r w:rsidR="00DB4A3A" w:rsidRPr="00230532">
              <w:rPr>
                <w:rFonts w:eastAsia="Arial" w:cstheme="minorHAnsi"/>
                <w:color w:val="000000"/>
              </w:rPr>
              <w:t xml:space="preserve"> </w:t>
            </w:r>
            <w:r w:rsidRPr="00230532">
              <w:rPr>
                <w:rFonts w:eastAsia="Arial" w:cstheme="minorHAnsi"/>
                <w:color w:val="000000"/>
              </w:rPr>
              <w:t>brought</w:t>
            </w:r>
            <w:r w:rsidR="00F51834" w:rsidRPr="00230532">
              <w:rPr>
                <w:rFonts w:eastAsia="Arial" w:cstheme="minorHAnsi"/>
                <w:color w:val="000000"/>
              </w:rPr>
              <w:t xml:space="preserve"> </w:t>
            </w:r>
            <w:r w:rsidRPr="00230532">
              <w:rPr>
                <w:rFonts w:eastAsia="Arial" w:cstheme="minorHAnsi"/>
                <w:color w:val="000000"/>
              </w:rPr>
              <w:t>forward</w:t>
            </w:r>
            <w:r w:rsidR="00F51834" w:rsidRPr="00230532">
              <w:rPr>
                <w:rFonts w:eastAsia="Arial" w:cstheme="minorHAnsi"/>
                <w:color w:val="000000"/>
              </w:rPr>
              <w:t xml:space="preserve"> </w:t>
            </w:r>
            <w:r w:rsidRPr="00230532">
              <w:rPr>
                <w:rFonts w:eastAsia="Arial" w:cstheme="minorHAnsi"/>
                <w:color w:val="000000"/>
              </w:rPr>
              <w:t>from</w:t>
            </w:r>
            <w:r w:rsidR="00F51834" w:rsidRPr="00230532">
              <w:rPr>
                <w:rFonts w:eastAsia="Arial" w:cstheme="minorHAnsi"/>
                <w:color w:val="000000"/>
              </w:rPr>
              <w:t xml:space="preserve"> </w:t>
            </w:r>
            <w:r w:rsidRPr="00230532">
              <w:rPr>
                <w:rFonts w:eastAsia="Arial" w:cstheme="minorHAnsi"/>
                <w:color w:val="000000"/>
              </w:rPr>
              <w:t>Stage</w:t>
            </w:r>
            <w:r w:rsidR="00F51834" w:rsidRPr="00230532">
              <w:rPr>
                <w:rFonts w:eastAsia="Arial" w:cstheme="minorHAnsi"/>
                <w:color w:val="000000"/>
              </w:rPr>
              <w:t xml:space="preserve"> </w:t>
            </w:r>
            <w:r w:rsidRPr="00230532">
              <w:rPr>
                <w:rFonts w:eastAsia="Arial" w:cstheme="minorHAnsi"/>
                <w:color w:val="000000"/>
              </w:rPr>
              <w:t>2,</w:t>
            </w:r>
            <w:r w:rsidR="00F51834" w:rsidRPr="00230532">
              <w:rPr>
                <w:rFonts w:eastAsia="Arial" w:cstheme="minorHAnsi"/>
                <w:color w:val="000000"/>
              </w:rPr>
              <w:t xml:space="preserve"> </w:t>
            </w:r>
            <w:r w:rsidRPr="00230532">
              <w:rPr>
                <w:rFonts w:eastAsia="Arial" w:cstheme="minorHAnsi"/>
                <w:color w:val="000000"/>
              </w:rPr>
              <w:t>identify the</w:t>
            </w:r>
            <w:r w:rsidR="00F51834" w:rsidRPr="00230532">
              <w:rPr>
                <w:rFonts w:eastAsia="Arial" w:cstheme="minorHAnsi"/>
                <w:color w:val="000000"/>
              </w:rPr>
              <w:t xml:space="preserve"> </w:t>
            </w:r>
            <w:r w:rsidRPr="00230532">
              <w:rPr>
                <w:rFonts w:eastAsia="Arial" w:cstheme="minorHAnsi"/>
                <w:color w:val="000000"/>
              </w:rPr>
              <w:t>actual pollution potential at the installation, including</w:t>
            </w:r>
            <w:r w:rsidR="00F51834" w:rsidRPr="00230532">
              <w:rPr>
                <w:rFonts w:eastAsia="Arial" w:cstheme="minorHAnsi"/>
                <w:color w:val="000000"/>
              </w:rPr>
              <w:t xml:space="preserve"> </w:t>
            </w:r>
            <w:r w:rsidRPr="00230532">
              <w:rPr>
                <w:rFonts w:eastAsia="Arial" w:cstheme="minorHAnsi"/>
                <w:color w:val="000000"/>
              </w:rPr>
              <w:t>the</w:t>
            </w:r>
            <w:r w:rsidR="00F51834" w:rsidRPr="00230532">
              <w:rPr>
                <w:rFonts w:eastAsia="Arial" w:cstheme="minorHAnsi"/>
                <w:color w:val="000000"/>
              </w:rPr>
              <w:t xml:space="preserve"> </w:t>
            </w:r>
            <w:r w:rsidRPr="00230532">
              <w:rPr>
                <w:rFonts w:eastAsia="Arial" w:cstheme="minorHAnsi"/>
                <w:color w:val="000000"/>
              </w:rPr>
              <w:t>probability</w:t>
            </w:r>
            <w:r w:rsidR="00F51834" w:rsidRPr="00230532">
              <w:rPr>
                <w:rFonts w:eastAsia="Arial" w:cstheme="minorHAnsi"/>
                <w:color w:val="000000"/>
              </w:rPr>
              <w:t xml:space="preserve"> </w:t>
            </w:r>
            <w:r w:rsidRPr="00230532">
              <w:rPr>
                <w:rFonts w:eastAsia="Arial" w:cstheme="minorHAnsi"/>
                <w:color w:val="000000"/>
              </w:rPr>
              <w:t>of</w:t>
            </w:r>
            <w:r w:rsidR="00F51834" w:rsidRPr="00230532">
              <w:rPr>
                <w:rFonts w:eastAsia="Arial" w:cstheme="minorHAnsi"/>
                <w:color w:val="000000"/>
              </w:rPr>
              <w:t xml:space="preserve"> </w:t>
            </w:r>
            <w:r w:rsidRPr="00230532">
              <w:rPr>
                <w:rFonts w:eastAsia="Arial" w:cstheme="minorHAnsi"/>
                <w:color w:val="000000"/>
              </w:rPr>
              <w:t>release</w:t>
            </w:r>
            <w:r w:rsidR="00F51834" w:rsidRPr="00230532">
              <w:rPr>
                <w:rFonts w:eastAsia="Arial" w:cstheme="minorHAnsi"/>
                <w:color w:val="000000"/>
              </w:rPr>
              <w:t xml:space="preserve"> </w:t>
            </w:r>
            <w:r w:rsidRPr="00230532">
              <w:rPr>
                <w:rFonts w:eastAsia="Arial" w:cstheme="minorHAnsi"/>
                <w:color w:val="000000"/>
              </w:rPr>
              <w:t>and</w:t>
            </w:r>
            <w:r w:rsidR="00F51834" w:rsidRPr="00230532">
              <w:rPr>
                <w:rFonts w:eastAsia="Arial" w:cstheme="minorHAnsi"/>
                <w:color w:val="000000"/>
              </w:rPr>
              <w:t xml:space="preserve"> </w:t>
            </w:r>
            <w:r w:rsidRPr="00230532">
              <w:rPr>
                <w:rFonts w:eastAsia="Arial" w:cstheme="minorHAnsi"/>
                <w:color w:val="000000"/>
              </w:rPr>
              <w:t xml:space="preserve">the consequences of release, taking account </w:t>
            </w:r>
            <w:proofErr w:type="gramStart"/>
            <w:r w:rsidRPr="00230532">
              <w:rPr>
                <w:rFonts w:eastAsia="Arial" w:cstheme="minorHAnsi"/>
                <w:color w:val="000000"/>
              </w:rPr>
              <w:t>in particular of</w:t>
            </w:r>
            <w:proofErr w:type="gramEnd"/>
            <w:r w:rsidRPr="00230532">
              <w:rPr>
                <w:rFonts w:eastAsia="Arial" w:cstheme="minorHAnsi"/>
                <w:color w:val="000000"/>
              </w:rPr>
              <w:t>:</w:t>
            </w:r>
          </w:p>
          <w:p w14:paraId="45015005" w14:textId="40577707" w:rsidR="00020A44" w:rsidRPr="00CE0FCD" w:rsidRDefault="00020A44" w:rsidP="00230532">
            <w:pPr>
              <w:tabs>
                <w:tab w:val="left" w:pos="9498"/>
                <w:tab w:val="left" w:pos="10206"/>
              </w:tabs>
              <w:spacing w:before="240"/>
              <w:ind w:left="147" w:right="16"/>
              <w:textAlignment w:val="baseline"/>
              <w:rPr>
                <w:rFonts w:eastAsia="Arial" w:cstheme="minorHAnsi"/>
              </w:rPr>
            </w:pPr>
            <w:r w:rsidRPr="00230532">
              <w:rPr>
                <w:rFonts w:eastAsia="Arial" w:cstheme="minorHAnsi"/>
                <w:color w:val="000000"/>
              </w:rPr>
              <w:t>The quantity of each substance handled How and where they are delivered and stored</w:t>
            </w:r>
            <w:r w:rsidR="00CD3CBA" w:rsidRPr="00230532">
              <w:rPr>
                <w:rFonts w:eastAsia="Arial" w:cstheme="minorHAnsi"/>
                <w:color w:val="000000"/>
              </w:rPr>
              <w:t xml:space="preserve">. </w:t>
            </w:r>
            <w:r w:rsidRPr="00CE0FCD">
              <w:rPr>
                <w:rFonts w:eastAsia="Arial" w:cstheme="minorHAnsi"/>
              </w:rPr>
              <w:t>How they are transported</w:t>
            </w:r>
            <w:r w:rsidR="00CD3CBA" w:rsidRPr="00CE0FCD">
              <w:rPr>
                <w:rFonts w:cstheme="minorHAnsi"/>
              </w:rPr>
              <w:t xml:space="preserve"> </w:t>
            </w:r>
            <w:r w:rsidRPr="00CE0FCD">
              <w:rPr>
                <w:rFonts w:eastAsia="Arial" w:cstheme="minorHAnsi"/>
              </w:rPr>
              <w:t>around</w:t>
            </w:r>
            <w:r w:rsidR="00CD3CBA" w:rsidRPr="00CE0FCD">
              <w:rPr>
                <w:rFonts w:cstheme="minorHAnsi"/>
              </w:rPr>
              <w:t xml:space="preserve"> </w:t>
            </w:r>
            <w:r w:rsidRPr="00CE0FCD">
              <w:rPr>
                <w:rFonts w:eastAsia="Arial" w:cstheme="minorHAnsi"/>
              </w:rPr>
              <w:t>the installation (i.e. including above and below drainage, etc)</w:t>
            </w:r>
            <w:r w:rsidR="00873984" w:rsidRPr="00CE0FCD">
              <w:rPr>
                <w:rFonts w:eastAsia="Arial" w:cstheme="minorHAnsi"/>
              </w:rPr>
              <w:t>.</w:t>
            </w:r>
          </w:p>
          <w:p w14:paraId="5E67A9F4" w14:textId="09E430C1" w:rsidR="00020A44" w:rsidRPr="00CE0FCD" w:rsidRDefault="00020A44" w:rsidP="00230532">
            <w:pPr>
              <w:tabs>
                <w:tab w:val="left" w:pos="9498"/>
                <w:tab w:val="left" w:pos="10206"/>
              </w:tabs>
              <w:spacing w:before="15"/>
              <w:ind w:left="147" w:right="16"/>
              <w:textAlignment w:val="baseline"/>
              <w:rPr>
                <w:rFonts w:eastAsia="Arial" w:cstheme="minorHAnsi"/>
              </w:rPr>
            </w:pPr>
            <w:r w:rsidRPr="00CE0FCD">
              <w:rPr>
                <w:rFonts w:eastAsia="Arial" w:cstheme="minorHAnsi"/>
              </w:rPr>
              <w:t>How they are used</w:t>
            </w:r>
            <w:r w:rsidR="00111507" w:rsidRPr="00CE0FCD">
              <w:rPr>
                <w:rFonts w:eastAsia="Arial" w:cstheme="minorHAnsi"/>
              </w:rPr>
              <w:t>.</w:t>
            </w:r>
          </w:p>
          <w:p w14:paraId="49EFE32F" w14:textId="77777777" w:rsidR="00020A44" w:rsidRPr="00230532" w:rsidRDefault="00020A44" w:rsidP="00230532">
            <w:pPr>
              <w:tabs>
                <w:tab w:val="left" w:pos="9498"/>
                <w:tab w:val="left" w:pos="10206"/>
              </w:tabs>
              <w:spacing w:before="15"/>
              <w:ind w:left="5" w:right="16"/>
              <w:textAlignment w:val="baseline"/>
              <w:rPr>
                <w:rFonts w:eastAsia="Arial" w:cstheme="minorHAnsi"/>
                <w:color w:val="000000"/>
              </w:rPr>
            </w:pPr>
          </w:p>
          <w:p w14:paraId="12EB7159" w14:textId="56F649D0" w:rsidR="00020A44" w:rsidRPr="00230532" w:rsidRDefault="00020A44" w:rsidP="00230532">
            <w:pPr>
              <w:tabs>
                <w:tab w:val="left" w:pos="9498"/>
                <w:tab w:val="left" w:pos="10206"/>
              </w:tabs>
              <w:spacing w:before="11"/>
              <w:ind w:left="147" w:right="16"/>
              <w:textAlignment w:val="baseline"/>
              <w:rPr>
                <w:rFonts w:eastAsia="Arial" w:cstheme="minorHAnsi"/>
                <w:color w:val="000000"/>
              </w:rPr>
            </w:pPr>
            <w:r w:rsidRPr="00230532">
              <w:rPr>
                <w:rFonts w:eastAsia="Arial" w:cstheme="minorHAnsi"/>
                <w:color w:val="3C4741" w:themeColor="text1"/>
              </w:rPr>
              <w:t>Measures that have been and will be adopted to prevent emission to soil and associated groundwaters</w:t>
            </w:r>
            <w:r w:rsidR="00695FC5" w:rsidRPr="00230532">
              <w:rPr>
                <w:rFonts w:eastAsia="Arial" w:cstheme="minorHAnsi"/>
                <w:color w:val="3C4741" w:themeColor="text1"/>
              </w:rPr>
              <w:t xml:space="preserve">. </w:t>
            </w:r>
            <w:r w:rsidRPr="00230532">
              <w:rPr>
                <w:rFonts w:eastAsia="Arial" w:cstheme="minorHAnsi"/>
                <w:color w:val="3C4741" w:themeColor="text1"/>
              </w:rPr>
              <w:t xml:space="preserve"> Provide evidence such as concrete construction details and bund calculations.</w:t>
            </w:r>
          </w:p>
          <w:p w14:paraId="4BBBC654" w14:textId="0D02AE30" w:rsidR="00020A44" w:rsidRPr="00230532" w:rsidRDefault="00020A44" w:rsidP="00230532">
            <w:pPr>
              <w:tabs>
                <w:tab w:val="left" w:pos="9498"/>
                <w:tab w:val="left" w:pos="10206"/>
              </w:tabs>
              <w:spacing w:before="11"/>
              <w:ind w:left="147" w:right="16"/>
              <w:textAlignment w:val="baseline"/>
              <w:rPr>
                <w:rFonts w:eastAsia="Arial" w:cstheme="minorHAnsi"/>
                <w:color w:val="000000"/>
              </w:rPr>
            </w:pPr>
            <w:r w:rsidRPr="00230532">
              <w:rPr>
                <w:rFonts w:eastAsia="Arial" w:cstheme="minorHAnsi"/>
                <w:color w:val="3C4741" w:themeColor="text1"/>
              </w:rPr>
              <w:t>Consider including drainage CCTV surveys</w:t>
            </w:r>
            <w:r w:rsidR="00873984" w:rsidRPr="00230532">
              <w:rPr>
                <w:rFonts w:eastAsia="Arial" w:cstheme="minorHAnsi"/>
                <w:color w:val="3C4741" w:themeColor="text1"/>
              </w:rPr>
              <w:t xml:space="preserve">.  </w:t>
            </w:r>
            <w:r w:rsidRPr="00230532">
              <w:rPr>
                <w:rFonts w:eastAsia="Arial" w:cstheme="minorHAnsi"/>
                <w:color w:val="000000"/>
              </w:rPr>
              <w:t>The</w:t>
            </w:r>
            <w:r w:rsidR="00873984" w:rsidRPr="00230532">
              <w:rPr>
                <w:rFonts w:eastAsia="Arial" w:cstheme="minorHAnsi"/>
                <w:color w:val="000000"/>
              </w:rPr>
              <w:t xml:space="preserve"> </w:t>
            </w:r>
            <w:r w:rsidRPr="00230532">
              <w:rPr>
                <w:rFonts w:eastAsia="Arial" w:cstheme="minorHAnsi"/>
                <w:color w:val="000000"/>
              </w:rPr>
              <w:t>mobility,</w:t>
            </w:r>
            <w:r w:rsidR="00873984" w:rsidRPr="00230532">
              <w:rPr>
                <w:rFonts w:eastAsia="Arial" w:cstheme="minorHAnsi"/>
                <w:color w:val="000000"/>
              </w:rPr>
              <w:t xml:space="preserve"> </w:t>
            </w:r>
            <w:r w:rsidRPr="00230532">
              <w:rPr>
                <w:rFonts w:eastAsia="Arial" w:cstheme="minorHAnsi"/>
                <w:color w:val="000000"/>
              </w:rPr>
              <w:t>persistence</w:t>
            </w:r>
            <w:r w:rsidR="00873984" w:rsidRPr="00230532">
              <w:rPr>
                <w:rFonts w:eastAsia="Arial" w:cstheme="minorHAnsi"/>
                <w:color w:val="000000"/>
              </w:rPr>
              <w:t xml:space="preserve"> </w:t>
            </w:r>
            <w:r w:rsidRPr="00230532">
              <w:rPr>
                <w:rFonts w:eastAsia="Arial" w:cstheme="minorHAnsi"/>
                <w:color w:val="000000"/>
              </w:rPr>
              <w:t>and</w:t>
            </w:r>
            <w:r w:rsidR="00873984" w:rsidRPr="00230532">
              <w:rPr>
                <w:rFonts w:eastAsia="Arial" w:cstheme="minorHAnsi"/>
                <w:color w:val="000000"/>
              </w:rPr>
              <w:t xml:space="preserve"> </w:t>
            </w:r>
            <w:r w:rsidRPr="00230532">
              <w:rPr>
                <w:rFonts w:eastAsia="Arial" w:cstheme="minorHAnsi"/>
                <w:color w:val="000000"/>
              </w:rPr>
              <w:t>potential effect.</w:t>
            </w:r>
          </w:p>
          <w:p w14:paraId="7DB4713C" w14:textId="77777777" w:rsidR="00020A44" w:rsidRPr="00230532" w:rsidRDefault="00020A44" w:rsidP="00230532">
            <w:pPr>
              <w:tabs>
                <w:tab w:val="left" w:pos="936"/>
                <w:tab w:val="left" w:pos="1944"/>
                <w:tab w:val="left" w:pos="3024"/>
                <w:tab w:val="right" w:pos="4320"/>
                <w:tab w:val="left" w:pos="9498"/>
                <w:tab w:val="left" w:pos="10206"/>
              </w:tabs>
              <w:spacing w:before="10" w:after="3"/>
              <w:ind w:left="5" w:right="16"/>
              <w:textAlignment w:val="baseline"/>
              <w:rPr>
                <w:rFonts w:eastAsia="Arial" w:cstheme="minorHAnsi"/>
                <w:color w:val="000000"/>
              </w:rPr>
            </w:pPr>
          </w:p>
        </w:tc>
        <w:tc>
          <w:tcPr>
            <w:tcW w:w="4678"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0E68FA25" w14:textId="2ADAA89A" w:rsidR="00020A44" w:rsidRPr="00230532" w:rsidRDefault="00020A44" w:rsidP="00230532">
            <w:pPr>
              <w:tabs>
                <w:tab w:val="left" w:pos="648"/>
                <w:tab w:val="left" w:pos="1584"/>
                <w:tab w:val="left" w:pos="2376"/>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To</w:t>
            </w:r>
            <w:r w:rsidR="007F751B" w:rsidRPr="00230532">
              <w:rPr>
                <w:rFonts w:eastAsia="Arial" w:cstheme="minorHAnsi"/>
                <w:color w:val="000000"/>
              </w:rPr>
              <w:t xml:space="preserve"> </w:t>
            </w:r>
            <w:r w:rsidRPr="00230532">
              <w:rPr>
                <w:rFonts w:eastAsia="Arial" w:cstheme="minorHAnsi"/>
                <w:color w:val="000000"/>
              </w:rPr>
              <w:t>identify</w:t>
            </w:r>
            <w:r w:rsidR="007F751B" w:rsidRPr="00230532">
              <w:rPr>
                <w:rFonts w:eastAsia="Arial" w:cstheme="minorHAnsi"/>
                <w:color w:val="000000"/>
              </w:rPr>
              <w:t xml:space="preserve"> </w:t>
            </w:r>
            <w:r w:rsidRPr="00230532">
              <w:rPr>
                <w:rFonts w:eastAsia="Arial" w:cstheme="minorHAnsi"/>
                <w:color w:val="000000"/>
              </w:rPr>
              <w:t>which</w:t>
            </w:r>
            <w:r w:rsidR="007F751B" w:rsidRPr="00230532">
              <w:rPr>
                <w:rFonts w:eastAsia="Arial" w:cstheme="minorHAnsi"/>
                <w:color w:val="000000"/>
              </w:rPr>
              <w:t xml:space="preserve"> </w:t>
            </w:r>
            <w:r w:rsidRPr="00230532">
              <w:rPr>
                <w:rFonts w:eastAsia="Arial" w:cstheme="minorHAnsi"/>
                <w:color w:val="000000"/>
              </w:rPr>
              <w:t>of</w:t>
            </w:r>
            <w:r w:rsidR="007F751B" w:rsidRPr="00230532">
              <w:rPr>
                <w:rFonts w:eastAsia="Arial" w:cstheme="minorHAnsi"/>
                <w:color w:val="000000"/>
              </w:rPr>
              <w:t xml:space="preserve"> </w:t>
            </w:r>
            <w:r w:rsidRPr="00230532">
              <w:rPr>
                <w:rFonts w:eastAsia="Arial" w:cstheme="minorHAnsi"/>
                <w:color w:val="000000"/>
              </w:rPr>
              <w:t>the</w:t>
            </w:r>
          </w:p>
          <w:p w14:paraId="7C8FDE36" w14:textId="399D5EC7" w:rsidR="00020A44" w:rsidRPr="00230532" w:rsidRDefault="007F751B" w:rsidP="00230532">
            <w:pPr>
              <w:tabs>
                <w:tab w:val="left" w:pos="1440"/>
                <w:tab w:val="left" w:pos="2232"/>
                <w:tab w:val="right" w:pos="3168"/>
                <w:tab w:val="left" w:pos="9498"/>
                <w:tab w:val="left" w:pos="10206"/>
              </w:tabs>
              <w:spacing w:before="1"/>
              <w:ind w:left="144" w:right="16"/>
              <w:textAlignment w:val="baseline"/>
              <w:rPr>
                <w:rFonts w:eastAsia="Arial" w:cstheme="minorHAnsi"/>
                <w:color w:val="000000"/>
              </w:rPr>
            </w:pPr>
            <w:r w:rsidRPr="00230532">
              <w:rPr>
                <w:rFonts w:eastAsia="Arial" w:cstheme="minorHAnsi"/>
                <w:color w:val="000000"/>
              </w:rPr>
              <w:t>S</w:t>
            </w:r>
            <w:r w:rsidR="00020A44" w:rsidRPr="00230532">
              <w:rPr>
                <w:rFonts w:eastAsia="Arial" w:cstheme="minorHAnsi"/>
                <w:color w:val="000000"/>
              </w:rPr>
              <w:t>ubstances</w:t>
            </w:r>
            <w:r w:rsidRPr="00230532">
              <w:rPr>
                <w:rFonts w:eastAsia="Arial" w:cstheme="minorHAnsi"/>
                <w:color w:val="000000"/>
              </w:rPr>
              <w:t xml:space="preserve"> </w:t>
            </w:r>
            <w:r w:rsidR="00020A44" w:rsidRPr="00230532">
              <w:rPr>
                <w:rFonts w:eastAsia="Arial" w:cstheme="minorHAnsi"/>
                <w:color w:val="000000"/>
              </w:rPr>
              <w:t>from</w:t>
            </w:r>
            <w:r w:rsidRPr="00230532">
              <w:rPr>
                <w:rFonts w:eastAsia="Arial" w:cstheme="minorHAnsi"/>
                <w:color w:val="000000"/>
              </w:rPr>
              <w:t xml:space="preserve"> </w:t>
            </w:r>
            <w:r w:rsidR="00020A44" w:rsidRPr="00230532">
              <w:rPr>
                <w:rFonts w:eastAsia="Arial" w:cstheme="minorHAnsi"/>
                <w:color w:val="000000"/>
              </w:rPr>
              <w:t>stage</w:t>
            </w:r>
            <w:r w:rsidRPr="00230532">
              <w:rPr>
                <w:rFonts w:eastAsia="Arial" w:cstheme="minorHAnsi"/>
                <w:color w:val="000000"/>
              </w:rPr>
              <w:t xml:space="preserve"> </w:t>
            </w:r>
            <w:r w:rsidR="00020A44" w:rsidRPr="00230532">
              <w:rPr>
                <w:rFonts w:eastAsia="Arial" w:cstheme="minorHAnsi"/>
                <w:color w:val="000000"/>
              </w:rPr>
              <w:t>2 represent a potential pollution risk at the site based on the likelihood</w:t>
            </w:r>
            <w:r w:rsidR="00B93D64" w:rsidRPr="00230532">
              <w:rPr>
                <w:rFonts w:eastAsia="Arial" w:cstheme="minorHAnsi"/>
                <w:color w:val="000000"/>
              </w:rPr>
              <w:t xml:space="preserve"> </w:t>
            </w:r>
            <w:r w:rsidR="00020A44" w:rsidRPr="00230532">
              <w:rPr>
                <w:rFonts w:eastAsia="Arial" w:cstheme="minorHAnsi"/>
                <w:color w:val="000000"/>
              </w:rPr>
              <w:t>of</w:t>
            </w:r>
            <w:r w:rsidR="00B93D64" w:rsidRPr="00230532">
              <w:rPr>
                <w:rFonts w:eastAsia="Arial" w:cstheme="minorHAnsi"/>
                <w:color w:val="000000"/>
              </w:rPr>
              <w:t xml:space="preserve"> </w:t>
            </w:r>
            <w:r w:rsidR="00020A44" w:rsidRPr="00230532">
              <w:rPr>
                <w:rFonts w:eastAsia="Arial" w:cstheme="minorHAnsi"/>
                <w:color w:val="000000"/>
              </w:rPr>
              <w:t>emissions</w:t>
            </w:r>
            <w:r w:rsidR="00B93D64" w:rsidRPr="00230532">
              <w:rPr>
                <w:rFonts w:eastAsia="Arial" w:cstheme="minorHAnsi"/>
                <w:color w:val="000000"/>
              </w:rPr>
              <w:t xml:space="preserve"> </w:t>
            </w:r>
            <w:r w:rsidR="00020A44" w:rsidRPr="00230532">
              <w:rPr>
                <w:rFonts w:eastAsia="Arial" w:cstheme="minorHAnsi"/>
                <w:color w:val="000000"/>
              </w:rPr>
              <w:tab/>
            </w:r>
            <w:r w:rsidR="00B93D64" w:rsidRPr="00230532">
              <w:rPr>
                <w:rFonts w:eastAsia="Arial" w:cstheme="minorHAnsi"/>
                <w:color w:val="000000"/>
              </w:rPr>
              <w:t xml:space="preserve">occurring </w:t>
            </w:r>
            <w:r w:rsidR="00020A44" w:rsidRPr="00230532">
              <w:rPr>
                <w:rFonts w:eastAsia="Arial" w:cstheme="minorHAnsi"/>
                <w:color w:val="000000"/>
              </w:rPr>
              <w:t>during handling, storage or use.</w:t>
            </w:r>
          </w:p>
          <w:p w14:paraId="364CC8E9" w14:textId="77777777" w:rsidR="00020A44" w:rsidRPr="00230532" w:rsidRDefault="00020A44" w:rsidP="00230532">
            <w:pPr>
              <w:tabs>
                <w:tab w:val="left" w:pos="9498"/>
                <w:tab w:val="left" w:pos="10206"/>
              </w:tabs>
              <w:spacing w:before="226"/>
              <w:ind w:left="72" w:right="16"/>
              <w:textAlignment w:val="baseline"/>
              <w:rPr>
                <w:rFonts w:eastAsia="Arial" w:cstheme="minorHAnsi"/>
                <w:b/>
                <w:color w:val="000000"/>
              </w:rPr>
            </w:pPr>
            <w:r w:rsidRPr="00230532">
              <w:rPr>
                <w:rFonts w:eastAsia="Arial" w:cstheme="minorHAnsi"/>
                <w:b/>
                <w:color w:val="000000"/>
              </w:rPr>
              <w:t>These are the substances for</w:t>
            </w:r>
          </w:p>
          <w:p w14:paraId="3AC45FE5" w14:textId="7EEFCE42" w:rsidR="00020A44" w:rsidRPr="00230532" w:rsidRDefault="00020A44" w:rsidP="00230532">
            <w:pPr>
              <w:tabs>
                <w:tab w:val="left" w:pos="864"/>
                <w:tab w:val="left" w:pos="1224"/>
                <w:tab w:val="left" w:pos="2376"/>
                <w:tab w:val="right" w:pos="3168"/>
                <w:tab w:val="left" w:pos="9498"/>
                <w:tab w:val="left" w:pos="10206"/>
              </w:tabs>
              <w:spacing w:before="6"/>
              <w:ind w:left="144" w:right="16"/>
              <w:textAlignment w:val="baseline"/>
              <w:rPr>
                <w:rFonts w:eastAsia="Arial" w:cstheme="minorHAnsi"/>
                <w:b/>
                <w:color w:val="000000"/>
              </w:rPr>
            </w:pPr>
            <w:r w:rsidRPr="00230532">
              <w:rPr>
                <w:rFonts w:eastAsia="Arial" w:cstheme="minorHAnsi"/>
                <w:b/>
                <w:color w:val="000000"/>
              </w:rPr>
              <w:t>which</w:t>
            </w:r>
            <w:r w:rsidRPr="00230532">
              <w:rPr>
                <w:rFonts w:eastAsia="Arial" w:cstheme="minorHAnsi"/>
                <w:b/>
                <w:color w:val="000000"/>
              </w:rPr>
              <w:tab/>
              <w:t>a</w:t>
            </w:r>
            <w:r w:rsidR="00B93D64" w:rsidRPr="00230532">
              <w:rPr>
                <w:rFonts w:eastAsia="Arial" w:cstheme="minorHAnsi"/>
                <w:b/>
                <w:color w:val="000000"/>
              </w:rPr>
              <w:t xml:space="preserve"> </w:t>
            </w:r>
            <w:r w:rsidRPr="00230532">
              <w:rPr>
                <w:rFonts w:eastAsia="Arial" w:cstheme="minorHAnsi"/>
                <w:b/>
                <w:color w:val="000000"/>
              </w:rPr>
              <w:t>statement</w:t>
            </w:r>
            <w:r w:rsidR="00B93D64" w:rsidRPr="00230532">
              <w:rPr>
                <w:rFonts w:eastAsia="Arial" w:cstheme="minorHAnsi"/>
                <w:b/>
                <w:color w:val="000000"/>
              </w:rPr>
              <w:t xml:space="preserve"> </w:t>
            </w:r>
            <w:r w:rsidRPr="00230532">
              <w:rPr>
                <w:rFonts w:eastAsia="Arial" w:cstheme="minorHAnsi"/>
                <w:b/>
                <w:color w:val="000000"/>
              </w:rPr>
              <w:t>of</w:t>
            </w:r>
            <w:r w:rsidR="00B93D64" w:rsidRPr="00230532">
              <w:rPr>
                <w:rFonts w:eastAsia="Arial" w:cstheme="minorHAnsi"/>
                <w:b/>
                <w:color w:val="000000"/>
              </w:rPr>
              <w:t xml:space="preserve"> </w:t>
            </w:r>
            <w:r w:rsidRPr="00230532">
              <w:rPr>
                <w:rFonts w:eastAsia="Arial" w:cstheme="minorHAnsi"/>
                <w:b/>
                <w:color w:val="000000"/>
              </w:rPr>
              <w:t>site condition should be made</w:t>
            </w:r>
            <w:r w:rsidR="009A5102" w:rsidRPr="00230532">
              <w:rPr>
                <w:rFonts w:eastAsia="Arial" w:cstheme="minorHAnsi"/>
                <w:b/>
                <w:color w:val="000000"/>
              </w:rPr>
              <w:t>.</w:t>
            </w:r>
          </w:p>
          <w:p w14:paraId="1A9FB873" w14:textId="4B00CF1D" w:rsidR="00020A44" w:rsidRPr="00CE0FCD" w:rsidRDefault="00CE0FCD" w:rsidP="00230532">
            <w:pPr>
              <w:tabs>
                <w:tab w:val="left" w:pos="9498"/>
                <w:tab w:val="left" w:pos="10206"/>
              </w:tabs>
              <w:spacing w:before="241" w:after="1463"/>
              <w:ind w:left="72" w:right="16"/>
              <w:textAlignment w:val="baseline"/>
              <w:rPr>
                <w:rFonts w:eastAsia="Arial" w:cstheme="minorHAnsi"/>
                <w:iCs/>
                <w:color w:val="000000"/>
              </w:rPr>
            </w:pPr>
            <w:r>
              <w:rPr>
                <w:rFonts w:eastAsia="Arial" w:cstheme="minorHAnsi"/>
                <w:iCs/>
                <w:color w:val="000000"/>
              </w:rPr>
              <w:t>(Schedule 20, Part 2, paragraph 8(1)(b), (d) and (g))</w:t>
            </w:r>
            <w:r w:rsidR="005B21C3">
              <w:rPr>
                <w:rFonts w:eastAsia="Arial" w:cstheme="minorHAnsi"/>
                <w:iCs/>
                <w:color w:val="000000"/>
              </w:rPr>
              <w:t>.</w:t>
            </w:r>
          </w:p>
        </w:tc>
      </w:tr>
      <w:tr w:rsidR="00020A44" w:rsidRPr="00230532" w14:paraId="57240B31" w14:textId="77777777" w:rsidTr="005246B2">
        <w:trPr>
          <w:trHeight w:val="300"/>
        </w:trPr>
        <w:tc>
          <w:tcPr>
            <w:tcW w:w="1029"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00E397F6" w14:textId="77777777" w:rsidR="00020A44" w:rsidRPr="00230532" w:rsidRDefault="00020A44" w:rsidP="005477EC">
            <w:pPr>
              <w:numPr>
                <w:ilvl w:val="0"/>
                <w:numId w:val="7"/>
              </w:numPr>
              <w:tabs>
                <w:tab w:val="left" w:pos="9498"/>
                <w:tab w:val="left" w:pos="10206"/>
              </w:tabs>
              <w:spacing w:after="3685" w:line="230" w:lineRule="exact"/>
              <w:ind w:left="216" w:right="16"/>
              <w:textAlignment w:val="baseline"/>
              <w:rPr>
                <w:rFonts w:eastAsia="Arial" w:cstheme="minorHAnsi"/>
                <w:color w:val="000000"/>
              </w:rPr>
            </w:pPr>
            <w:r w:rsidRPr="00230532">
              <w:rPr>
                <w:rFonts w:eastAsia="Arial" w:cstheme="minorHAnsi"/>
                <w:color w:val="000000"/>
              </w:rPr>
              <w:lastRenderedPageBreak/>
              <w:t xml:space="preserve"> </w:t>
            </w:r>
          </w:p>
        </w:tc>
        <w:tc>
          <w:tcPr>
            <w:tcW w:w="4536"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36496DF1" w14:textId="77777777" w:rsidR="00020A44" w:rsidRPr="00230532" w:rsidRDefault="00020A44" w:rsidP="00230532">
            <w:pPr>
              <w:tabs>
                <w:tab w:val="left" w:pos="9498"/>
                <w:tab w:val="left" w:pos="10206"/>
              </w:tabs>
              <w:ind w:left="147" w:right="16"/>
              <w:textAlignment w:val="baseline"/>
              <w:rPr>
                <w:rFonts w:eastAsia="Arial" w:cstheme="minorHAnsi"/>
                <w:color w:val="000000"/>
              </w:rPr>
            </w:pPr>
            <w:r w:rsidRPr="00230532">
              <w:rPr>
                <w:rFonts w:eastAsia="Arial" w:cstheme="minorHAnsi"/>
                <w:color w:val="000000"/>
              </w:rPr>
              <w:t xml:space="preserve">Provide site history. Consider </w:t>
            </w:r>
            <w:proofErr w:type="gramStart"/>
            <w:r w:rsidRPr="00230532">
              <w:rPr>
                <w:rFonts w:eastAsia="Arial" w:cstheme="minorHAnsi"/>
                <w:color w:val="000000"/>
              </w:rPr>
              <w:t>both:-</w:t>
            </w:r>
            <w:proofErr w:type="gramEnd"/>
          </w:p>
          <w:p w14:paraId="455619A5" w14:textId="5EF95DF0" w:rsidR="00020A44" w:rsidRPr="00230532" w:rsidRDefault="00020A44" w:rsidP="005477EC">
            <w:pPr>
              <w:pStyle w:val="ListParagraph"/>
              <w:numPr>
                <w:ilvl w:val="0"/>
                <w:numId w:val="9"/>
              </w:numPr>
              <w:tabs>
                <w:tab w:val="left" w:pos="9498"/>
                <w:tab w:val="left" w:pos="10206"/>
              </w:tabs>
              <w:spacing w:before="2" w:line="360" w:lineRule="auto"/>
              <w:ind w:left="714" w:right="16" w:hanging="567"/>
              <w:textAlignment w:val="baseline"/>
              <w:rPr>
                <w:rFonts w:asciiTheme="minorHAnsi" w:eastAsia="Arial" w:hAnsiTheme="minorHAnsi" w:cstheme="minorHAnsi"/>
                <w:color w:val="000000"/>
                <w:spacing w:val="-1"/>
                <w:sz w:val="24"/>
                <w:szCs w:val="24"/>
              </w:rPr>
            </w:pPr>
            <w:r w:rsidRPr="00230532">
              <w:rPr>
                <w:rFonts w:asciiTheme="minorHAnsi" w:eastAsia="Arial" w:hAnsiTheme="minorHAnsi" w:cstheme="minorHAnsi"/>
                <w:color w:val="000000"/>
                <w:spacing w:val="-1"/>
                <w:sz w:val="24"/>
                <w:szCs w:val="24"/>
              </w:rPr>
              <w:t xml:space="preserve">History of operation of existing installation (as in Stage 3 to identify any emissions which have occurred which may give rise to pollution. In particular, </w:t>
            </w:r>
            <w:proofErr w:type="gramStart"/>
            <w:r w:rsidRPr="00230532">
              <w:rPr>
                <w:rFonts w:asciiTheme="minorHAnsi" w:eastAsia="Arial" w:hAnsiTheme="minorHAnsi" w:cstheme="minorHAnsi"/>
                <w:color w:val="000000"/>
                <w:spacing w:val="-1"/>
                <w:sz w:val="24"/>
                <w:szCs w:val="24"/>
              </w:rPr>
              <w:t>consider:</w:t>
            </w:r>
            <w:proofErr w:type="gramEnd"/>
            <w:r w:rsidRPr="00230532">
              <w:rPr>
                <w:rFonts w:asciiTheme="minorHAnsi" w:eastAsia="Arial" w:hAnsiTheme="minorHAnsi" w:cstheme="minorHAnsi"/>
                <w:color w:val="000000"/>
                <w:spacing w:val="-1"/>
                <w:sz w:val="24"/>
                <w:szCs w:val="24"/>
              </w:rPr>
              <w:t xml:space="preserve"> accidents or incidents, drips or spills from routine operations, changes</w:t>
            </w:r>
            <w:r w:rsidR="00FC028A" w:rsidRPr="00230532">
              <w:rPr>
                <w:rFonts w:asciiTheme="minorHAnsi" w:eastAsia="Arial" w:hAnsiTheme="minorHAnsi" w:cstheme="minorHAnsi"/>
                <w:color w:val="000000"/>
                <w:spacing w:val="-1"/>
                <w:sz w:val="24"/>
                <w:szCs w:val="24"/>
              </w:rPr>
              <w:t xml:space="preserve"> </w:t>
            </w:r>
            <w:r w:rsidR="00886859" w:rsidRPr="00230532">
              <w:rPr>
                <w:rFonts w:asciiTheme="minorHAnsi" w:eastAsia="Arial" w:hAnsiTheme="minorHAnsi" w:cstheme="minorHAnsi"/>
                <w:color w:val="000000"/>
                <w:sz w:val="24"/>
                <w:szCs w:val="24"/>
              </w:rPr>
              <w:t>i</w:t>
            </w:r>
            <w:r w:rsidRPr="00230532">
              <w:rPr>
                <w:rFonts w:asciiTheme="minorHAnsi" w:eastAsia="Arial" w:hAnsiTheme="minorHAnsi" w:cstheme="minorHAnsi"/>
                <w:color w:val="000000"/>
                <w:sz w:val="24"/>
                <w:szCs w:val="24"/>
              </w:rPr>
              <w:t>n</w:t>
            </w:r>
            <w:r w:rsidR="00B43A4F"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operational</w:t>
            </w:r>
            <w:r w:rsidR="009951A8"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practice,</w:t>
            </w:r>
            <w:r w:rsidR="009951A8"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site</w:t>
            </w:r>
            <w:r w:rsidR="009951A8"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surfacing,</w:t>
            </w:r>
            <w:r w:rsidR="00AF05E6" w:rsidRPr="00230532">
              <w:rPr>
                <w:rFonts w:asciiTheme="minorHAnsi" w:eastAsia="Arial" w:hAnsiTheme="minorHAnsi" w:cstheme="minorHAnsi"/>
                <w:color w:val="000000"/>
                <w:sz w:val="24"/>
                <w:szCs w:val="24"/>
              </w:rPr>
              <w:t xml:space="preserve"> </w:t>
            </w:r>
            <w:r w:rsidR="00E81483" w:rsidRPr="00230532">
              <w:rPr>
                <w:rFonts w:asciiTheme="minorHAnsi" w:eastAsia="Arial" w:hAnsiTheme="minorHAnsi" w:cstheme="minorHAnsi"/>
                <w:color w:val="000000"/>
                <w:sz w:val="24"/>
                <w:szCs w:val="24"/>
              </w:rPr>
              <w:t>c</w:t>
            </w:r>
            <w:r w:rsidRPr="00230532">
              <w:rPr>
                <w:rFonts w:asciiTheme="minorHAnsi" w:eastAsia="Arial" w:hAnsiTheme="minorHAnsi" w:cstheme="minorHAnsi"/>
                <w:color w:val="000000"/>
                <w:sz w:val="24"/>
                <w:szCs w:val="24"/>
              </w:rPr>
              <w:t>hemicals</w:t>
            </w:r>
            <w:r w:rsidR="009951A8"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used,</w:t>
            </w:r>
            <w:r w:rsidR="009951A8"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etc.</w:t>
            </w:r>
            <w:r w:rsidR="009951A8"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Any</w:t>
            </w:r>
            <w:r w:rsidR="009951A8"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changes</w:t>
            </w:r>
            <w:r w:rsidR="009951A8"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in</w:t>
            </w:r>
            <w:r w:rsidR="00AF05E6"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chemicals</w:t>
            </w:r>
            <w:r w:rsidR="00AF05E6"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used) (“existing”</w:t>
            </w:r>
            <w:r w:rsidR="00886859"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used</w:t>
            </w:r>
            <w:r w:rsidR="00AF05E6"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in widest sense to mean any installation which is</w:t>
            </w:r>
            <w:r w:rsidR="00AF05E6"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already in operation at the site) and</w:t>
            </w:r>
          </w:p>
          <w:p w14:paraId="1322AC61" w14:textId="0D4E1CA7" w:rsidR="00020A44" w:rsidRPr="00F41CB2" w:rsidRDefault="00020A44" w:rsidP="005477EC">
            <w:pPr>
              <w:pStyle w:val="ListParagraph"/>
              <w:numPr>
                <w:ilvl w:val="0"/>
                <w:numId w:val="9"/>
              </w:numPr>
              <w:tabs>
                <w:tab w:val="left" w:pos="9498"/>
                <w:tab w:val="left" w:pos="10206"/>
              </w:tabs>
              <w:spacing w:before="2" w:line="360" w:lineRule="auto"/>
              <w:ind w:right="16" w:hanging="578"/>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 xml:space="preserve">Previous uses of the site - are substances likely to </w:t>
            </w:r>
            <w:r w:rsidRPr="00F41CB2">
              <w:rPr>
                <w:rFonts w:asciiTheme="minorHAnsi" w:eastAsia="Arial" w:hAnsiTheme="minorHAnsi" w:cstheme="minorHAnsi"/>
                <w:color w:val="000000"/>
                <w:sz w:val="24"/>
                <w:szCs w:val="24"/>
              </w:rPr>
              <w:t xml:space="preserve">be </w:t>
            </w:r>
            <w:proofErr w:type="gramStart"/>
            <w:r w:rsidRPr="00F41CB2">
              <w:rPr>
                <w:rFonts w:asciiTheme="minorHAnsi" w:eastAsia="Arial" w:hAnsiTheme="minorHAnsi" w:cstheme="minorHAnsi"/>
                <w:color w:val="000000"/>
                <w:sz w:val="24"/>
                <w:szCs w:val="24"/>
              </w:rPr>
              <w:t>similar to</w:t>
            </w:r>
            <w:proofErr w:type="gramEnd"/>
            <w:r w:rsidRPr="00F41CB2">
              <w:rPr>
                <w:rFonts w:asciiTheme="minorHAnsi" w:eastAsia="Arial" w:hAnsiTheme="minorHAnsi" w:cstheme="minorHAnsi"/>
                <w:color w:val="000000"/>
                <w:sz w:val="24"/>
                <w:szCs w:val="24"/>
              </w:rPr>
              <w:t xml:space="preserve"> those to be used under PPC</w:t>
            </w:r>
            <w:r w:rsidR="00F41CB2">
              <w:rPr>
                <w:rFonts w:asciiTheme="minorHAnsi" w:eastAsia="Arial" w:hAnsiTheme="minorHAnsi" w:cstheme="minorHAnsi"/>
                <w:color w:val="000000"/>
                <w:sz w:val="24"/>
                <w:szCs w:val="24"/>
              </w:rPr>
              <w:t xml:space="preserve"> and EASR</w:t>
            </w:r>
            <w:r w:rsidRPr="00F41CB2">
              <w:rPr>
                <w:rFonts w:asciiTheme="minorHAnsi" w:eastAsia="Arial" w:hAnsiTheme="minorHAnsi" w:cstheme="minorHAnsi"/>
                <w:color w:val="000000"/>
                <w:sz w:val="24"/>
                <w:szCs w:val="24"/>
              </w:rPr>
              <w:t xml:space="preserve"> (as identified in stage 3) and if </w:t>
            </w:r>
            <w:proofErr w:type="gramStart"/>
            <w:r w:rsidRPr="00F41CB2">
              <w:rPr>
                <w:rFonts w:asciiTheme="minorHAnsi" w:eastAsia="Arial" w:hAnsiTheme="minorHAnsi" w:cstheme="minorHAnsi"/>
                <w:color w:val="000000"/>
                <w:sz w:val="24"/>
                <w:szCs w:val="24"/>
              </w:rPr>
              <w:t>so</w:t>
            </w:r>
            <w:proofErr w:type="gramEnd"/>
            <w:r w:rsidRPr="00F41CB2">
              <w:rPr>
                <w:rFonts w:asciiTheme="minorHAnsi" w:eastAsia="Arial" w:hAnsiTheme="minorHAnsi" w:cstheme="minorHAnsi"/>
                <w:color w:val="000000"/>
                <w:sz w:val="24"/>
                <w:szCs w:val="24"/>
              </w:rPr>
              <w:t xml:space="preserve"> are emissions likely to have occurred?</w:t>
            </w:r>
          </w:p>
          <w:p w14:paraId="14EC9C37" w14:textId="77777777" w:rsidR="007A23BC" w:rsidRPr="00230532" w:rsidRDefault="00020A44" w:rsidP="00230532">
            <w:pPr>
              <w:tabs>
                <w:tab w:val="left" w:pos="9498"/>
                <w:tab w:val="left" w:pos="10206"/>
              </w:tabs>
              <w:ind w:left="144" w:right="16"/>
              <w:textAlignment w:val="baseline"/>
              <w:rPr>
                <w:rFonts w:eastAsia="Arial" w:cstheme="minorHAnsi"/>
                <w:color w:val="000000"/>
              </w:rPr>
            </w:pPr>
            <w:r w:rsidRPr="00F41CB2">
              <w:rPr>
                <w:rFonts w:eastAsia="Arial" w:cstheme="minorHAnsi"/>
                <w:color w:val="000000"/>
              </w:rPr>
              <w:t>If emissions are likely, identify indicative</w:t>
            </w:r>
            <w:r w:rsidRPr="00230532">
              <w:rPr>
                <w:rFonts w:eastAsia="Arial" w:cstheme="minorHAnsi"/>
                <w:color w:val="000000"/>
              </w:rPr>
              <w:t xml:space="preserve"> areas</w:t>
            </w:r>
            <w:r w:rsidR="006C6883" w:rsidRPr="00230532">
              <w:rPr>
                <w:rFonts w:eastAsia="Arial" w:cstheme="minorHAnsi"/>
                <w:color w:val="000000"/>
              </w:rPr>
              <w:t>.</w:t>
            </w:r>
            <w:r w:rsidR="007A23BC" w:rsidRPr="00230532">
              <w:rPr>
                <w:rFonts w:eastAsia="Arial" w:cstheme="minorHAnsi"/>
                <w:color w:val="000000"/>
              </w:rPr>
              <w:t xml:space="preserve"> for those actual or likely emissions and relate back to potential emission points identified at Stage 3 to identify coincident areas.</w:t>
            </w:r>
          </w:p>
          <w:p w14:paraId="343BCC1F" w14:textId="5431B43C" w:rsidR="00020A44" w:rsidRPr="00230532" w:rsidRDefault="007A23BC" w:rsidP="00230532">
            <w:pPr>
              <w:tabs>
                <w:tab w:val="left" w:pos="9498"/>
                <w:tab w:val="left" w:pos="10206"/>
              </w:tabs>
              <w:spacing w:before="230" w:after="9"/>
              <w:ind w:left="147" w:right="16"/>
              <w:textAlignment w:val="baseline"/>
              <w:rPr>
                <w:rFonts w:eastAsia="Arial" w:cstheme="minorHAnsi"/>
                <w:color w:val="000000"/>
              </w:rPr>
            </w:pPr>
            <w:r w:rsidRPr="00230532">
              <w:rPr>
                <w:rFonts w:eastAsia="Arial" w:cstheme="minorHAnsi"/>
                <w:color w:val="000000"/>
              </w:rPr>
              <w:t>Previous site investigation reports may assist in compiling this data.</w:t>
            </w:r>
          </w:p>
        </w:tc>
        <w:tc>
          <w:tcPr>
            <w:tcW w:w="4678"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7444AE38" w14:textId="77777777" w:rsidR="00020A44" w:rsidRDefault="00020A44" w:rsidP="00230532">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Identify potential</w:t>
            </w:r>
            <w:r w:rsidRPr="00230532">
              <w:rPr>
                <w:rFonts w:eastAsia="Arial" w:cstheme="minorHAnsi"/>
                <w:color w:val="000000"/>
              </w:rPr>
              <w:tab/>
              <w:t>sources which</w:t>
            </w:r>
            <w:r w:rsidR="008666C6" w:rsidRPr="00230532">
              <w:rPr>
                <w:rFonts w:eastAsia="Arial" w:cstheme="minorHAnsi"/>
                <w:color w:val="000000"/>
              </w:rPr>
              <w:t xml:space="preserve"> </w:t>
            </w:r>
            <w:r w:rsidR="006C6883" w:rsidRPr="00230532">
              <w:rPr>
                <w:rFonts w:eastAsia="Arial" w:cstheme="minorHAnsi"/>
                <w:color w:val="000000"/>
              </w:rPr>
              <w:t>m</w:t>
            </w:r>
            <w:r w:rsidRPr="00230532">
              <w:rPr>
                <w:rFonts w:eastAsia="Arial" w:cstheme="minorHAnsi"/>
                <w:color w:val="000000"/>
              </w:rPr>
              <w:t>ay</w:t>
            </w:r>
            <w:r w:rsidR="005801C6" w:rsidRPr="00230532">
              <w:rPr>
                <w:rFonts w:eastAsia="Arial" w:cstheme="minorHAnsi"/>
                <w:color w:val="000000"/>
              </w:rPr>
              <w:t xml:space="preserve"> </w:t>
            </w:r>
            <w:r w:rsidRPr="00230532">
              <w:rPr>
                <w:rFonts w:eastAsia="Arial" w:cstheme="minorHAnsi"/>
                <w:color w:val="000000"/>
              </w:rPr>
              <w:t>have</w:t>
            </w:r>
            <w:r w:rsidR="005801C6" w:rsidRPr="00230532">
              <w:rPr>
                <w:rFonts w:eastAsia="Arial" w:cstheme="minorHAnsi"/>
                <w:color w:val="000000"/>
              </w:rPr>
              <w:t xml:space="preserve"> </w:t>
            </w:r>
            <w:r w:rsidRPr="00230532">
              <w:rPr>
                <w:rFonts w:eastAsia="Arial" w:cstheme="minorHAnsi"/>
                <w:color w:val="000000"/>
              </w:rPr>
              <w:t>resulted</w:t>
            </w:r>
            <w:r w:rsidR="005801C6" w:rsidRPr="00230532">
              <w:rPr>
                <w:rFonts w:eastAsia="Arial" w:cstheme="minorHAnsi"/>
                <w:color w:val="000000"/>
              </w:rPr>
              <w:t xml:space="preserve"> </w:t>
            </w:r>
            <w:r w:rsidRPr="00230532">
              <w:rPr>
                <w:rFonts w:eastAsia="Arial" w:cstheme="minorHAnsi"/>
                <w:color w:val="000000"/>
              </w:rPr>
              <w:t>in</w:t>
            </w:r>
            <w:r w:rsidR="005801C6" w:rsidRPr="00230532">
              <w:rPr>
                <w:rFonts w:eastAsia="Arial" w:cstheme="minorHAnsi"/>
                <w:color w:val="000000"/>
              </w:rPr>
              <w:t xml:space="preserve"> </w:t>
            </w:r>
            <w:r w:rsidRPr="00230532">
              <w:rPr>
                <w:rFonts w:eastAsia="Arial" w:cstheme="minorHAnsi"/>
                <w:color w:val="000000"/>
              </w:rPr>
              <w:t>the substances identified in stage 3</w:t>
            </w:r>
            <w:r w:rsidR="00D9164E" w:rsidRPr="00230532">
              <w:rPr>
                <w:rFonts w:eastAsia="Arial" w:cstheme="minorHAnsi"/>
                <w:color w:val="000000"/>
              </w:rPr>
              <w:t xml:space="preserve"> </w:t>
            </w:r>
            <w:r w:rsidRPr="00230532">
              <w:rPr>
                <w:rFonts w:eastAsia="Arial" w:cstheme="minorHAnsi"/>
                <w:color w:val="000000"/>
              </w:rPr>
              <w:t>being</w:t>
            </w:r>
            <w:r w:rsidRPr="00230532">
              <w:rPr>
                <w:rFonts w:eastAsia="Arial" w:cstheme="minorHAnsi"/>
                <w:color w:val="000000"/>
              </w:rPr>
              <w:tab/>
            </w:r>
            <w:r w:rsidR="00D9164E" w:rsidRPr="00230532">
              <w:rPr>
                <w:rFonts w:eastAsia="Arial" w:cstheme="minorHAnsi"/>
                <w:color w:val="000000"/>
              </w:rPr>
              <w:t xml:space="preserve"> </w:t>
            </w:r>
            <w:r w:rsidRPr="00230532">
              <w:rPr>
                <w:rFonts w:eastAsia="Arial" w:cstheme="minorHAnsi"/>
                <w:color w:val="000000"/>
              </w:rPr>
              <w:t>present</w:t>
            </w:r>
            <w:r w:rsidR="00D9164E" w:rsidRPr="00230532">
              <w:rPr>
                <w:rFonts w:eastAsia="Arial" w:cstheme="minorHAnsi"/>
                <w:color w:val="000000"/>
              </w:rPr>
              <w:t xml:space="preserve"> </w:t>
            </w:r>
            <w:r w:rsidRPr="00230532">
              <w:rPr>
                <w:rFonts w:eastAsia="Arial" w:cstheme="minorHAnsi"/>
                <w:color w:val="000000"/>
              </w:rPr>
              <w:t>on</w:t>
            </w:r>
            <w:r w:rsidR="00D9164E" w:rsidRPr="00230532">
              <w:rPr>
                <w:rFonts w:eastAsia="Arial" w:cstheme="minorHAnsi"/>
                <w:color w:val="000000"/>
              </w:rPr>
              <w:t xml:space="preserve"> </w:t>
            </w:r>
            <w:r w:rsidRPr="00230532">
              <w:rPr>
                <w:rFonts w:eastAsia="Arial" w:cstheme="minorHAnsi"/>
                <w:color w:val="000000"/>
              </w:rPr>
              <w:t>site</w:t>
            </w:r>
            <w:r w:rsidR="00D9164E" w:rsidRPr="00230532">
              <w:rPr>
                <w:rFonts w:eastAsia="Arial" w:cstheme="minorHAnsi"/>
                <w:color w:val="000000"/>
              </w:rPr>
              <w:t xml:space="preserve"> </w:t>
            </w:r>
            <w:r w:rsidRPr="00230532">
              <w:rPr>
                <w:rFonts w:eastAsia="Arial" w:cstheme="minorHAnsi"/>
                <w:color w:val="000000"/>
              </w:rPr>
              <w:t>prior to operation under</w:t>
            </w:r>
            <w:r w:rsidR="00CE0FCD">
              <w:rPr>
                <w:rFonts w:eastAsia="Arial" w:cstheme="minorHAnsi"/>
                <w:color w:val="000000"/>
              </w:rPr>
              <w:t xml:space="preserve"> EASR and PPC. </w:t>
            </w:r>
          </w:p>
          <w:p w14:paraId="1B81A1AC" w14:textId="6B80E271" w:rsidR="00CE0FCD" w:rsidRPr="00230532" w:rsidRDefault="00CE0FCD" w:rsidP="00230532">
            <w:pPr>
              <w:tabs>
                <w:tab w:val="right" w:pos="3168"/>
                <w:tab w:val="left" w:pos="9498"/>
                <w:tab w:val="left" w:pos="10206"/>
              </w:tabs>
              <w:ind w:left="72" w:right="16"/>
              <w:textAlignment w:val="baseline"/>
              <w:rPr>
                <w:rFonts w:eastAsia="Arial" w:cstheme="minorHAnsi"/>
                <w:color w:val="000000"/>
              </w:rPr>
            </w:pPr>
            <w:r>
              <w:rPr>
                <w:rFonts w:eastAsia="Arial" w:cstheme="minorHAnsi"/>
                <w:color w:val="000000"/>
              </w:rPr>
              <w:t>(Schedule 19, Part 1, paragraph 6(b))</w:t>
            </w:r>
            <w:r w:rsidR="005B21C3">
              <w:rPr>
                <w:rFonts w:eastAsia="Arial" w:cstheme="minorHAnsi"/>
                <w:color w:val="000000"/>
              </w:rPr>
              <w:t>.</w:t>
            </w:r>
          </w:p>
        </w:tc>
      </w:tr>
      <w:tr w:rsidR="00B86367" w:rsidRPr="00230532" w14:paraId="219CBF15" w14:textId="77777777" w:rsidTr="00B86367">
        <w:trPr>
          <w:trHeight w:val="300"/>
        </w:trPr>
        <w:tc>
          <w:tcPr>
            <w:tcW w:w="1029"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33A4A0D5" w14:textId="77777777" w:rsidR="00B86367" w:rsidRPr="00230532" w:rsidRDefault="00B86367" w:rsidP="005477EC">
            <w:pPr>
              <w:numPr>
                <w:ilvl w:val="0"/>
                <w:numId w:val="8"/>
              </w:numPr>
              <w:tabs>
                <w:tab w:val="left" w:pos="9498"/>
              </w:tabs>
              <w:spacing w:after="2763" w:line="232" w:lineRule="exact"/>
              <w:ind w:left="216"/>
              <w:textAlignment w:val="baseline"/>
              <w:rPr>
                <w:rFonts w:eastAsia="Arial" w:cstheme="minorHAnsi"/>
                <w:color w:val="000000"/>
              </w:rPr>
            </w:pPr>
            <w:r w:rsidRPr="00230532">
              <w:rPr>
                <w:rFonts w:eastAsia="Arial" w:cstheme="minorHAnsi"/>
                <w:color w:val="000000"/>
              </w:rPr>
              <w:lastRenderedPageBreak/>
              <w:t xml:space="preserve"> </w:t>
            </w:r>
          </w:p>
        </w:tc>
        <w:tc>
          <w:tcPr>
            <w:tcW w:w="4536"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168DE04B" w14:textId="026DC406"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Identify</w:t>
            </w:r>
            <w:r w:rsidR="005B0DFB" w:rsidRPr="00230532">
              <w:rPr>
                <w:rFonts w:eastAsia="Arial" w:cstheme="minorHAnsi"/>
                <w:color w:val="000000"/>
              </w:rPr>
              <w:t xml:space="preserve"> </w:t>
            </w:r>
            <w:r w:rsidRPr="00230532">
              <w:rPr>
                <w:rFonts w:eastAsia="Arial" w:cstheme="minorHAnsi"/>
                <w:color w:val="000000"/>
              </w:rPr>
              <w:t>the</w:t>
            </w:r>
            <w:r w:rsidR="005B0DFB" w:rsidRPr="00230532">
              <w:rPr>
                <w:rFonts w:eastAsia="Arial" w:cstheme="minorHAnsi"/>
                <w:color w:val="000000"/>
              </w:rPr>
              <w:t xml:space="preserve"> </w:t>
            </w:r>
            <w:r w:rsidRPr="00230532">
              <w:rPr>
                <w:rFonts w:eastAsia="Arial" w:cstheme="minorHAnsi"/>
                <w:color w:val="000000"/>
              </w:rPr>
              <w:t>site</w:t>
            </w:r>
            <w:r w:rsidR="00977273" w:rsidRPr="00230532">
              <w:rPr>
                <w:rFonts w:eastAsia="Arial" w:cstheme="minorHAnsi"/>
                <w:color w:val="000000"/>
              </w:rPr>
              <w:t>’</w:t>
            </w:r>
            <w:r w:rsidRPr="00230532">
              <w:rPr>
                <w:rFonts w:eastAsia="Arial" w:cstheme="minorHAnsi"/>
                <w:color w:val="000000"/>
              </w:rPr>
              <w:t>s</w:t>
            </w:r>
            <w:r w:rsidR="005B0DFB" w:rsidRPr="00230532">
              <w:rPr>
                <w:rFonts w:eastAsia="Arial" w:cstheme="minorHAnsi"/>
                <w:color w:val="000000"/>
              </w:rPr>
              <w:t xml:space="preserve"> </w:t>
            </w:r>
            <w:r w:rsidRPr="00230532">
              <w:rPr>
                <w:rFonts w:eastAsia="Arial" w:cstheme="minorHAnsi"/>
                <w:color w:val="000000"/>
              </w:rPr>
              <w:t>environmental</w:t>
            </w:r>
            <w:r w:rsidR="005B0DFB" w:rsidRPr="00230532">
              <w:rPr>
                <w:rFonts w:eastAsia="Arial" w:cstheme="minorHAnsi"/>
                <w:color w:val="000000"/>
              </w:rPr>
              <w:t xml:space="preserve"> </w:t>
            </w:r>
            <w:r w:rsidRPr="00230532">
              <w:rPr>
                <w:rFonts w:eastAsia="Arial" w:cstheme="minorHAnsi"/>
                <w:color w:val="000000"/>
              </w:rPr>
              <w:t>setting,</w:t>
            </w:r>
            <w:r w:rsidR="005013D9" w:rsidRPr="00230532">
              <w:rPr>
                <w:rFonts w:eastAsia="Arial" w:cstheme="minorHAnsi"/>
                <w:color w:val="000000"/>
              </w:rPr>
              <w:t xml:space="preserve"> </w:t>
            </w:r>
            <w:r w:rsidRPr="00230532">
              <w:rPr>
                <w:rFonts w:eastAsia="Arial" w:cstheme="minorHAnsi"/>
                <w:color w:val="000000"/>
              </w:rPr>
              <w:t>including:</w:t>
            </w:r>
          </w:p>
          <w:p w14:paraId="5BE26028" w14:textId="6A1F3229"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Topography</w:t>
            </w:r>
          </w:p>
          <w:p w14:paraId="168FC03E" w14:textId="77777777"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Geology and hydrogeology</w:t>
            </w:r>
          </w:p>
          <w:p w14:paraId="23CEB89B" w14:textId="77777777"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Direction of groundwater flow</w:t>
            </w:r>
          </w:p>
          <w:p w14:paraId="539FF2BF" w14:textId="0FEA8FFA"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Other potential migration pathways such as</w:t>
            </w:r>
            <w:r w:rsidR="005013D9" w:rsidRPr="00230532">
              <w:rPr>
                <w:rFonts w:eastAsia="Arial" w:cstheme="minorHAnsi"/>
                <w:color w:val="000000"/>
              </w:rPr>
              <w:t xml:space="preserve"> </w:t>
            </w:r>
            <w:r w:rsidRPr="00230532">
              <w:rPr>
                <w:rFonts w:eastAsia="Arial" w:cstheme="minorHAnsi"/>
                <w:color w:val="000000"/>
              </w:rPr>
              <w:t>drains, services, airborne emissions</w:t>
            </w:r>
          </w:p>
          <w:p w14:paraId="3A306300" w14:textId="77777777"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Nearby industries</w:t>
            </w:r>
          </w:p>
          <w:p w14:paraId="6D52DA21" w14:textId="5E65E709"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Surrounding land use</w:t>
            </w:r>
            <w:r w:rsidR="00B576DD" w:rsidRPr="00230532">
              <w:rPr>
                <w:rFonts w:eastAsia="Arial" w:cstheme="minorHAnsi"/>
                <w:color w:val="000000"/>
              </w:rPr>
              <w:t>.</w:t>
            </w:r>
          </w:p>
        </w:tc>
        <w:tc>
          <w:tcPr>
            <w:tcW w:w="4678"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502E0567" w14:textId="77777777" w:rsidR="001A5AEA" w:rsidRPr="00230532" w:rsidRDefault="00B86367" w:rsidP="00230532">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Determine where emissions may go once emitted and where to look for them. Also identifies what</w:t>
            </w:r>
            <w:r w:rsidR="005B16E2" w:rsidRPr="00230532">
              <w:rPr>
                <w:rFonts w:eastAsia="Arial" w:cstheme="minorHAnsi"/>
                <w:color w:val="000000"/>
              </w:rPr>
              <w:t xml:space="preserve"> </w:t>
            </w:r>
            <w:r w:rsidRPr="00230532">
              <w:rPr>
                <w:rFonts w:eastAsia="Arial" w:cstheme="minorHAnsi"/>
                <w:color w:val="000000"/>
              </w:rPr>
              <w:t>environmental</w:t>
            </w:r>
            <w:r w:rsidRPr="00230532">
              <w:rPr>
                <w:rFonts w:eastAsia="Arial" w:cstheme="minorHAnsi"/>
                <w:color w:val="000000"/>
              </w:rPr>
              <w:tab/>
            </w:r>
            <w:r w:rsidR="005B16E2" w:rsidRPr="00230532">
              <w:rPr>
                <w:rFonts w:eastAsia="Arial" w:cstheme="minorHAnsi"/>
                <w:color w:val="000000"/>
              </w:rPr>
              <w:t xml:space="preserve"> </w:t>
            </w:r>
            <w:r w:rsidRPr="00230532">
              <w:rPr>
                <w:rFonts w:eastAsia="Arial" w:cstheme="minorHAnsi"/>
                <w:color w:val="000000"/>
              </w:rPr>
              <w:t>media</w:t>
            </w:r>
            <w:r w:rsidR="005B16E2" w:rsidRPr="00230532">
              <w:rPr>
                <w:rFonts w:eastAsia="Arial" w:cstheme="minorHAnsi"/>
                <w:color w:val="000000"/>
              </w:rPr>
              <w:t xml:space="preserve"> </w:t>
            </w:r>
            <w:r w:rsidRPr="00230532">
              <w:rPr>
                <w:rFonts w:eastAsia="Arial" w:cstheme="minorHAnsi"/>
                <w:color w:val="000000"/>
              </w:rPr>
              <w:t xml:space="preserve">and </w:t>
            </w:r>
            <w:r w:rsidRPr="00230532">
              <w:rPr>
                <w:rFonts w:eastAsia="Arial" w:cstheme="minorHAnsi"/>
                <w:color w:val="000000"/>
              </w:rPr>
              <w:br/>
              <w:t>receptors are potentially at risk</w:t>
            </w:r>
            <w:r w:rsidR="005B16E2" w:rsidRPr="00230532">
              <w:rPr>
                <w:rFonts w:eastAsia="Arial" w:cstheme="minorHAnsi"/>
                <w:color w:val="000000"/>
              </w:rPr>
              <w:t xml:space="preserve"> a</w:t>
            </w:r>
            <w:r w:rsidRPr="00230532">
              <w:rPr>
                <w:rFonts w:eastAsia="Arial" w:cstheme="minorHAnsi"/>
                <w:color w:val="000000"/>
              </w:rPr>
              <w:t>nd</w:t>
            </w:r>
            <w:r w:rsidR="005B16E2" w:rsidRPr="00230532">
              <w:rPr>
                <w:rFonts w:eastAsia="Arial" w:cstheme="minorHAnsi"/>
                <w:color w:val="000000"/>
              </w:rPr>
              <w:t xml:space="preserve"> </w:t>
            </w:r>
            <w:r w:rsidRPr="00230532">
              <w:rPr>
                <w:rFonts w:eastAsia="Arial" w:cstheme="minorHAnsi"/>
                <w:color w:val="000000"/>
              </w:rPr>
              <w:t>whether</w:t>
            </w:r>
            <w:r w:rsidR="005B16E2" w:rsidRPr="00230532">
              <w:rPr>
                <w:rFonts w:eastAsia="Arial" w:cstheme="minorHAnsi"/>
                <w:color w:val="000000"/>
              </w:rPr>
              <w:t xml:space="preserve"> </w:t>
            </w:r>
            <w:r w:rsidRPr="00230532">
              <w:rPr>
                <w:rFonts w:eastAsia="Arial" w:cstheme="minorHAnsi"/>
                <w:color w:val="000000"/>
              </w:rPr>
              <w:t>there</w:t>
            </w:r>
            <w:r w:rsidR="005B16E2" w:rsidRPr="00230532">
              <w:rPr>
                <w:rFonts w:eastAsia="Arial" w:cstheme="minorHAnsi"/>
                <w:color w:val="000000"/>
              </w:rPr>
              <w:t xml:space="preserve"> </w:t>
            </w:r>
            <w:r w:rsidRPr="00230532">
              <w:rPr>
                <w:rFonts w:eastAsia="Arial" w:cstheme="minorHAnsi"/>
                <w:color w:val="000000"/>
              </w:rPr>
              <w:t>are</w:t>
            </w:r>
            <w:r w:rsidR="005B16E2" w:rsidRPr="00230532">
              <w:rPr>
                <w:rFonts w:eastAsia="Arial" w:cstheme="minorHAnsi"/>
                <w:color w:val="000000"/>
              </w:rPr>
              <w:t xml:space="preserve"> </w:t>
            </w:r>
            <w:r w:rsidRPr="00230532">
              <w:rPr>
                <w:rFonts w:eastAsia="Arial" w:cstheme="minorHAnsi"/>
                <w:color w:val="000000"/>
              </w:rPr>
              <w:t>other activities in the area which may release the same</w:t>
            </w:r>
            <w:r w:rsidR="001A5AEA" w:rsidRPr="00230532">
              <w:rPr>
                <w:rFonts w:eastAsia="Arial" w:cstheme="minorHAnsi"/>
                <w:color w:val="000000"/>
              </w:rPr>
              <w:t xml:space="preserve"> </w:t>
            </w:r>
          </w:p>
          <w:p w14:paraId="7A24E0AE" w14:textId="6AB22B24" w:rsidR="00B86367" w:rsidRPr="00230532" w:rsidRDefault="00B86367" w:rsidP="00230532">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substances and cause them to migrate onto the site.</w:t>
            </w:r>
          </w:p>
          <w:p w14:paraId="05A838EE" w14:textId="4A7BF2C6" w:rsidR="00B86367" w:rsidRPr="00230532" w:rsidRDefault="00B86367" w:rsidP="00CE0FCD">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w:t>
            </w:r>
            <w:r w:rsidR="00CE0FCD">
              <w:rPr>
                <w:rFonts w:eastAsia="Arial" w:cstheme="minorHAnsi"/>
                <w:color w:val="000000"/>
              </w:rPr>
              <w:t>Schedule 20, Part 2, paragraph 8(1)(d))</w:t>
            </w:r>
            <w:r w:rsidR="005B21C3">
              <w:rPr>
                <w:rFonts w:eastAsia="Arial" w:cstheme="minorHAnsi"/>
                <w:color w:val="000000"/>
              </w:rPr>
              <w:t>.</w:t>
            </w:r>
          </w:p>
        </w:tc>
      </w:tr>
      <w:tr w:rsidR="00B86367" w:rsidRPr="00230532" w14:paraId="35875F87" w14:textId="77777777" w:rsidTr="00B86367">
        <w:trPr>
          <w:trHeight w:val="300"/>
        </w:trPr>
        <w:tc>
          <w:tcPr>
            <w:tcW w:w="1029"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155B3A16" w14:textId="77777777" w:rsidR="00B86367" w:rsidRPr="00230532" w:rsidRDefault="00B86367" w:rsidP="005477EC">
            <w:pPr>
              <w:numPr>
                <w:ilvl w:val="0"/>
                <w:numId w:val="8"/>
              </w:numPr>
              <w:tabs>
                <w:tab w:val="left" w:pos="9498"/>
              </w:tabs>
              <w:spacing w:after="1154" w:line="232" w:lineRule="exact"/>
              <w:ind w:left="216"/>
              <w:textAlignment w:val="baseline"/>
              <w:rPr>
                <w:rFonts w:eastAsia="Arial" w:cstheme="minorHAnsi"/>
                <w:color w:val="000000"/>
              </w:rPr>
            </w:pPr>
            <w:r w:rsidRPr="00230532">
              <w:rPr>
                <w:rFonts w:eastAsia="Arial" w:cstheme="minorHAnsi"/>
                <w:color w:val="000000"/>
              </w:rPr>
              <w:t xml:space="preserve"> </w:t>
            </w:r>
          </w:p>
        </w:tc>
        <w:tc>
          <w:tcPr>
            <w:tcW w:w="4536"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67D00CF8" w14:textId="77777777"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 xml:space="preserve">Using (3) to (5) to demonstrate the location of historic and potential future emissions and the strata and groundwater bodies likely to be affected by those emissions. </w:t>
            </w:r>
            <w:proofErr w:type="spellStart"/>
            <w:r w:rsidRPr="00230532">
              <w:rPr>
                <w:rFonts w:eastAsia="Arial" w:cstheme="minorHAnsi"/>
                <w:color w:val="000000"/>
              </w:rPr>
              <w:t>i.e</w:t>
            </w:r>
            <w:proofErr w:type="spellEnd"/>
            <w:r w:rsidRPr="00230532">
              <w:rPr>
                <w:rFonts w:eastAsia="Arial" w:cstheme="minorHAnsi"/>
                <w:color w:val="000000"/>
              </w:rPr>
              <w:t xml:space="preserve"> develop a</w:t>
            </w:r>
          </w:p>
          <w:p w14:paraId="338E8207" w14:textId="66D1BAD3" w:rsidR="00B86367" w:rsidRPr="00230532" w:rsidRDefault="0097334A"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s</w:t>
            </w:r>
            <w:r w:rsidR="00B86367" w:rsidRPr="00230532">
              <w:rPr>
                <w:rFonts w:eastAsia="Arial" w:cstheme="minorHAnsi"/>
                <w:color w:val="000000"/>
              </w:rPr>
              <w:t>eries</w:t>
            </w:r>
            <w:r w:rsidRPr="00230532">
              <w:rPr>
                <w:rFonts w:eastAsia="Arial" w:cstheme="minorHAnsi"/>
                <w:color w:val="000000"/>
              </w:rPr>
              <w:t xml:space="preserve"> </w:t>
            </w:r>
            <w:r w:rsidR="00B86367" w:rsidRPr="00230532">
              <w:rPr>
                <w:rFonts w:eastAsia="Arial" w:cstheme="minorHAnsi"/>
                <w:color w:val="000000"/>
              </w:rPr>
              <w:t>of</w:t>
            </w:r>
            <w:r w:rsidRPr="00230532">
              <w:rPr>
                <w:rFonts w:eastAsia="Arial" w:cstheme="minorHAnsi"/>
                <w:color w:val="000000"/>
              </w:rPr>
              <w:t xml:space="preserve"> </w:t>
            </w:r>
            <w:r w:rsidR="00B86367" w:rsidRPr="00230532">
              <w:rPr>
                <w:rFonts w:eastAsia="Arial" w:cstheme="minorHAnsi"/>
                <w:color w:val="000000"/>
              </w:rPr>
              <w:t>conceptual</w:t>
            </w:r>
            <w:r w:rsidRPr="00230532">
              <w:rPr>
                <w:rFonts w:eastAsia="Arial" w:cstheme="minorHAnsi"/>
                <w:color w:val="000000"/>
              </w:rPr>
              <w:t xml:space="preserve"> </w:t>
            </w:r>
            <w:r w:rsidR="00B86367" w:rsidRPr="00230532">
              <w:rPr>
                <w:rFonts w:eastAsia="Arial" w:cstheme="minorHAnsi"/>
                <w:color w:val="000000"/>
              </w:rPr>
              <w:t>site</w:t>
            </w:r>
            <w:r w:rsidRPr="00230532">
              <w:rPr>
                <w:rFonts w:eastAsia="Arial" w:cstheme="minorHAnsi"/>
                <w:color w:val="000000"/>
              </w:rPr>
              <w:t xml:space="preserve"> </w:t>
            </w:r>
            <w:r w:rsidR="00B86367" w:rsidRPr="00230532">
              <w:rPr>
                <w:rFonts w:eastAsia="Arial" w:cstheme="minorHAnsi"/>
                <w:color w:val="000000"/>
              </w:rPr>
              <w:t>models</w:t>
            </w:r>
            <w:r w:rsidRPr="00230532">
              <w:rPr>
                <w:rFonts w:eastAsia="Arial" w:cstheme="minorHAnsi"/>
                <w:color w:val="000000"/>
              </w:rPr>
              <w:t xml:space="preserve"> </w:t>
            </w:r>
            <w:r w:rsidR="00B86367" w:rsidRPr="00230532">
              <w:rPr>
                <w:rFonts w:eastAsia="Arial" w:cstheme="minorHAnsi"/>
                <w:color w:val="000000"/>
              </w:rPr>
              <w:t>which describe the site.</w:t>
            </w:r>
          </w:p>
        </w:tc>
        <w:tc>
          <w:tcPr>
            <w:tcW w:w="4678"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7D1F0AA6" w14:textId="77777777" w:rsidR="00B86367" w:rsidRPr="00230532" w:rsidRDefault="00B86367" w:rsidP="00230532">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Identify whether existing pollution may already be present at areas of potential future release.</w:t>
            </w:r>
          </w:p>
          <w:p w14:paraId="2AE886C8" w14:textId="4397FC53" w:rsidR="00B86367" w:rsidRPr="00230532" w:rsidRDefault="00B86367" w:rsidP="00230532">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(As 3-5 above)</w:t>
            </w:r>
            <w:r w:rsidR="001F6F6F" w:rsidRPr="00230532">
              <w:rPr>
                <w:rFonts w:eastAsia="Arial" w:cstheme="minorHAnsi"/>
                <w:color w:val="000000"/>
              </w:rPr>
              <w:t>.</w:t>
            </w:r>
          </w:p>
        </w:tc>
      </w:tr>
      <w:tr w:rsidR="00B86367" w:rsidRPr="00230532" w14:paraId="68C9608E" w14:textId="77777777" w:rsidTr="00B86367">
        <w:trPr>
          <w:trHeight w:val="300"/>
        </w:trPr>
        <w:tc>
          <w:tcPr>
            <w:tcW w:w="1029"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256892B7" w14:textId="77777777" w:rsidR="00B86367" w:rsidRPr="00230532" w:rsidRDefault="00B86367" w:rsidP="005477EC">
            <w:pPr>
              <w:numPr>
                <w:ilvl w:val="0"/>
                <w:numId w:val="8"/>
              </w:numPr>
              <w:tabs>
                <w:tab w:val="left" w:pos="9498"/>
              </w:tabs>
              <w:spacing w:after="1385" w:line="232" w:lineRule="exact"/>
              <w:ind w:left="216"/>
              <w:textAlignment w:val="baseline"/>
              <w:rPr>
                <w:rFonts w:eastAsia="Arial" w:cstheme="minorHAnsi"/>
                <w:color w:val="000000"/>
              </w:rPr>
            </w:pPr>
            <w:r w:rsidRPr="00230532">
              <w:rPr>
                <w:rFonts w:eastAsia="Arial" w:cstheme="minorHAnsi"/>
                <w:color w:val="000000"/>
              </w:rPr>
              <w:t xml:space="preserve"> </w:t>
            </w:r>
          </w:p>
        </w:tc>
        <w:tc>
          <w:tcPr>
            <w:tcW w:w="4536"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37D133B3" w14:textId="40D8F619"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 xml:space="preserve">If there is sufficient information to describe the site </w:t>
            </w:r>
            <w:proofErr w:type="gramStart"/>
            <w:r w:rsidRPr="00230532">
              <w:rPr>
                <w:rFonts w:eastAsia="Arial" w:cstheme="minorHAnsi"/>
                <w:color w:val="000000"/>
              </w:rPr>
              <w:t>on the basis of</w:t>
            </w:r>
            <w:proofErr w:type="gramEnd"/>
            <w:r w:rsidRPr="00230532">
              <w:rPr>
                <w:rFonts w:eastAsia="Arial" w:cstheme="minorHAnsi"/>
                <w:color w:val="000000"/>
              </w:rPr>
              <w:t xml:space="preserve"> (1) – (6) go directly to stage 8. If not, consider intrusive investigation or other means to provide details of initial site condition</w:t>
            </w:r>
            <w:r w:rsidR="00B576DD" w:rsidRPr="00230532">
              <w:rPr>
                <w:rFonts w:eastAsia="Arial" w:cstheme="minorHAnsi"/>
                <w:color w:val="000000"/>
              </w:rPr>
              <w:t>.</w:t>
            </w:r>
          </w:p>
        </w:tc>
        <w:tc>
          <w:tcPr>
            <w:tcW w:w="4678"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6FB91CDC" w14:textId="5B52421E" w:rsidR="00B86367" w:rsidRPr="00230532" w:rsidRDefault="00B86367" w:rsidP="00230532">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Collect</w:t>
            </w:r>
            <w:r w:rsidR="0097334A" w:rsidRPr="00230532">
              <w:rPr>
                <w:rFonts w:eastAsia="Arial" w:cstheme="minorHAnsi"/>
                <w:color w:val="000000"/>
              </w:rPr>
              <w:t xml:space="preserve"> </w:t>
            </w:r>
            <w:r w:rsidRPr="00230532">
              <w:rPr>
                <w:rFonts w:eastAsia="Arial" w:cstheme="minorHAnsi"/>
                <w:color w:val="000000"/>
              </w:rPr>
              <w:t>additional</w:t>
            </w:r>
            <w:r w:rsidR="0097334A" w:rsidRPr="00230532">
              <w:rPr>
                <w:rFonts w:eastAsia="Arial" w:cstheme="minorHAnsi"/>
                <w:color w:val="000000"/>
              </w:rPr>
              <w:t xml:space="preserve"> </w:t>
            </w:r>
            <w:r w:rsidRPr="00230532">
              <w:rPr>
                <w:rFonts w:eastAsia="Arial" w:cstheme="minorHAnsi"/>
                <w:color w:val="000000"/>
              </w:rPr>
              <w:t>data</w:t>
            </w:r>
            <w:r w:rsidR="0097334A" w:rsidRPr="00230532">
              <w:rPr>
                <w:rFonts w:eastAsia="Arial" w:cstheme="minorHAnsi"/>
                <w:color w:val="000000"/>
              </w:rPr>
              <w:t xml:space="preserve"> </w:t>
            </w:r>
            <w:r w:rsidRPr="00230532">
              <w:rPr>
                <w:rFonts w:eastAsia="Arial" w:cstheme="minorHAnsi"/>
                <w:color w:val="000000"/>
              </w:rPr>
              <w:t>as</w:t>
            </w:r>
          </w:p>
          <w:p w14:paraId="2B952506" w14:textId="77777777" w:rsidR="00B86367" w:rsidRPr="00230532" w:rsidRDefault="00B86367" w:rsidP="00230532">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necessary to allow a statement of site condition to be made.</w:t>
            </w:r>
          </w:p>
          <w:p w14:paraId="13BA2FD3" w14:textId="101D7B29" w:rsidR="00B86367" w:rsidRPr="00230532" w:rsidRDefault="005B21C3" w:rsidP="00230532">
            <w:pPr>
              <w:tabs>
                <w:tab w:val="right" w:pos="3168"/>
                <w:tab w:val="left" w:pos="9498"/>
                <w:tab w:val="left" w:pos="10206"/>
              </w:tabs>
              <w:ind w:left="72" w:right="16"/>
              <w:textAlignment w:val="baseline"/>
              <w:rPr>
                <w:rFonts w:eastAsia="Arial" w:cstheme="minorHAnsi"/>
                <w:color w:val="000000"/>
              </w:rPr>
            </w:pPr>
            <w:r>
              <w:rPr>
                <w:rFonts w:eastAsia="Arial" w:cstheme="minorHAnsi"/>
                <w:color w:val="000000"/>
              </w:rPr>
              <w:t>(</w:t>
            </w:r>
            <w:r w:rsidR="00B86367" w:rsidRPr="00230532">
              <w:rPr>
                <w:rFonts w:eastAsia="Arial" w:cstheme="minorHAnsi"/>
                <w:color w:val="000000"/>
              </w:rPr>
              <w:t>Sch</w:t>
            </w:r>
            <w:r w:rsidR="00CE0FCD">
              <w:rPr>
                <w:rFonts w:eastAsia="Arial" w:cstheme="minorHAnsi"/>
                <w:color w:val="000000"/>
              </w:rPr>
              <w:t xml:space="preserve">edule </w:t>
            </w:r>
            <w:r>
              <w:rPr>
                <w:rFonts w:eastAsia="Arial" w:cstheme="minorHAnsi"/>
                <w:color w:val="000000"/>
              </w:rPr>
              <w:t>19, Part 1, paragraph 6(a) and (b)).</w:t>
            </w:r>
          </w:p>
        </w:tc>
      </w:tr>
      <w:tr w:rsidR="00B86367" w:rsidRPr="00230532" w14:paraId="09A3DE68" w14:textId="77777777" w:rsidTr="00B86367">
        <w:trPr>
          <w:trHeight w:val="300"/>
        </w:trPr>
        <w:tc>
          <w:tcPr>
            <w:tcW w:w="1029"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108A1C8D" w14:textId="77777777" w:rsidR="00B86367" w:rsidRPr="00230532" w:rsidRDefault="00B86367" w:rsidP="00230532">
            <w:pPr>
              <w:tabs>
                <w:tab w:val="left" w:pos="9498"/>
                <w:tab w:val="left" w:pos="10206"/>
              </w:tabs>
              <w:spacing w:after="3685" w:line="230" w:lineRule="exact"/>
              <w:ind w:left="216" w:right="16"/>
              <w:textAlignment w:val="baseline"/>
              <w:rPr>
                <w:rFonts w:eastAsia="Arial" w:cstheme="minorHAnsi"/>
                <w:color w:val="000000"/>
              </w:rPr>
            </w:pPr>
            <w:r w:rsidRPr="00230532">
              <w:rPr>
                <w:rFonts w:eastAsia="Arial" w:cstheme="minorHAnsi"/>
              </w:rPr>
              <w:lastRenderedPageBreak/>
              <w:t>8.</w:t>
            </w:r>
          </w:p>
        </w:tc>
        <w:tc>
          <w:tcPr>
            <w:tcW w:w="4536"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5621E0E0" w14:textId="05045DFB"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color w:val="000000"/>
              </w:rPr>
              <w:t>Describe site condition</w:t>
            </w:r>
            <w:r w:rsidR="001F6F6F" w:rsidRPr="00230532">
              <w:rPr>
                <w:rFonts w:eastAsia="Arial" w:cstheme="minorHAnsi"/>
                <w:color w:val="000000"/>
              </w:rPr>
              <w:t xml:space="preserve"> </w:t>
            </w:r>
            <w:r w:rsidRPr="00230532">
              <w:rPr>
                <w:rFonts w:eastAsia="Arial" w:cstheme="minorHAnsi"/>
                <w:color w:val="000000"/>
              </w:rPr>
              <w:t>for the substances</w:t>
            </w:r>
            <w:r w:rsidR="001F6F6F" w:rsidRPr="00230532">
              <w:rPr>
                <w:rFonts w:eastAsia="Arial" w:cstheme="minorHAnsi"/>
                <w:color w:val="000000"/>
              </w:rPr>
              <w:t xml:space="preserve"> </w:t>
            </w:r>
            <w:r w:rsidRPr="00230532">
              <w:rPr>
                <w:rFonts w:eastAsia="Arial" w:cstheme="minorHAnsi"/>
                <w:color w:val="000000"/>
              </w:rPr>
              <w:t>identified in stage 3 on basis of (1) – (7)</w:t>
            </w:r>
            <w:r w:rsidR="001F6F6F" w:rsidRPr="00230532">
              <w:rPr>
                <w:rFonts w:eastAsia="Arial" w:cstheme="minorHAnsi"/>
                <w:color w:val="000000"/>
              </w:rPr>
              <w:t>.</w:t>
            </w:r>
          </w:p>
          <w:p w14:paraId="6CBCD421" w14:textId="77777777" w:rsidR="00B86367" w:rsidRPr="00230532" w:rsidRDefault="00B86367" w:rsidP="00230532">
            <w:pPr>
              <w:tabs>
                <w:tab w:val="left" w:pos="9498"/>
                <w:tab w:val="left" w:pos="10206"/>
              </w:tabs>
              <w:ind w:left="144" w:right="16"/>
              <w:textAlignment w:val="baseline"/>
              <w:rPr>
                <w:rFonts w:eastAsia="Arial" w:cstheme="minorHAnsi"/>
                <w:color w:val="000000"/>
              </w:rPr>
            </w:pPr>
            <w:r w:rsidRPr="00230532">
              <w:rPr>
                <w:rFonts w:eastAsia="Arial" w:cstheme="minorHAnsi"/>
                <w:b/>
                <w:bCs/>
                <w:color w:val="000000"/>
              </w:rPr>
              <w:t>NOTE: for those sites using, producing or releasing relevant hazardous substances soil and groundwater measurements are required</w:t>
            </w:r>
            <w:r w:rsidRPr="00230532">
              <w:rPr>
                <w:rFonts w:eastAsia="Arial" w:cstheme="minorHAnsi"/>
                <w:color w:val="000000"/>
              </w:rPr>
              <w:t>.</w:t>
            </w:r>
          </w:p>
        </w:tc>
        <w:tc>
          <w:tcPr>
            <w:tcW w:w="4678" w:type="dxa"/>
            <w:tcBorders>
              <w:top w:val="single" w:sz="7" w:space="0" w:color="3C4741" w:themeColor="text1"/>
              <w:left w:val="single" w:sz="7" w:space="0" w:color="3C4741" w:themeColor="text1"/>
              <w:bottom w:val="single" w:sz="7" w:space="0" w:color="3C4741" w:themeColor="text1"/>
              <w:right w:val="single" w:sz="7" w:space="0" w:color="3C4741" w:themeColor="text1"/>
            </w:tcBorders>
          </w:tcPr>
          <w:p w14:paraId="2322DF44" w14:textId="350B694D" w:rsidR="00B86367" w:rsidRPr="00230532" w:rsidRDefault="00B86367" w:rsidP="00230532">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Provide</w:t>
            </w:r>
            <w:r w:rsidR="001F6F6F" w:rsidRPr="00230532">
              <w:rPr>
                <w:rFonts w:eastAsia="Arial" w:cstheme="minorHAnsi"/>
                <w:color w:val="000000"/>
              </w:rPr>
              <w:t xml:space="preserve"> </w:t>
            </w:r>
            <w:r w:rsidRPr="00230532">
              <w:rPr>
                <w:rFonts w:eastAsia="Arial" w:cstheme="minorHAnsi"/>
                <w:color w:val="000000"/>
              </w:rPr>
              <w:t>a</w:t>
            </w:r>
            <w:r w:rsidR="001F6F6F" w:rsidRPr="00230532">
              <w:rPr>
                <w:rFonts w:eastAsia="Arial" w:cstheme="minorHAnsi"/>
                <w:color w:val="000000"/>
              </w:rPr>
              <w:t xml:space="preserve"> </w:t>
            </w:r>
            <w:r w:rsidRPr="00230532">
              <w:rPr>
                <w:rFonts w:eastAsia="Arial" w:cstheme="minorHAnsi"/>
                <w:color w:val="000000"/>
              </w:rPr>
              <w:t>statement</w:t>
            </w:r>
            <w:r w:rsidR="001F6F6F" w:rsidRPr="00230532">
              <w:rPr>
                <w:rFonts w:eastAsia="Arial" w:cstheme="minorHAnsi"/>
                <w:color w:val="000000"/>
              </w:rPr>
              <w:t xml:space="preserve"> </w:t>
            </w:r>
            <w:r w:rsidRPr="00230532">
              <w:rPr>
                <w:rFonts w:eastAsia="Arial" w:cstheme="minorHAnsi"/>
                <w:color w:val="000000"/>
              </w:rPr>
              <w:t>of</w:t>
            </w:r>
            <w:r w:rsidR="001F6F6F" w:rsidRPr="00230532">
              <w:rPr>
                <w:rFonts w:eastAsia="Arial" w:cstheme="minorHAnsi"/>
                <w:color w:val="000000"/>
              </w:rPr>
              <w:t xml:space="preserve"> </w:t>
            </w:r>
            <w:r w:rsidRPr="00230532">
              <w:rPr>
                <w:rFonts w:eastAsia="Arial" w:cstheme="minorHAnsi"/>
                <w:color w:val="000000"/>
              </w:rPr>
              <w:t>site</w:t>
            </w:r>
          </w:p>
          <w:p w14:paraId="0BDBEF20" w14:textId="25D5B0FC" w:rsidR="00B86367" w:rsidRPr="00230532" w:rsidRDefault="000E307E" w:rsidP="00230532">
            <w:pPr>
              <w:tabs>
                <w:tab w:val="right" w:pos="3168"/>
                <w:tab w:val="left" w:pos="9498"/>
                <w:tab w:val="left" w:pos="10206"/>
              </w:tabs>
              <w:ind w:left="72" w:right="16"/>
              <w:textAlignment w:val="baseline"/>
              <w:rPr>
                <w:rFonts w:eastAsia="Arial" w:cstheme="minorHAnsi"/>
                <w:color w:val="000000"/>
              </w:rPr>
            </w:pPr>
            <w:r w:rsidRPr="00230532">
              <w:rPr>
                <w:rFonts w:eastAsia="Arial" w:cstheme="minorHAnsi"/>
                <w:color w:val="000000"/>
              </w:rPr>
              <w:t>c</w:t>
            </w:r>
            <w:r w:rsidR="00B86367" w:rsidRPr="00230532">
              <w:rPr>
                <w:rFonts w:eastAsia="Arial" w:cstheme="minorHAnsi"/>
                <w:color w:val="000000"/>
              </w:rPr>
              <w:t>ondition</w:t>
            </w:r>
            <w:r w:rsidRPr="00230532">
              <w:rPr>
                <w:rFonts w:eastAsia="Arial" w:cstheme="minorHAnsi"/>
                <w:color w:val="000000"/>
              </w:rPr>
              <w:t>.</w:t>
            </w:r>
          </w:p>
          <w:p w14:paraId="0F7153AD" w14:textId="12E943D7" w:rsidR="00B86367" w:rsidRPr="00230532" w:rsidRDefault="005B21C3" w:rsidP="00230532">
            <w:pPr>
              <w:tabs>
                <w:tab w:val="right" w:pos="3168"/>
                <w:tab w:val="left" w:pos="9498"/>
                <w:tab w:val="left" w:pos="10206"/>
              </w:tabs>
              <w:ind w:left="72" w:right="16"/>
              <w:textAlignment w:val="baseline"/>
              <w:rPr>
                <w:rFonts w:eastAsia="Arial" w:cstheme="minorHAnsi"/>
                <w:color w:val="000000"/>
              </w:rPr>
            </w:pPr>
            <w:r>
              <w:rPr>
                <w:rFonts w:eastAsia="Arial" w:cstheme="minorHAnsi"/>
                <w:color w:val="000000"/>
              </w:rPr>
              <w:t xml:space="preserve">(Schedule 19, Part 1, paragraph 6(a) and (b). </w:t>
            </w:r>
          </w:p>
        </w:tc>
      </w:tr>
    </w:tbl>
    <w:p w14:paraId="1E511051" w14:textId="3D26DF2C" w:rsidR="00C4101B" w:rsidRPr="00230532" w:rsidRDefault="00C4101B" w:rsidP="00230532">
      <w:pPr>
        <w:tabs>
          <w:tab w:val="left" w:pos="9498"/>
          <w:tab w:val="left" w:pos="10206"/>
        </w:tabs>
        <w:spacing w:before="252"/>
        <w:ind w:right="16"/>
        <w:textAlignment w:val="baseline"/>
        <w:rPr>
          <w:rFonts w:eastAsia="Arial" w:cstheme="minorHAnsi"/>
          <w:b/>
          <w:color w:val="000000"/>
          <w:spacing w:val="-2"/>
        </w:rPr>
      </w:pPr>
      <w:r w:rsidRPr="00230532">
        <w:rPr>
          <w:rFonts w:eastAsia="Arial" w:cstheme="minorHAnsi"/>
          <w:b/>
          <w:color w:val="000000"/>
          <w:spacing w:val="-2"/>
        </w:rPr>
        <w:br w:type="page"/>
      </w:r>
    </w:p>
    <w:p w14:paraId="36C53E04" w14:textId="77777777" w:rsidR="000573F7" w:rsidRPr="00EC54DD" w:rsidRDefault="000573F7" w:rsidP="005B21C3">
      <w:pPr>
        <w:pStyle w:val="Heading1"/>
        <w:spacing w:after="120"/>
        <w:ind w:left="709" w:hanging="709"/>
      </w:pPr>
      <w:bookmarkStart w:id="16" w:name="_Toc198191325"/>
      <w:r w:rsidRPr="00EC54DD">
        <w:lastRenderedPageBreak/>
        <w:t>6.</w:t>
      </w:r>
      <w:r w:rsidRPr="00EC54DD">
        <w:tab/>
        <w:t>DETAILED CONTENT OF INITIAL SITE CONDITION REPORTS</w:t>
      </w:r>
      <w:bookmarkEnd w:id="16"/>
    </w:p>
    <w:p w14:paraId="74F31AEF" w14:textId="77777777" w:rsidR="00CC4606" w:rsidRPr="00230532" w:rsidRDefault="00CC4606" w:rsidP="005B21C3">
      <w:pPr>
        <w:spacing w:before="246" w:after="240"/>
        <w:ind w:right="16"/>
        <w:textAlignment w:val="baseline"/>
        <w:rPr>
          <w:rFonts w:eastAsia="Arial" w:cstheme="minorHAnsi"/>
          <w:color w:val="000000"/>
        </w:rPr>
      </w:pPr>
      <w:r w:rsidRPr="00230532">
        <w:rPr>
          <w:rFonts w:eastAsia="Arial" w:cstheme="minorHAnsi"/>
          <w:color w:val="000000"/>
        </w:rPr>
        <w:t>The following section provides an indication of the type of detail required in each of the above stages, indicates possible sources for that information and suggests methods of presenting the data, which could be used along with relevant text.</w:t>
      </w:r>
    </w:p>
    <w:p w14:paraId="2D5D274E" w14:textId="77777777" w:rsidR="00CC4606" w:rsidRPr="00230532" w:rsidRDefault="00CC4606" w:rsidP="005B21C3">
      <w:pPr>
        <w:spacing w:before="251" w:after="240"/>
        <w:ind w:right="16"/>
        <w:textAlignment w:val="baseline"/>
        <w:rPr>
          <w:rFonts w:eastAsia="Arial" w:cstheme="minorHAnsi"/>
          <w:color w:val="000000"/>
        </w:rPr>
      </w:pPr>
      <w:r w:rsidRPr="00230532">
        <w:rPr>
          <w:rFonts w:eastAsia="Arial" w:cstheme="minorHAnsi"/>
          <w:color w:val="000000"/>
        </w:rPr>
        <w:t xml:space="preserve">Applicants may wish to contact SEPA, after consideration of this guidance, to discuss the site and the requirements for the initial site condition reports prior to commencing any works </w:t>
      </w:r>
      <w:proofErr w:type="gramStart"/>
      <w:r w:rsidRPr="00230532">
        <w:rPr>
          <w:rFonts w:eastAsia="Arial" w:cstheme="minorHAnsi"/>
          <w:color w:val="000000"/>
        </w:rPr>
        <w:t>and also</w:t>
      </w:r>
      <w:proofErr w:type="gramEnd"/>
      <w:r w:rsidRPr="00230532">
        <w:rPr>
          <w:rFonts w:eastAsia="Arial" w:cstheme="minorHAnsi"/>
          <w:color w:val="000000"/>
        </w:rPr>
        <w:t xml:space="preserve"> at the end of Stages 6 and 8 to ensure there are no obvious omissions which SEPA would require to be addressed.</w:t>
      </w:r>
    </w:p>
    <w:p w14:paraId="69B9A523" w14:textId="77777777" w:rsidR="00CC4606" w:rsidRPr="00230532" w:rsidRDefault="00CC4606" w:rsidP="005B21C3">
      <w:pPr>
        <w:tabs>
          <w:tab w:val="left" w:pos="9498"/>
        </w:tabs>
        <w:spacing w:before="253" w:after="240"/>
        <w:textAlignment w:val="baseline"/>
        <w:rPr>
          <w:rFonts w:eastAsia="Arial" w:cstheme="minorHAnsi"/>
          <w:color w:val="000000"/>
        </w:rPr>
      </w:pPr>
      <w:r w:rsidRPr="00230532">
        <w:rPr>
          <w:rFonts w:eastAsia="Arial" w:cstheme="minorHAnsi"/>
          <w:color w:val="000000"/>
        </w:rPr>
        <w:t>Some pointers for a good site report:</w:t>
      </w:r>
    </w:p>
    <w:p w14:paraId="5CFAFA4A" w14:textId="66DCF5BA" w:rsidR="0096602C" w:rsidRPr="00230532" w:rsidRDefault="0096602C" w:rsidP="005B21C3">
      <w:pPr>
        <w:pStyle w:val="ListParagraph"/>
        <w:numPr>
          <w:ilvl w:val="0"/>
          <w:numId w:val="10"/>
        </w:numPr>
        <w:tabs>
          <w:tab w:val="left" w:pos="9498"/>
        </w:tabs>
        <w:spacing w:before="253" w:after="240" w:line="360" w:lineRule="auto"/>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Keep it simple</w:t>
      </w:r>
      <w:r w:rsidR="009A421C" w:rsidRPr="00230532">
        <w:rPr>
          <w:rFonts w:asciiTheme="minorHAnsi" w:eastAsia="Arial" w:hAnsiTheme="minorHAnsi" w:cstheme="minorHAnsi"/>
          <w:color w:val="000000"/>
          <w:sz w:val="24"/>
          <w:szCs w:val="24"/>
        </w:rPr>
        <w:t>.</w:t>
      </w:r>
    </w:p>
    <w:p w14:paraId="49ED0400" w14:textId="45CBBEC1" w:rsidR="0096602C" w:rsidRPr="00230532" w:rsidRDefault="0096602C" w:rsidP="005B21C3">
      <w:pPr>
        <w:pStyle w:val="ListParagraph"/>
        <w:numPr>
          <w:ilvl w:val="0"/>
          <w:numId w:val="10"/>
        </w:numPr>
        <w:tabs>
          <w:tab w:val="left" w:pos="9498"/>
        </w:tabs>
        <w:spacing w:before="253" w:after="240" w:line="360" w:lineRule="auto"/>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Make it relevant</w:t>
      </w:r>
      <w:r w:rsidR="009A421C" w:rsidRPr="00230532">
        <w:rPr>
          <w:rFonts w:asciiTheme="minorHAnsi" w:eastAsia="Arial" w:hAnsiTheme="minorHAnsi" w:cstheme="minorHAnsi"/>
          <w:color w:val="000000"/>
          <w:sz w:val="24"/>
          <w:szCs w:val="24"/>
        </w:rPr>
        <w:t>.</w:t>
      </w:r>
    </w:p>
    <w:p w14:paraId="0147AA75" w14:textId="08ADF8CE" w:rsidR="0096602C" w:rsidRPr="00230532" w:rsidRDefault="0096602C" w:rsidP="005B21C3">
      <w:pPr>
        <w:pStyle w:val="ListParagraph"/>
        <w:numPr>
          <w:ilvl w:val="0"/>
          <w:numId w:val="10"/>
        </w:numPr>
        <w:tabs>
          <w:tab w:val="left" w:pos="9498"/>
        </w:tabs>
        <w:spacing w:before="253" w:after="240" w:line="360" w:lineRule="auto"/>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Use diagrams, tables etc</w:t>
      </w:r>
      <w:r w:rsidR="00F41CB2">
        <w:rPr>
          <w:rFonts w:asciiTheme="minorHAnsi" w:eastAsia="Arial" w:hAnsiTheme="minorHAnsi" w:cstheme="minorHAnsi"/>
          <w:color w:val="000000"/>
          <w:sz w:val="24"/>
          <w:szCs w:val="24"/>
        </w:rPr>
        <w:t>.</w:t>
      </w:r>
      <w:r w:rsidRPr="00230532">
        <w:rPr>
          <w:rFonts w:asciiTheme="minorHAnsi" w:eastAsia="Arial" w:hAnsiTheme="minorHAnsi" w:cstheme="minorHAnsi"/>
          <w:color w:val="000000"/>
          <w:sz w:val="24"/>
          <w:szCs w:val="24"/>
        </w:rPr>
        <w:t xml:space="preserve"> where appropriate rather than dense text</w:t>
      </w:r>
      <w:r w:rsidR="009A421C" w:rsidRPr="00230532">
        <w:rPr>
          <w:rFonts w:asciiTheme="minorHAnsi" w:eastAsia="Arial" w:hAnsiTheme="minorHAnsi" w:cstheme="minorHAnsi"/>
          <w:color w:val="000000"/>
          <w:sz w:val="24"/>
          <w:szCs w:val="24"/>
        </w:rPr>
        <w:t>.</w:t>
      </w:r>
    </w:p>
    <w:p w14:paraId="2C9F136A" w14:textId="19AFB224" w:rsidR="009A421C" w:rsidRPr="00230532" w:rsidRDefault="009A421C" w:rsidP="005B21C3">
      <w:pPr>
        <w:pStyle w:val="ListParagraph"/>
        <w:numPr>
          <w:ilvl w:val="0"/>
          <w:numId w:val="10"/>
        </w:numPr>
        <w:tabs>
          <w:tab w:val="left" w:pos="9498"/>
        </w:tabs>
        <w:spacing w:before="253" w:after="240" w:line="360" w:lineRule="auto"/>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Focus on the substances associated with the installation or Authorised Place</w:t>
      </w:r>
      <w:r w:rsidR="00905278" w:rsidRPr="00230532">
        <w:rPr>
          <w:rFonts w:asciiTheme="minorHAnsi" w:eastAsia="Arial" w:hAnsiTheme="minorHAnsi" w:cstheme="minorHAnsi"/>
          <w:color w:val="000000"/>
          <w:sz w:val="24"/>
          <w:szCs w:val="24"/>
        </w:rPr>
        <w:t>.</w:t>
      </w:r>
    </w:p>
    <w:p w14:paraId="514B001E" w14:textId="198732D4" w:rsidR="00905278" w:rsidRPr="00230532" w:rsidRDefault="00905278" w:rsidP="005B21C3">
      <w:pPr>
        <w:pStyle w:val="ListParagraph"/>
        <w:numPr>
          <w:ilvl w:val="0"/>
          <w:numId w:val="10"/>
        </w:numPr>
        <w:tabs>
          <w:tab w:val="left" w:pos="9498"/>
        </w:tabs>
        <w:spacing w:before="253" w:after="240" w:line="360" w:lineRule="auto"/>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Report on the actual conditions, even if nothing is detected.</w:t>
      </w:r>
    </w:p>
    <w:p w14:paraId="4EF266D0" w14:textId="77777777" w:rsidR="005564B2" w:rsidRPr="00230532" w:rsidRDefault="00CC4606" w:rsidP="005B21C3">
      <w:pPr>
        <w:tabs>
          <w:tab w:val="left" w:pos="1080"/>
          <w:tab w:val="left" w:pos="9498"/>
          <w:tab w:val="left" w:pos="10206"/>
        </w:tabs>
        <w:spacing w:before="4" w:after="240"/>
        <w:textAlignment w:val="baseline"/>
        <w:rPr>
          <w:rFonts w:eastAsia="Arial" w:cstheme="minorHAnsi"/>
          <w:color w:val="000000"/>
        </w:rPr>
      </w:pPr>
      <w:r w:rsidRPr="00230532">
        <w:rPr>
          <w:rFonts w:eastAsia="Arial" w:cstheme="minorHAnsi"/>
          <w:color w:val="000000"/>
        </w:rPr>
        <w:t>A checklist of issues to be included in the report is included in Appendix 4, SEPA will use this checklist when assessing the report.</w:t>
      </w:r>
    </w:p>
    <w:p w14:paraId="445F1DBE" w14:textId="77777777" w:rsidR="005564B2" w:rsidRPr="00230532" w:rsidRDefault="005564B2" w:rsidP="00230532">
      <w:pPr>
        <w:tabs>
          <w:tab w:val="left" w:pos="1080"/>
          <w:tab w:val="left" w:pos="9498"/>
          <w:tab w:val="left" w:pos="10206"/>
        </w:tabs>
        <w:spacing w:before="4"/>
        <w:textAlignment w:val="baseline"/>
        <w:rPr>
          <w:rFonts w:eastAsia="Arial" w:cstheme="minorHAnsi"/>
          <w:color w:val="000000"/>
        </w:rPr>
      </w:pPr>
    </w:p>
    <w:p w14:paraId="0DBD9F9B" w14:textId="1E0C05AA" w:rsidR="005C3D48" w:rsidRPr="00EC54DD" w:rsidRDefault="005C3D48" w:rsidP="005B21C3">
      <w:pPr>
        <w:pStyle w:val="Heading2"/>
        <w:spacing w:after="120"/>
      </w:pPr>
      <w:bookmarkStart w:id="17" w:name="_Toc198191326"/>
      <w:r w:rsidRPr="00EC54DD">
        <w:t>6.1</w:t>
      </w:r>
      <w:r w:rsidR="003C4BD6" w:rsidRPr="00EC54DD">
        <w:t>.</w:t>
      </w:r>
      <w:r w:rsidR="00377757" w:rsidRPr="00EC54DD">
        <w:tab/>
      </w:r>
      <w:r w:rsidRPr="00EC54DD">
        <w:t>Stage 1: Identify the Substances Used at the Installation</w:t>
      </w:r>
      <w:bookmarkEnd w:id="17"/>
    </w:p>
    <w:p w14:paraId="77162CA6" w14:textId="1FD5C6AC" w:rsidR="00AE0DF1" w:rsidRPr="005B21C3" w:rsidRDefault="00C037B5" w:rsidP="005B21C3">
      <w:pPr>
        <w:pStyle w:val="Heading3"/>
        <w:spacing w:after="120"/>
        <w:rPr>
          <w:color w:val="016574" w:themeColor="accent2"/>
        </w:rPr>
      </w:pPr>
      <w:bookmarkStart w:id="18" w:name="_Toc198191327"/>
      <w:r w:rsidRPr="005B21C3">
        <w:rPr>
          <w:color w:val="016574" w:themeColor="accent2"/>
        </w:rPr>
        <w:t>6.1.1 I</w:t>
      </w:r>
      <w:r w:rsidR="003137CC" w:rsidRPr="005B21C3">
        <w:rPr>
          <w:color w:val="016574" w:themeColor="accent2"/>
        </w:rPr>
        <w:t>nformation</w:t>
      </w:r>
      <w:r w:rsidRPr="005B21C3">
        <w:rPr>
          <w:color w:val="016574" w:themeColor="accent2"/>
        </w:rPr>
        <w:t xml:space="preserve"> R</w:t>
      </w:r>
      <w:r w:rsidR="003137CC" w:rsidRPr="005B21C3">
        <w:rPr>
          <w:color w:val="016574" w:themeColor="accent2"/>
        </w:rPr>
        <w:t>equired</w:t>
      </w:r>
      <w:bookmarkEnd w:id="18"/>
    </w:p>
    <w:p w14:paraId="71D90DAF" w14:textId="790627F1" w:rsidR="001F7DF3" w:rsidRPr="00230532" w:rsidRDefault="00795072" w:rsidP="005B21C3">
      <w:pPr>
        <w:spacing w:before="265" w:after="240"/>
        <w:ind w:right="17"/>
        <w:textAlignment w:val="baseline"/>
        <w:rPr>
          <w:rFonts w:eastAsia="Arial" w:cstheme="minorHAnsi"/>
          <w:color w:val="000000"/>
          <w:spacing w:val="-1"/>
        </w:rPr>
      </w:pPr>
      <w:r w:rsidRPr="00230532">
        <w:rPr>
          <w:rFonts w:eastAsia="Arial" w:cstheme="minorHAnsi"/>
          <w:color w:val="000000"/>
          <w:spacing w:val="-1"/>
        </w:rPr>
        <w:t>Initial site condition reports relate only to those substances which may be released from the permitted activity. Before you can describe the condition of the site in respect of “any soil and groundwater contamination” and those “pollutants in or on the land” you need to know what substances are handled at the site and which of these have the potential to cause a pollution risk.</w:t>
      </w:r>
      <w:r w:rsidR="001F7DF3" w:rsidRPr="00230532">
        <w:rPr>
          <w:rFonts w:eastAsia="Arial" w:cstheme="minorHAnsi"/>
          <w:color w:val="000000"/>
          <w:spacing w:val="-1"/>
        </w:rPr>
        <w:br w:type="page"/>
      </w:r>
    </w:p>
    <w:p w14:paraId="2EEEF40D" w14:textId="77777777" w:rsidR="00795072" w:rsidRPr="00230532" w:rsidRDefault="00795072" w:rsidP="005B21C3">
      <w:pPr>
        <w:spacing w:before="262" w:after="240"/>
        <w:ind w:right="17"/>
        <w:textAlignment w:val="baseline"/>
        <w:rPr>
          <w:rFonts w:eastAsia="Arial" w:cstheme="minorHAnsi"/>
          <w:color w:val="000000"/>
        </w:rPr>
      </w:pPr>
      <w:r w:rsidRPr="00230532">
        <w:rPr>
          <w:rFonts w:eastAsia="Arial" w:cstheme="minorHAnsi"/>
          <w:color w:val="000000"/>
        </w:rPr>
        <w:lastRenderedPageBreak/>
        <w:t xml:space="preserve">The first stage therefore is to produce a list of all substances handled within the installation boundary (raw materials, products, intermediaries, by-products, wastes and auxiliaries). This should include all substances associated with listed activities and directly associated activities which have a technical connection to the activities carried out and which could </w:t>
      </w:r>
      <w:proofErr w:type="gramStart"/>
      <w:r w:rsidRPr="00230532">
        <w:rPr>
          <w:rFonts w:eastAsia="Arial" w:cstheme="minorHAnsi"/>
          <w:color w:val="000000"/>
        </w:rPr>
        <w:t>have an effect on</w:t>
      </w:r>
      <w:proofErr w:type="gramEnd"/>
      <w:r w:rsidRPr="00230532">
        <w:rPr>
          <w:rFonts w:eastAsia="Arial" w:cstheme="minorHAnsi"/>
          <w:color w:val="000000"/>
        </w:rPr>
        <w:t xml:space="preserve"> pollution.</w:t>
      </w:r>
    </w:p>
    <w:p w14:paraId="20156BC5" w14:textId="77777777" w:rsidR="00795072" w:rsidRPr="00230532" w:rsidRDefault="00795072" w:rsidP="005B21C3">
      <w:pPr>
        <w:tabs>
          <w:tab w:val="left" w:pos="9498"/>
        </w:tabs>
        <w:spacing w:before="262" w:after="240"/>
        <w:ind w:right="17"/>
        <w:textAlignment w:val="baseline"/>
        <w:rPr>
          <w:rFonts w:eastAsia="Arial" w:cstheme="minorHAnsi"/>
          <w:color w:val="000000"/>
        </w:rPr>
      </w:pPr>
      <w:r w:rsidRPr="00230532">
        <w:rPr>
          <w:rFonts w:eastAsia="Arial" w:cstheme="minorHAnsi"/>
          <w:color w:val="000000"/>
        </w:rPr>
        <w:t>Where substances are listed under trade names the chemical constituents should also be identified. For mixtures or compounds the relative proportion of the main chemicals should be provided.</w:t>
      </w:r>
    </w:p>
    <w:p w14:paraId="49A29D6D" w14:textId="77777777" w:rsidR="00AE0DF1" w:rsidRPr="00230532" w:rsidRDefault="00AE0DF1" w:rsidP="00230532">
      <w:pPr>
        <w:tabs>
          <w:tab w:val="left" w:pos="9498"/>
          <w:tab w:val="left" w:pos="10206"/>
        </w:tabs>
        <w:ind w:right="16"/>
        <w:rPr>
          <w:rFonts w:cstheme="minorHAnsi"/>
        </w:rPr>
      </w:pPr>
    </w:p>
    <w:p w14:paraId="11A52A55" w14:textId="2E2F205E" w:rsidR="005002D7" w:rsidRPr="005B21C3" w:rsidRDefault="005002D7" w:rsidP="005B21C3">
      <w:pPr>
        <w:pStyle w:val="Heading3"/>
        <w:spacing w:after="120"/>
        <w:rPr>
          <w:color w:val="016574" w:themeColor="accent2"/>
        </w:rPr>
      </w:pPr>
      <w:bookmarkStart w:id="19" w:name="_Toc198191328"/>
      <w:r w:rsidRPr="005B21C3">
        <w:rPr>
          <w:color w:val="016574" w:themeColor="accent2"/>
        </w:rPr>
        <w:t xml:space="preserve">6.1.2 </w:t>
      </w:r>
      <w:r w:rsidR="00EA3CA6" w:rsidRPr="005B21C3">
        <w:rPr>
          <w:color w:val="016574" w:themeColor="accent2"/>
        </w:rPr>
        <w:tab/>
      </w:r>
      <w:r w:rsidR="00224A22" w:rsidRPr="005B21C3">
        <w:rPr>
          <w:color w:val="016574" w:themeColor="accent2"/>
        </w:rPr>
        <w:t>Sources of Information</w:t>
      </w:r>
      <w:bookmarkEnd w:id="19"/>
    </w:p>
    <w:p w14:paraId="12A253B0" w14:textId="2494FA47" w:rsidR="005B21C3" w:rsidRPr="005B21C3" w:rsidRDefault="00712218" w:rsidP="005B21C3">
      <w:pPr>
        <w:pStyle w:val="ListParagraph"/>
        <w:numPr>
          <w:ilvl w:val="0"/>
          <w:numId w:val="11"/>
        </w:numPr>
        <w:tabs>
          <w:tab w:val="left" w:pos="9498"/>
        </w:tabs>
        <w:spacing w:before="259" w:line="360" w:lineRule="auto"/>
        <w:ind w:left="567" w:right="16" w:hanging="567"/>
        <w:textAlignment w:val="baseline"/>
        <w:rPr>
          <w:rFonts w:asciiTheme="minorHAnsi" w:eastAsia="Arial" w:hAnsiTheme="minorHAnsi" w:cstheme="minorHAnsi"/>
          <w:color w:val="000000"/>
          <w:spacing w:val="-2"/>
          <w:sz w:val="24"/>
          <w:szCs w:val="24"/>
        </w:rPr>
      </w:pPr>
      <w:r w:rsidRPr="005B21C3">
        <w:rPr>
          <w:rFonts w:asciiTheme="minorHAnsi" w:eastAsia="Arial" w:hAnsiTheme="minorHAnsi" w:cstheme="minorHAnsi"/>
          <w:color w:val="000000"/>
          <w:spacing w:val="-2"/>
          <w:sz w:val="24"/>
          <w:szCs w:val="24"/>
        </w:rPr>
        <w:t>Site records</w:t>
      </w:r>
      <w:r w:rsidR="005B21C3" w:rsidRPr="005B21C3">
        <w:rPr>
          <w:rFonts w:asciiTheme="minorHAnsi" w:eastAsia="Arial" w:hAnsiTheme="minorHAnsi" w:cstheme="minorHAnsi"/>
          <w:color w:val="000000"/>
          <w:spacing w:val="-2"/>
          <w:sz w:val="24"/>
          <w:szCs w:val="24"/>
        </w:rPr>
        <w:t>.</w:t>
      </w:r>
    </w:p>
    <w:p w14:paraId="4C3195A5" w14:textId="298CBD07" w:rsidR="00333580" w:rsidRPr="005B21C3" w:rsidRDefault="00712218" w:rsidP="005B21C3">
      <w:pPr>
        <w:pStyle w:val="ListParagraph"/>
        <w:numPr>
          <w:ilvl w:val="0"/>
          <w:numId w:val="11"/>
        </w:numPr>
        <w:tabs>
          <w:tab w:val="left" w:pos="9498"/>
        </w:tabs>
        <w:spacing w:before="259" w:line="360" w:lineRule="auto"/>
        <w:ind w:left="567" w:right="16" w:hanging="567"/>
        <w:textAlignment w:val="baseline"/>
        <w:rPr>
          <w:rFonts w:asciiTheme="minorHAnsi" w:eastAsia="Arial" w:hAnsiTheme="minorHAnsi" w:cstheme="minorHAnsi"/>
          <w:color w:val="000000"/>
          <w:spacing w:val="-2"/>
          <w:sz w:val="24"/>
          <w:szCs w:val="24"/>
        </w:rPr>
      </w:pPr>
      <w:r w:rsidRPr="005B21C3">
        <w:rPr>
          <w:rFonts w:asciiTheme="minorHAnsi" w:eastAsia="Arial" w:hAnsiTheme="minorHAnsi" w:cstheme="minorHAnsi"/>
          <w:color w:val="000000"/>
          <w:sz w:val="24"/>
          <w:szCs w:val="24"/>
        </w:rPr>
        <w:t>Suppliers</w:t>
      </w:r>
      <w:r w:rsidR="005B21C3">
        <w:rPr>
          <w:rFonts w:asciiTheme="minorHAnsi" w:eastAsia="Arial" w:hAnsiTheme="minorHAnsi" w:cstheme="minorHAnsi"/>
          <w:color w:val="000000"/>
          <w:sz w:val="24"/>
          <w:szCs w:val="24"/>
        </w:rPr>
        <w:t>’</w:t>
      </w:r>
      <w:r w:rsidRPr="005B21C3">
        <w:rPr>
          <w:rFonts w:asciiTheme="minorHAnsi" w:eastAsia="Arial" w:hAnsiTheme="minorHAnsi" w:cstheme="minorHAnsi"/>
          <w:color w:val="000000"/>
          <w:sz w:val="24"/>
          <w:szCs w:val="24"/>
        </w:rPr>
        <w:t xml:space="preserve"> material safety data sheets</w:t>
      </w:r>
      <w:r w:rsidR="00333580" w:rsidRPr="005B21C3">
        <w:rPr>
          <w:rFonts w:asciiTheme="minorHAnsi" w:eastAsia="Arial" w:hAnsiTheme="minorHAnsi" w:cstheme="minorHAnsi"/>
          <w:color w:val="000000"/>
          <w:sz w:val="24"/>
          <w:szCs w:val="24"/>
        </w:rPr>
        <w:t>.</w:t>
      </w:r>
    </w:p>
    <w:p w14:paraId="2546C86A" w14:textId="77777777" w:rsidR="00333580" w:rsidRPr="00230532" w:rsidRDefault="00333580" w:rsidP="00230532">
      <w:pPr>
        <w:tabs>
          <w:tab w:val="left" w:pos="9498"/>
          <w:tab w:val="left" w:pos="10206"/>
        </w:tabs>
        <w:ind w:right="16"/>
        <w:rPr>
          <w:rFonts w:cstheme="minorHAnsi"/>
        </w:rPr>
      </w:pPr>
    </w:p>
    <w:p w14:paraId="5099C143" w14:textId="22F8A476" w:rsidR="00CC6E1D" w:rsidRPr="005B21C3" w:rsidRDefault="00CC6E1D" w:rsidP="005B21C3">
      <w:pPr>
        <w:pStyle w:val="Heading3"/>
        <w:spacing w:after="120"/>
        <w:rPr>
          <w:color w:val="016574" w:themeColor="accent2"/>
        </w:rPr>
      </w:pPr>
      <w:bookmarkStart w:id="20" w:name="_Toc198191329"/>
      <w:r w:rsidRPr="005B21C3">
        <w:rPr>
          <w:color w:val="016574" w:themeColor="accent2"/>
        </w:rPr>
        <w:t xml:space="preserve">6.1.3 </w:t>
      </w:r>
      <w:r w:rsidR="004F25D8" w:rsidRPr="005B21C3">
        <w:rPr>
          <w:color w:val="016574" w:themeColor="accent2"/>
        </w:rPr>
        <w:tab/>
      </w:r>
      <w:r w:rsidRPr="005B21C3">
        <w:rPr>
          <w:color w:val="016574" w:themeColor="accent2"/>
        </w:rPr>
        <w:t>E</w:t>
      </w:r>
      <w:r w:rsidR="00224A22" w:rsidRPr="005B21C3">
        <w:rPr>
          <w:color w:val="016574" w:themeColor="accent2"/>
        </w:rPr>
        <w:t>xample of Data Presentation</w:t>
      </w:r>
      <w:bookmarkEnd w:id="20"/>
    </w:p>
    <w:p w14:paraId="7E156616" w14:textId="77777777" w:rsidR="00790D68" w:rsidRPr="00230532" w:rsidRDefault="00C01BEF" w:rsidP="00230532">
      <w:pPr>
        <w:tabs>
          <w:tab w:val="left" w:pos="1080"/>
          <w:tab w:val="left" w:pos="9498"/>
          <w:tab w:val="left" w:pos="10206"/>
        </w:tabs>
        <w:spacing w:before="4"/>
        <w:textAlignment w:val="baseline"/>
        <w:rPr>
          <w:rFonts w:eastAsia="Arial" w:cstheme="minorHAnsi"/>
          <w:color w:val="000000"/>
        </w:rPr>
      </w:pPr>
      <w:r w:rsidRPr="00230532">
        <w:rPr>
          <w:rFonts w:eastAsia="Arial" w:cstheme="minorHAnsi"/>
          <w:color w:val="000000"/>
        </w:rPr>
        <w:t>An example of how the data may be presented is included in Table 6.1 at the end of stage 3.</w:t>
      </w:r>
    </w:p>
    <w:p w14:paraId="15FA5D6B" w14:textId="77777777" w:rsidR="00790D68" w:rsidRPr="00230532" w:rsidRDefault="00790D68" w:rsidP="00230532">
      <w:pPr>
        <w:tabs>
          <w:tab w:val="left" w:pos="1080"/>
          <w:tab w:val="left" w:pos="9498"/>
          <w:tab w:val="left" w:pos="10206"/>
        </w:tabs>
        <w:spacing w:before="4"/>
        <w:textAlignment w:val="baseline"/>
        <w:rPr>
          <w:rFonts w:eastAsia="Arial" w:cstheme="minorHAnsi"/>
          <w:color w:val="000000"/>
        </w:rPr>
      </w:pPr>
    </w:p>
    <w:p w14:paraId="1B9BDCBD" w14:textId="785F08BD" w:rsidR="009C0EC7" w:rsidRPr="00EC54DD" w:rsidRDefault="009C0EC7" w:rsidP="005B21C3">
      <w:pPr>
        <w:pStyle w:val="Heading2"/>
        <w:spacing w:after="120"/>
        <w:ind w:left="709" w:hanging="709"/>
      </w:pPr>
      <w:bookmarkStart w:id="21" w:name="_Toc198191330"/>
      <w:r w:rsidRPr="00EC54DD">
        <w:t xml:space="preserve">6.2 </w:t>
      </w:r>
      <w:r w:rsidR="00F74605" w:rsidRPr="00EC54DD">
        <w:tab/>
      </w:r>
      <w:r w:rsidRPr="00EC54DD">
        <w:t>Stage 2: Identify those Substances which are Relevant Hazardous Substances or which Represent a Theoretical Pollution Risk</w:t>
      </w:r>
      <w:bookmarkEnd w:id="21"/>
    </w:p>
    <w:p w14:paraId="06BF2C3D" w14:textId="1A18C6A2" w:rsidR="004476C1" w:rsidRPr="005B21C3" w:rsidRDefault="004476C1" w:rsidP="005B21C3">
      <w:pPr>
        <w:pStyle w:val="Heading3"/>
        <w:spacing w:after="120"/>
        <w:rPr>
          <w:color w:val="016574" w:themeColor="accent2"/>
        </w:rPr>
      </w:pPr>
      <w:bookmarkStart w:id="22" w:name="_Toc198191331"/>
      <w:r w:rsidRPr="005B21C3">
        <w:rPr>
          <w:color w:val="016574" w:themeColor="accent2"/>
        </w:rPr>
        <w:t xml:space="preserve">6.2.1 </w:t>
      </w:r>
      <w:r w:rsidR="004F25D8" w:rsidRPr="005B21C3">
        <w:rPr>
          <w:color w:val="016574" w:themeColor="accent2"/>
        </w:rPr>
        <w:tab/>
      </w:r>
      <w:r w:rsidRPr="005B21C3">
        <w:rPr>
          <w:color w:val="016574" w:themeColor="accent2"/>
        </w:rPr>
        <w:t>I</w:t>
      </w:r>
      <w:r w:rsidR="00AA1E7A" w:rsidRPr="005B21C3">
        <w:rPr>
          <w:color w:val="016574" w:themeColor="accent2"/>
        </w:rPr>
        <w:t>nformation Required</w:t>
      </w:r>
      <w:bookmarkEnd w:id="22"/>
    </w:p>
    <w:p w14:paraId="152EB24C" w14:textId="77777777" w:rsidR="002F09B3" w:rsidRPr="00230532" w:rsidRDefault="002F09B3" w:rsidP="005B21C3">
      <w:pPr>
        <w:spacing w:before="252" w:after="240"/>
        <w:ind w:right="17"/>
        <w:textAlignment w:val="baseline"/>
        <w:rPr>
          <w:rFonts w:eastAsia="Arial" w:cstheme="minorHAnsi"/>
          <w:color w:val="000000"/>
        </w:rPr>
      </w:pPr>
      <w:r w:rsidRPr="00230532">
        <w:rPr>
          <w:rFonts w:eastAsia="Arial" w:cstheme="minorHAnsi"/>
          <w:color w:val="000000"/>
        </w:rPr>
        <w:t xml:space="preserve">From the list produced in Stage 1 determine which of the substances are relevant hazardous substances and whether any of the remaining substances represent a theoretical pollution risk in respect of its chemical and physical constituents such as: composition, state (solid, liquid, gas), solubility, mobility, persistence, etc. This information should be used to determine </w:t>
      </w:r>
      <w:proofErr w:type="gramStart"/>
      <w:r w:rsidRPr="00230532">
        <w:rPr>
          <w:rFonts w:eastAsia="Arial" w:cstheme="minorHAnsi"/>
          <w:color w:val="000000"/>
        </w:rPr>
        <w:t>whether or not</w:t>
      </w:r>
      <w:proofErr w:type="gramEnd"/>
      <w:r w:rsidRPr="00230532">
        <w:rPr>
          <w:rFonts w:eastAsia="Arial" w:cstheme="minorHAnsi"/>
          <w:color w:val="000000"/>
        </w:rPr>
        <w:t xml:space="preserve"> the substance has the potential to cause pollution. The data considered together with the rationale used to interpret it should be presented so it is clear to the assessor why substances have been dismissed or included.</w:t>
      </w:r>
    </w:p>
    <w:p w14:paraId="4601F754" w14:textId="77777777" w:rsidR="0028088A" w:rsidRPr="00230532" w:rsidRDefault="002F09B3" w:rsidP="005B21C3">
      <w:pPr>
        <w:tabs>
          <w:tab w:val="left" w:pos="9498"/>
        </w:tabs>
        <w:spacing w:before="262" w:after="240"/>
        <w:ind w:right="17"/>
        <w:textAlignment w:val="baseline"/>
        <w:rPr>
          <w:rFonts w:eastAsia="Arial" w:cstheme="minorHAnsi"/>
          <w:color w:val="000000"/>
        </w:rPr>
      </w:pPr>
      <w:r w:rsidRPr="00230532">
        <w:rPr>
          <w:rFonts w:eastAsia="Arial" w:cstheme="minorHAnsi"/>
          <w:color w:val="000000"/>
        </w:rPr>
        <w:lastRenderedPageBreak/>
        <w:t xml:space="preserve">Where a group of substances display similar </w:t>
      </w:r>
      <w:r w:rsidR="00FF03EE" w:rsidRPr="00230532">
        <w:rPr>
          <w:rFonts w:eastAsia="Arial" w:cstheme="minorHAnsi"/>
          <w:color w:val="000000"/>
        </w:rPr>
        <w:t>characteristics,</w:t>
      </w:r>
      <w:r w:rsidRPr="00230532">
        <w:rPr>
          <w:rFonts w:eastAsia="Arial" w:cstheme="minorHAnsi"/>
          <w:color w:val="000000"/>
        </w:rPr>
        <w:t xml:space="preserve"> they may be considered together </w:t>
      </w:r>
      <w:proofErr w:type="gramStart"/>
      <w:r w:rsidRPr="00230532">
        <w:rPr>
          <w:rFonts w:eastAsia="Arial" w:cstheme="minorHAnsi"/>
          <w:color w:val="000000"/>
        </w:rPr>
        <w:t>provided that</w:t>
      </w:r>
      <w:proofErr w:type="gramEnd"/>
      <w:r w:rsidRPr="00230532">
        <w:rPr>
          <w:rFonts w:eastAsia="Arial" w:cstheme="minorHAnsi"/>
          <w:color w:val="000000"/>
        </w:rPr>
        <w:t xml:space="preserve"> justification for the grouping is provided.</w:t>
      </w:r>
    </w:p>
    <w:p w14:paraId="547A23F0" w14:textId="77777777" w:rsidR="0028088A" w:rsidRPr="00230532" w:rsidRDefault="0028088A" w:rsidP="00230532">
      <w:pPr>
        <w:tabs>
          <w:tab w:val="left" w:pos="9498"/>
          <w:tab w:val="left" w:pos="10206"/>
        </w:tabs>
        <w:ind w:right="16"/>
        <w:rPr>
          <w:rFonts w:cstheme="minorHAnsi"/>
        </w:rPr>
      </w:pPr>
    </w:p>
    <w:p w14:paraId="06056A9D" w14:textId="3A5F8FB3" w:rsidR="00AF3148" w:rsidRPr="005B21C3" w:rsidRDefault="00AF3148" w:rsidP="005B21C3">
      <w:pPr>
        <w:pStyle w:val="Heading3"/>
        <w:spacing w:after="120"/>
        <w:rPr>
          <w:color w:val="016574" w:themeColor="accent2"/>
        </w:rPr>
      </w:pPr>
      <w:bookmarkStart w:id="23" w:name="_Toc198191332"/>
      <w:r w:rsidRPr="005B21C3">
        <w:rPr>
          <w:color w:val="016574" w:themeColor="accent2"/>
        </w:rPr>
        <w:t xml:space="preserve">6.2.2 </w:t>
      </w:r>
      <w:r w:rsidR="004F25D8" w:rsidRPr="005B21C3">
        <w:rPr>
          <w:color w:val="016574" w:themeColor="accent2"/>
        </w:rPr>
        <w:tab/>
      </w:r>
      <w:r w:rsidRPr="005B21C3">
        <w:rPr>
          <w:color w:val="016574" w:themeColor="accent2"/>
        </w:rPr>
        <w:t>S</w:t>
      </w:r>
      <w:r w:rsidR="00AA1E7A" w:rsidRPr="005B21C3">
        <w:rPr>
          <w:color w:val="016574" w:themeColor="accent2"/>
        </w:rPr>
        <w:t>ources</w:t>
      </w:r>
      <w:r w:rsidRPr="005B21C3">
        <w:rPr>
          <w:color w:val="016574" w:themeColor="accent2"/>
        </w:rPr>
        <w:t xml:space="preserve"> </w:t>
      </w:r>
      <w:r w:rsidR="00F41CB2">
        <w:rPr>
          <w:color w:val="016574" w:themeColor="accent2"/>
        </w:rPr>
        <w:t>o</w:t>
      </w:r>
      <w:r w:rsidR="00AA1E7A" w:rsidRPr="005B21C3">
        <w:rPr>
          <w:color w:val="016574" w:themeColor="accent2"/>
        </w:rPr>
        <w:t>f</w:t>
      </w:r>
      <w:r w:rsidRPr="005B21C3">
        <w:rPr>
          <w:color w:val="016574" w:themeColor="accent2"/>
        </w:rPr>
        <w:t xml:space="preserve"> I</w:t>
      </w:r>
      <w:r w:rsidR="00AA1E7A" w:rsidRPr="005B21C3">
        <w:rPr>
          <w:color w:val="016574" w:themeColor="accent2"/>
        </w:rPr>
        <w:t>nformation</w:t>
      </w:r>
      <w:bookmarkEnd w:id="23"/>
    </w:p>
    <w:p w14:paraId="6DD88B79" w14:textId="77777777" w:rsidR="002F09B3" w:rsidRPr="00230532" w:rsidRDefault="002F09B3" w:rsidP="005B21C3">
      <w:pPr>
        <w:spacing w:before="252" w:after="240"/>
        <w:ind w:right="17"/>
        <w:textAlignment w:val="baseline"/>
        <w:rPr>
          <w:rFonts w:eastAsia="Arial" w:cstheme="minorHAnsi"/>
          <w:color w:val="000000"/>
        </w:rPr>
      </w:pPr>
      <w:r w:rsidRPr="00230532">
        <w:rPr>
          <w:rFonts w:eastAsia="Arial" w:cstheme="minorHAnsi"/>
          <w:color w:val="000000"/>
        </w:rPr>
        <w:t>All relevant hazardous substances and any other substances identified as being a theoretical pollution risk should be taken forward to Stage 3 for further consideration as described below.</w:t>
      </w:r>
    </w:p>
    <w:p w14:paraId="22721E75" w14:textId="77777777" w:rsidR="00345AA5" w:rsidRPr="00230532" w:rsidRDefault="00345AA5" w:rsidP="005B21C3">
      <w:pPr>
        <w:pStyle w:val="ListParagraph"/>
        <w:numPr>
          <w:ilvl w:val="0"/>
          <w:numId w:val="12"/>
        </w:numPr>
        <w:tabs>
          <w:tab w:val="left" w:pos="9498"/>
        </w:tabs>
        <w:spacing w:before="252" w:after="240" w:line="360" w:lineRule="auto"/>
        <w:ind w:left="567" w:right="1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 xml:space="preserve">Article 3 of the Hazardous Substances Regulations </w:t>
      </w:r>
    </w:p>
    <w:p w14:paraId="0F073CCF" w14:textId="77777777" w:rsidR="00345AA5" w:rsidRPr="00230532" w:rsidRDefault="00345AA5" w:rsidP="005B21C3">
      <w:pPr>
        <w:pStyle w:val="ListParagraph"/>
        <w:numPr>
          <w:ilvl w:val="0"/>
          <w:numId w:val="12"/>
        </w:numPr>
        <w:tabs>
          <w:tab w:val="left" w:pos="9498"/>
        </w:tabs>
        <w:spacing w:before="252" w:after="240" w:line="360" w:lineRule="auto"/>
        <w:ind w:left="567" w:right="1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Material safety data sheets (for basic information)</w:t>
      </w:r>
    </w:p>
    <w:p w14:paraId="23B47D8F" w14:textId="77777777" w:rsidR="00345AA5" w:rsidRPr="00230532" w:rsidRDefault="00345AA5" w:rsidP="005B21C3">
      <w:pPr>
        <w:tabs>
          <w:tab w:val="left" w:pos="9498"/>
        </w:tabs>
        <w:spacing w:after="240"/>
        <w:ind w:left="567" w:right="17" w:hanging="567"/>
        <w:textAlignment w:val="baseline"/>
        <w:rPr>
          <w:rFonts w:eastAsia="Arial" w:cstheme="minorHAnsi"/>
          <w:color w:val="000000"/>
        </w:rPr>
      </w:pPr>
      <w:r w:rsidRPr="00230532">
        <w:rPr>
          <w:rFonts w:eastAsia="Arial" w:cstheme="minorHAnsi"/>
          <w:color w:val="000000"/>
        </w:rPr>
        <w:t>For more detailed information (if required):</w:t>
      </w:r>
    </w:p>
    <w:p w14:paraId="5E419ECE" w14:textId="77777777" w:rsidR="00345AA5" w:rsidRPr="00230532" w:rsidRDefault="00345AA5" w:rsidP="005B21C3">
      <w:pPr>
        <w:pStyle w:val="ListParagraph"/>
        <w:numPr>
          <w:ilvl w:val="0"/>
          <w:numId w:val="13"/>
        </w:numPr>
        <w:tabs>
          <w:tab w:val="left" w:pos="432"/>
          <w:tab w:val="left" w:pos="9498"/>
        </w:tabs>
        <w:spacing w:before="4" w:after="240" w:line="360" w:lineRule="auto"/>
        <w:ind w:left="567" w:right="1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Croner Substances Hazardous to the Environment</w:t>
      </w:r>
    </w:p>
    <w:p w14:paraId="16762619" w14:textId="77777777" w:rsidR="00345AA5" w:rsidRPr="00230532" w:rsidRDefault="00345AA5" w:rsidP="005B21C3">
      <w:pPr>
        <w:pStyle w:val="ListParagraph"/>
        <w:numPr>
          <w:ilvl w:val="0"/>
          <w:numId w:val="13"/>
        </w:numPr>
        <w:tabs>
          <w:tab w:val="left" w:pos="432"/>
          <w:tab w:val="left" w:pos="9498"/>
        </w:tabs>
        <w:spacing w:before="14" w:after="240" w:line="360" w:lineRule="auto"/>
        <w:ind w:left="567" w:right="1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Croner Substances Hazardous to Health</w:t>
      </w:r>
    </w:p>
    <w:p w14:paraId="4DA037B7" w14:textId="77777777" w:rsidR="00345AA5" w:rsidRPr="00230532" w:rsidRDefault="00345AA5" w:rsidP="005B21C3">
      <w:pPr>
        <w:pStyle w:val="ListParagraph"/>
        <w:numPr>
          <w:ilvl w:val="0"/>
          <w:numId w:val="13"/>
        </w:numPr>
        <w:tabs>
          <w:tab w:val="left" w:pos="432"/>
          <w:tab w:val="left" w:pos="9498"/>
        </w:tabs>
        <w:spacing w:before="9" w:after="240" w:line="360" w:lineRule="auto"/>
        <w:ind w:left="567" w:right="1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The Merck Index</w:t>
      </w:r>
    </w:p>
    <w:p w14:paraId="16864EE2" w14:textId="77777777" w:rsidR="00345AA5" w:rsidRPr="00230532" w:rsidRDefault="00345AA5" w:rsidP="005B21C3">
      <w:pPr>
        <w:pStyle w:val="ListParagraph"/>
        <w:numPr>
          <w:ilvl w:val="0"/>
          <w:numId w:val="13"/>
        </w:numPr>
        <w:tabs>
          <w:tab w:val="left" w:pos="432"/>
          <w:tab w:val="left" w:pos="9498"/>
        </w:tabs>
        <w:spacing w:before="4" w:after="240" w:line="360" w:lineRule="auto"/>
        <w:ind w:left="567" w:right="1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The CRC Handbook of Chemical and Physics</w:t>
      </w:r>
    </w:p>
    <w:p w14:paraId="398D010E" w14:textId="77777777" w:rsidR="00345AA5" w:rsidRPr="00230532" w:rsidRDefault="00345AA5" w:rsidP="005B21C3">
      <w:pPr>
        <w:pStyle w:val="ListParagraph"/>
        <w:numPr>
          <w:ilvl w:val="0"/>
          <w:numId w:val="13"/>
        </w:numPr>
        <w:tabs>
          <w:tab w:val="left" w:pos="432"/>
          <w:tab w:val="left" w:pos="9498"/>
        </w:tabs>
        <w:spacing w:before="9" w:after="240" w:line="360" w:lineRule="auto"/>
        <w:ind w:left="567" w:right="1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Fate and Transport of Organic Chemicals in the Environment (NEY)</w:t>
      </w:r>
    </w:p>
    <w:p w14:paraId="3BD10C5E" w14:textId="77777777" w:rsidR="00052B25" w:rsidRPr="00230532" w:rsidRDefault="00345AA5" w:rsidP="005B21C3">
      <w:pPr>
        <w:tabs>
          <w:tab w:val="left" w:pos="9498"/>
        </w:tabs>
        <w:spacing w:before="262" w:after="240"/>
        <w:ind w:right="17"/>
        <w:textAlignment w:val="baseline"/>
        <w:rPr>
          <w:rFonts w:eastAsia="Arial" w:cstheme="minorHAnsi"/>
          <w:color w:val="000000"/>
        </w:rPr>
      </w:pPr>
      <w:r w:rsidRPr="00230532">
        <w:rPr>
          <w:rFonts w:eastAsia="Arial" w:cstheme="minorHAnsi"/>
          <w:color w:val="000000"/>
        </w:rPr>
        <w:t>(see List of References for full details)</w:t>
      </w:r>
      <w:r w:rsidR="0028088A" w:rsidRPr="00230532">
        <w:rPr>
          <w:rFonts w:eastAsia="Arial" w:cstheme="minorHAnsi"/>
          <w:color w:val="000000"/>
        </w:rPr>
        <w:t>.</w:t>
      </w:r>
      <w:bookmarkStart w:id="24" w:name="_Hlk196379496"/>
    </w:p>
    <w:p w14:paraId="5DD444DE" w14:textId="77777777" w:rsidR="00052B25" w:rsidRPr="00230532" w:rsidRDefault="00052B25" w:rsidP="00230532">
      <w:pPr>
        <w:tabs>
          <w:tab w:val="left" w:pos="9498"/>
          <w:tab w:val="left" w:pos="10206"/>
        </w:tabs>
        <w:ind w:right="16"/>
        <w:rPr>
          <w:rFonts w:cstheme="minorHAnsi"/>
        </w:rPr>
      </w:pPr>
    </w:p>
    <w:p w14:paraId="6D36AB58" w14:textId="14850DA1" w:rsidR="0089750A" w:rsidRPr="00C10A83" w:rsidRDefault="0089750A" w:rsidP="005B21C3">
      <w:pPr>
        <w:pStyle w:val="Heading3"/>
        <w:spacing w:after="120"/>
        <w:rPr>
          <w:color w:val="016574" w:themeColor="accent2"/>
        </w:rPr>
      </w:pPr>
      <w:bookmarkStart w:id="25" w:name="_Toc198191333"/>
      <w:bookmarkEnd w:id="24"/>
      <w:r w:rsidRPr="00C10A83">
        <w:rPr>
          <w:color w:val="016574" w:themeColor="accent2"/>
        </w:rPr>
        <w:t xml:space="preserve">6.2.3 </w:t>
      </w:r>
      <w:r w:rsidR="004F25D8" w:rsidRPr="00C10A83">
        <w:rPr>
          <w:color w:val="016574" w:themeColor="accent2"/>
        </w:rPr>
        <w:tab/>
      </w:r>
      <w:r w:rsidRPr="00C10A83">
        <w:rPr>
          <w:color w:val="016574" w:themeColor="accent2"/>
        </w:rPr>
        <w:t>E</w:t>
      </w:r>
      <w:r w:rsidR="00224A22" w:rsidRPr="00C10A83">
        <w:rPr>
          <w:color w:val="016574" w:themeColor="accent2"/>
        </w:rPr>
        <w:t>xample of Data Presentation</w:t>
      </w:r>
      <w:bookmarkEnd w:id="25"/>
    </w:p>
    <w:p w14:paraId="4BBF77AB" w14:textId="77777777" w:rsidR="00BE73F3" w:rsidRPr="00230532" w:rsidRDefault="008967FB" w:rsidP="00BE73F3">
      <w:pPr>
        <w:tabs>
          <w:tab w:val="left" w:pos="9498"/>
        </w:tabs>
        <w:spacing w:before="262"/>
        <w:ind w:right="16"/>
        <w:textAlignment w:val="baseline"/>
        <w:rPr>
          <w:rFonts w:eastAsia="Arial" w:cstheme="minorHAnsi"/>
          <w:color w:val="000000"/>
        </w:rPr>
      </w:pPr>
      <w:r w:rsidRPr="00230532">
        <w:rPr>
          <w:rFonts w:eastAsia="Arial" w:cstheme="minorHAnsi"/>
          <w:color w:val="000000"/>
        </w:rPr>
        <w:t>An example of how the data may be presented is included in Table 6.1 at the end of stage 3.</w:t>
      </w:r>
    </w:p>
    <w:p w14:paraId="0B5EA8DD" w14:textId="77777777" w:rsidR="00BE73F3" w:rsidRPr="00230532" w:rsidRDefault="00BE73F3" w:rsidP="00BE73F3">
      <w:pPr>
        <w:tabs>
          <w:tab w:val="left" w:pos="9498"/>
          <w:tab w:val="left" w:pos="10206"/>
        </w:tabs>
        <w:ind w:right="16"/>
        <w:rPr>
          <w:rFonts w:cstheme="minorHAnsi"/>
        </w:rPr>
      </w:pPr>
    </w:p>
    <w:p w14:paraId="7D8D0DF6" w14:textId="1CDA9576" w:rsidR="00AE0DF1" w:rsidRPr="00C10A83" w:rsidRDefault="004D50A5" w:rsidP="005B21C3">
      <w:pPr>
        <w:pStyle w:val="Heading2"/>
        <w:spacing w:after="120"/>
      </w:pPr>
      <w:bookmarkStart w:id="26" w:name="_Toc198191334"/>
      <w:r w:rsidRPr="00C10A83">
        <w:t xml:space="preserve">6.3 </w:t>
      </w:r>
      <w:r w:rsidR="00EF3D18" w:rsidRPr="00C10A83">
        <w:tab/>
      </w:r>
      <w:r w:rsidRPr="00C10A83">
        <w:t>Stage 3: Assessment of Site</w:t>
      </w:r>
      <w:r w:rsidR="005B21C3">
        <w:t>-</w:t>
      </w:r>
      <w:r w:rsidRPr="00C10A83">
        <w:t>Specific Pollution Risk</w:t>
      </w:r>
      <w:bookmarkEnd w:id="26"/>
    </w:p>
    <w:p w14:paraId="4B357E7E" w14:textId="5CAF3AF0" w:rsidR="00AE0DF1" w:rsidRPr="00C10A83" w:rsidRDefault="009071B9" w:rsidP="005B21C3">
      <w:pPr>
        <w:pStyle w:val="Heading3"/>
        <w:spacing w:after="120"/>
        <w:rPr>
          <w:color w:val="016574" w:themeColor="accent2"/>
        </w:rPr>
      </w:pPr>
      <w:bookmarkStart w:id="27" w:name="_Toc198191335"/>
      <w:r w:rsidRPr="00C10A83">
        <w:rPr>
          <w:color w:val="016574" w:themeColor="accent2"/>
        </w:rPr>
        <w:t>6.3.1 Information Required</w:t>
      </w:r>
      <w:bookmarkEnd w:id="27"/>
    </w:p>
    <w:p w14:paraId="609820A2" w14:textId="42EE0617" w:rsidR="00663908" w:rsidRPr="00230532" w:rsidRDefault="00634654" w:rsidP="00230532">
      <w:pPr>
        <w:spacing w:before="261" w:after="517"/>
        <w:ind w:right="16"/>
        <w:textAlignment w:val="baseline"/>
        <w:rPr>
          <w:rFonts w:eastAsia="Arial" w:cstheme="minorHAnsi"/>
          <w:color w:val="000000"/>
        </w:rPr>
      </w:pPr>
      <w:r w:rsidRPr="00230532">
        <w:rPr>
          <w:rFonts w:eastAsia="Arial" w:cstheme="minorHAnsi"/>
          <w:color w:val="000000"/>
        </w:rPr>
        <w:t xml:space="preserve">Each substance brought forward from Stage 2 should be considered in the context of the site to determine whether circumstances exist on site which may result in the release of the substance in sufficient quantities to represent a pollution risk, either </w:t>
      </w:r>
      <w:proofErr w:type="gramStart"/>
      <w:r w:rsidRPr="00230532">
        <w:rPr>
          <w:rFonts w:eastAsia="Arial" w:cstheme="minorHAnsi"/>
          <w:color w:val="000000"/>
        </w:rPr>
        <w:t>as a result of</w:t>
      </w:r>
      <w:proofErr w:type="gramEnd"/>
      <w:r w:rsidRPr="00230532">
        <w:rPr>
          <w:rFonts w:eastAsia="Arial" w:cstheme="minorHAnsi"/>
          <w:color w:val="000000"/>
        </w:rPr>
        <w:t xml:space="preserve"> a single emission or </w:t>
      </w:r>
      <w:proofErr w:type="gramStart"/>
      <w:r w:rsidRPr="00230532">
        <w:rPr>
          <w:rFonts w:eastAsia="Arial" w:cstheme="minorHAnsi"/>
          <w:color w:val="000000"/>
        </w:rPr>
        <w:t>as a result of</w:t>
      </w:r>
      <w:proofErr w:type="gramEnd"/>
      <w:r w:rsidRPr="00230532">
        <w:rPr>
          <w:rFonts w:eastAsia="Arial" w:cstheme="minorHAnsi"/>
          <w:color w:val="000000"/>
        </w:rPr>
        <w:t xml:space="preserve"> accumulation from multiple emissions. See examples below.</w:t>
      </w:r>
      <w:r w:rsidR="00663908" w:rsidRPr="00230532">
        <w:rPr>
          <w:rFonts w:eastAsia="Arial" w:cstheme="minorHAnsi"/>
          <w:color w:val="000000"/>
        </w:rPr>
        <w:br w:type="page"/>
      </w:r>
    </w:p>
    <w:p w14:paraId="28C695B8" w14:textId="6819E35E" w:rsidR="005B21C3" w:rsidRPr="00B97A03" w:rsidRDefault="0028068C" w:rsidP="00B97A03">
      <w:pPr>
        <w:tabs>
          <w:tab w:val="left" w:pos="9498"/>
        </w:tabs>
        <w:spacing w:before="10229" w:after="240"/>
        <w:ind w:right="16"/>
        <w:textAlignment w:val="baseline"/>
        <w:rPr>
          <w:rFonts w:eastAsia="Arial" w:cstheme="minorHAnsi"/>
          <w:color w:val="000000"/>
        </w:rPr>
      </w:pPr>
      <w:r w:rsidRPr="00B97A03">
        <w:rPr>
          <w:rFonts w:eastAsia="PMingLiU" w:cstheme="minorHAnsi"/>
          <w:noProof/>
        </w:rPr>
        <w:lastRenderedPageBreak/>
        <mc:AlternateContent>
          <mc:Choice Requires="wps">
            <w:drawing>
              <wp:anchor distT="0" distB="0" distL="0" distR="0" simplePos="0" relativeHeight="251677696" behindDoc="1" locked="0" layoutInCell="1" allowOverlap="1" wp14:anchorId="19204A5C" wp14:editId="6B05729E">
                <wp:simplePos x="0" y="0"/>
                <wp:positionH relativeFrom="column">
                  <wp:posOffset>34290</wp:posOffset>
                </wp:positionH>
                <wp:positionV relativeFrom="paragraph">
                  <wp:posOffset>3792855</wp:posOffset>
                </wp:positionV>
                <wp:extent cx="5424170" cy="821690"/>
                <wp:effectExtent l="0" t="0" r="0" b="0"/>
                <wp:wrapNone/>
                <wp:docPr id="182098491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ACA43" w14:textId="2F62C7D8" w:rsidR="0028068C" w:rsidRDefault="0028068C" w:rsidP="0028068C">
                            <w:pPr>
                              <w:spacing w:before="235" w:after="277" w:line="259" w:lineRule="exact"/>
                              <w:ind w:left="144" w:right="72"/>
                              <w:jc w:val="both"/>
                              <w:textAlignment w:val="baseline"/>
                              <w:rPr>
                                <w:rFonts w:ascii="Arial" w:eastAsia="Arial" w:hAnsi="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4A5C" id="Text Box 256" o:spid="_x0000_s1027" type="#_x0000_t202" style="position:absolute;margin-left:2.7pt;margin-top:298.65pt;width:427.1pt;height:64.7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p/2wEAAJgDAAAOAAAAZHJzL2Uyb0RvYy54bWysU1Fv0zAQfkfiP1h+p2mqUUbUdBqbhpAG&#10;Qxr7AY7jNBaJz9y5Tcqv5+w0HbA3xIt1vrM/f993583V2HfiYJAsuFLmi6UUxmmorduV8unb3ZtL&#10;KSgoV6sOnCnl0ZC82r5+tRl8YVbQQlcbFAziqBh8KdsQfJFlpFvTK1qAN46LDWCvAm9xl9WoBkbv&#10;u2y1XK6zAbD2CNoQcfZ2Ksptwm8ao8ND05AJoislcwtpxbRWcc22G1XsUPnW6hMN9Q8semUdP3qG&#10;ulVBiT3aF1C91QgETVho6DNoGqtN0sBq8uVfah5b5U3SwuaQP9tE/w9Wfzk8+q8owvgBRm5gEkH+&#10;HvR3Eg5uWuV25hoRhtaomh/Oo2XZ4Kk4XY1WU0ERpBo+Q81NVvsACWhssI+usE7B6NyA49l0Mwah&#10;Ofn2YnWRv+OS5trlKl+/T13JVDHf9kjho4FexKCUyE1N6OpwTyGyUcV8JD7m4M52XWps5/5I8MGY&#10;Sewj4Yl6GKtR2LqU6ygtiqmgPrIchGlceLw5aAF/SjHwqJSSfuwVGim6T44tiXM1BzgH1Rwop/lq&#10;KYMUU3gTpvnbe7S7lpEn0x1cs22NTYqeWZzocvuT0NOoxvn6fZ9OPX+o7S8AAAD//wMAUEsDBBQA&#10;BgAIAAAAIQAoJSbB4AAAAAkBAAAPAAAAZHJzL2Rvd25yZXYueG1sTI9BT4NAEIXvJv6HzZh4s4vV&#10;QkGWpjF6MjFSPHhc2CmQsrPIblv8946nenqZvJf3vsk3sx3ECSffO1Jwv4hAIDXO9NQq+Kxe79Yg&#10;fNBk9OAIFfygh01xfZXrzLgzlXjahVZwCflMK+hCGDMpfdOh1X7hRiT29m6yOvA5tdJM+szldpDL&#10;KIql1T3xQqdHfO6wOeyOVsH2i8qX/vu9/ij3ZV9VaURv8UGp25t5+wQi4BwuYfjDZ3QomKl2RzJe&#10;DApWjxxkSZMHEOyvV2kMolaQLOMEZJHL/x8UvwAAAP//AwBQSwECLQAUAAYACAAAACEAtoM4kv4A&#10;AADhAQAAEwAAAAAAAAAAAAAAAAAAAAAAW0NvbnRlbnRfVHlwZXNdLnhtbFBLAQItABQABgAIAAAA&#10;IQA4/SH/1gAAAJQBAAALAAAAAAAAAAAAAAAAAC8BAABfcmVscy8ucmVsc1BLAQItABQABgAIAAAA&#10;IQDSSXp/2wEAAJgDAAAOAAAAAAAAAAAAAAAAAC4CAABkcnMvZTJvRG9jLnhtbFBLAQItABQABgAI&#10;AAAAIQAoJSbB4AAAAAkBAAAPAAAAAAAAAAAAAAAAADUEAABkcnMvZG93bnJldi54bWxQSwUGAAAA&#10;AAQABADzAAAAQgUAAAAA&#10;" filled="f" stroked="f">
                <v:textbox inset="0,0,0,0">
                  <w:txbxContent>
                    <w:p w14:paraId="14AACA43" w14:textId="2F62C7D8" w:rsidR="0028068C" w:rsidRDefault="0028068C" w:rsidP="0028068C">
                      <w:pPr>
                        <w:spacing w:before="235" w:after="277" w:line="259" w:lineRule="exact"/>
                        <w:ind w:left="144" w:right="72"/>
                        <w:jc w:val="both"/>
                        <w:textAlignment w:val="baseline"/>
                        <w:rPr>
                          <w:rFonts w:ascii="Arial" w:eastAsia="Arial" w:hAnsi="Arial"/>
                          <w:color w:val="000000"/>
                        </w:rPr>
                      </w:pPr>
                    </w:p>
                  </w:txbxContent>
                </v:textbox>
              </v:shape>
            </w:pict>
          </mc:Fallback>
        </mc:AlternateContent>
      </w:r>
      <w:r w:rsidR="00B97A03" w:rsidRPr="00B97A03">
        <w:rPr>
          <w:rFonts w:eastAsia="Arial" w:cstheme="minorHAnsi"/>
          <w:color w:val="000000"/>
        </w:rPr>
        <w:t>E</w:t>
      </w:r>
      <w:r w:rsidR="005B21C3" w:rsidRPr="00B97A03">
        <w:rPr>
          <w:rFonts w:eastAsia="Arial" w:cstheme="minorHAnsi"/>
          <w:color w:val="000000"/>
        </w:rPr>
        <w:t>xamples of possible interpretation of data:</w:t>
      </w:r>
    </w:p>
    <w:p w14:paraId="4157A070" w14:textId="6F99D78F" w:rsidR="005B21C3" w:rsidRPr="00B97A03" w:rsidRDefault="00B97A03" w:rsidP="00B97A03">
      <w:pPr>
        <w:spacing w:before="2" w:after="240"/>
        <w:textAlignment w:val="baseline"/>
        <w:rPr>
          <w:rFonts w:eastAsia="Arial" w:cstheme="minorHAnsi"/>
          <w:color w:val="000000"/>
        </w:rPr>
      </w:pPr>
      <w:r w:rsidRPr="00B97A03">
        <w:rPr>
          <w:rFonts w:eastAsia="Arial" w:cstheme="minorHAnsi"/>
          <w:color w:val="000000"/>
        </w:rPr>
        <w:t xml:space="preserve">A substance may </w:t>
      </w:r>
      <w:proofErr w:type="gramStart"/>
      <w:r w:rsidRPr="00B97A03">
        <w:rPr>
          <w:rFonts w:eastAsia="Arial" w:cstheme="minorHAnsi"/>
          <w:color w:val="000000"/>
        </w:rPr>
        <w:t>be considered to be</w:t>
      </w:r>
      <w:proofErr w:type="gramEnd"/>
      <w:r w:rsidRPr="00B97A03">
        <w:rPr>
          <w:rFonts w:eastAsia="Arial" w:cstheme="minorHAnsi"/>
          <w:color w:val="000000"/>
        </w:rPr>
        <w:t xml:space="preserve"> of concern where:</w:t>
      </w:r>
    </w:p>
    <w:p w14:paraId="27238968" w14:textId="77777777" w:rsidR="00B97A03" w:rsidRPr="00B97A03" w:rsidRDefault="00B97A03" w:rsidP="00B97A03">
      <w:pPr>
        <w:pStyle w:val="ListParagraph"/>
        <w:numPr>
          <w:ilvl w:val="0"/>
          <w:numId w:val="46"/>
        </w:numPr>
        <w:spacing w:before="265" w:after="240" w:line="360" w:lineRule="auto"/>
        <w:textAlignment w:val="baseline"/>
        <w:rPr>
          <w:rFonts w:ascii="Arial" w:eastAsia="Arial" w:hAnsi="Arial"/>
          <w:color w:val="000000"/>
          <w:sz w:val="24"/>
          <w:szCs w:val="24"/>
        </w:rPr>
      </w:pPr>
      <w:r w:rsidRPr="00B97A03">
        <w:rPr>
          <w:rFonts w:ascii="Arial" w:eastAsia="Arial" w:hAnsi="Arial"/>
          <w:color w:val="000000"/>
          <w:sz w:val="24"/>
          <w:szCs w:val="24"/>
        </w:rPr>
        <w:t>The substance is a relevant hazardous substance</w:t>
      </w:r>
    </w:p>
    <w:p w14:paraId="195B2A95" w14:textId="77777777" w:rsidR="00B97A03" w:rsidRPr="00B97A03" w:rsidRDefault="00B97A03" w:rsidP="00B97A03">
      <w:pPr>
        <w:pStyle w:val="ListParagraph"/>
        <w:numPr>
          <w:ilvl w:val="0"/>
          <w:numId w:val="46"/>
        </w:numPr>
        <w:spacing w:before="5" w:after="240" w:line="360" w:lineRule="auto"/>
        <w:ind w:right="72"/>
        <w:jc w:val="both"/>
        <w:textAlignment w:val="baseline"/>
        <w:rPr>
          <w:rFonts w:ascii="Arial" w:eastAsia="Arial" w:hAnsi="Arial"/>
          <w:color w:val="000000"/>
          <w:sz w:val="24"/>
          <w:szCs w:val="24"/>
        </w:rPr>
      </w:pPr>
      <w:r w:rsidRPr="00B97A03">
        <w:rPr>
          <w:rFonts w:ascii="Arial" w:eastAsia="Arial" w:hAnsi="Arial"/>
          <w:color w:val="000000"/>
          <w:sz w:val="24"/>
          <w:szCs w:val="24"/>
        </w:rPr>
        <w:t>The substance is highly toxic and persistent and if released, even in small quantities, could result in a pollution risk and / or an unsatisfactory state</w:t>
      </w:r>
    </w:p>
    <w:p w14:paraId="597D5AC3" w14:textId="41ED85CD" w:rsidR="00B97A03" w:rsidRPr="00B97A03" w:rsidRDefault="00B97A03" w:rsidP="00B97A03">
      <w:pPr>
        <w:pStyle w:val="ListParagraph"/>
        <w:numPr>
          <w:ilvl w:val="0"/>
          <w:numId w:val="46"/>
        </w:numPr>
        <w:spacing w:before="10" w:after="240" w:line="360" w:lineRule="auto"/>
        <w:ind w:right="-1598"/>
        <w:textAlignment w:val="baseline"/>
        <w:rPr>
          <w:rFonts w:ascii="Arial" w:eastAsia="Arial" w:hAnsi="Arial"/>
          <w:color w:val="000000"/>
          <w:spacing w:val="-1"/>
          <w:sz w:val="24"/>
          <w:szCs w:val="24"/>
        </w:rPr>
      </w:pPr>
      <w:r w:rsidRPr="00B97A03">
        <w:rPr>
          <w:rFonts w:ascii="Arial" w:eastAsia="Arial" w:hAnsi="Arial"/>
          <w:color w:val="000000"/>
          <w:spacing w:val="-1"/>
          <w:sz w:val="24"/>
          <w:szCs w:val="24"/>
        </w:rPr>
        <w:t>The substance is relatively benign, but the quantity handled is such that the effect of a catastrophic leak could result in a pollution risk or an unsatisfactory state Many small seemingly insignificant drips have occurred over a long period of time and may have resulted in an accumulation of the substance in the environment There is insufficient information on which to determine the potential risks</w:t>
      </w:r>
      <w:r w:rsidRPr="00B97A03">
        <w:rPr>
          <w:rFonts w:ascii="Arial" w:eastAsia="Arial" w:hAnsi="Arial"/>
          <w:color w:val="000000"/>
          <w:spacing w:val="-1"/>
          <w:sz w:val="24"/>
          <w:szCs w:val="24"/>
        </w:rPr>
        <w:t>.</w:t>
      </w:r>
    </w:p>
    <w:p w14:paraId="5AF3963E" w14:textId="30E150E3" w:rsidR="00B97A03" w:rsidRPr="00B97A03" w:rsidRDefault="00B97A03" w:rsidP="00B97A03">
      <w:pPr>
        <w:spacing w:before="10" w:after="240"/>
        <w:ind w:right="-1598"/>
        <w:textAlignment w:val="baseline"/>
        <w:rPr>
          <w:rFonts w:eastAsia="Arial" w:cstheme="minorHAnsi"/>
          <w:color w:val="000000"/>
        </w:rPr>
      </w:pPr>
      <w:r w:rsidRPr="00B97A03">
        <w:rPr>
          <w:rFonts w:eastAsia="Arial" w:cstheme="minorHAnsi"/>
          <w:color w:val="000000"/>
        </w:rPr>
        <w:t xml:space="preserve">A substance may </w:t>
      </w:r>
      <w:r w:rsidRPr="00B97A03">
        <w:rPr>
          <w:rFonts w:eastAsia="Arial" w:cstheme="minorHAnsi"/>
          <w:color w:val="000000"/>
        </w:rPr>
        <w:t xml:space="preserve">not </w:t>
      </w:r>
      <w:proofErr w:type="gramStart"/>
      <w:r w:rsidRPr="00B97A03">
        <w:rPr>
          <w:rFonts w:eastAsia="Arial" w:cstheme="minorHAnsi"/>
          <w:color w:val="000000"/>
        </w:rPr>
        <w:t>be considered to be</w:t>
      </w:r>
      <w:proofErr w:type="gramEnd"/>
      <w:r w:rsidRPr="00B97A03">
        <w:rPr>
          <w:rFonts w:eastAsia="Arial" w:cstheme="minorHAnsi"/>
          <w:color w:val="000000"/>
        </w:rPr>
        <w:t xml:space="preserve"> of concern where</w:t>
      </w:r>
      <w:r w:rsidRPr="00B97A03">
        <w:rPr>
          <w:rFonts w:eastAsia="Arial" w:cstheme="minorHAnsi"/>
          <w:color w:val="000000"/>
        </w:rPr>
        <w:t>:</w:t>
      </w:r>
    </w:p>
    <w:p w14:paraId="5AEF420D" w14:textId="77777777" w:rsidR="00B97A03" w:rsidRPr="00B97A03" w:rsidRDefault="00B97A03" w:rsidP="00B97A03">
      <w:pPr>
        <w:pStyle w:val="ListParagraph"/>
        <w:numPr>
          <w:ilvl w:val="0"/>
          <w:numId w:val="47"/>
        </w:numPr>
        <w:spacing w:after="240" w:line="360" w:lineRule="auto"/>
        <w:ind w:right="72"/>
        <w:jc w:val="both"/>
        <w:textAlignment w:val="baseline"/>
        <w:rPr>
          <w:rFonts w:ascii="Arial" w:eastAsia="Arial" w:hAnsi="Arial"/>
          <w:color w:val="000000"/>
          <w:sz w:val="24"/>
          <w:szCs w:val="24"/>
        </w:rPr>
      </w:pPr>
      <w:r w:rsidRPr="00B97A03">
        <w:rPr>
          <w:rFonts w:ascii="Arial" w:eastAsia="Arial" w:hAnsi="Arial"/>
          <w:color w:val="000000"/>
          <w:sz w:val="24"/>
          <w:szCs w:val="24"/>
        </w:rPr>
        <w:t>The substance is highly toxic and persistent but used in such small quantities that it could never enter the environment (even on a cumulative basis) at levels which could result in a pollution risk or an unsatisfactory state</w:t>
      </w:r>
    </w:p>
    <w:p w14:paraId="4250C07D" w14:textId="773D0DB4" w:rsidR="00B97A03" w:rsidRPr="00B97A03" w:rsidRDefault="00B97A03" w:rsidP="00B97A03">
      <w:pPr>
        <w:pStyle w:val="ListParagraph"/>
        <w:numPr>
          <w:ilvl w:val="0"/>
          <w:numId w:val="47"/>
        </w:numPr>
        <w:spacing w:before="10" w:after="240" w:line="360" w:lineRule="auto"/>
        <w:ind w:right="-1598"/>
        <w:textAlignment w:val="baseline"/>
        <w:rPr>
          <w:rFonts w:ascii="Arial" w:eastAsia="Arial" w:hAnsi="Arial"/>
          <w:color w:val="000000"/>
          <w:sz w:val="24"/>
          <w:szCs w:val="24"/>
        </w:rPr>
      </w:pPr>
      <w:r w:rsidRPr="00B97A03">
        <w:rPr>
          <w:rFonts w:ascii="Arial" w:eastAsia="Arial" w:hAnsi="Arial"/>
          <w:color w:val="000000"/>
          <w:sz w:val="24"/>
          <w:szCs w:val="24"/>
        </w:rPr>
        <w:t xml:space="preserve">The substance is highly toxic and a pollution risk if released, however the operator has sufficient measures in place to ensure it could never be released </w:t>
      </w:r>
      <w:proofErr w:type="gramStart"/>
      <w:r w:rsidRPr="00B97A03">
        <w:rPr>
          <w:rFonts w:ascii="Arial" w:eastAsia="Arial" w:hAnsi="Arial"/>
          <w:color w:val="000000"/>
          <w:sz w:val="24"/>
          <w:szCs w:val="24"/>
        </w:rPr>
        <w:t>Large</w:t>
      </w:r>
      <w:proofErr w:type="gramEnd"/>
      <w:r w:rsidRPr="00B97A03">
        <w:rPr>
          <w:rFonts w:ascii="Arial" w:eastAsia="Arial" w:hAnsi="Arial"/>
          <w:color w:val="000000"/>
          <w:sz w:val="24"/>
          <w:szCs w:val="24"/>
        </w:rPr>
        <w:t xml:space="preserve"> quantities of a non</w:t>
      </w:r>
      <w:r w:rsidR="00FE5B4A">
        <w:rPr>
          <w:rFonts w:ascii="Arial" w:eastAsia="Arial" w:hAnsi="Arial"/>
          <w:color w:val="000000"/>
          <w:sz w:val="24"/>
          <w:szCs w:val="24"/>
        </w:rPr>
        <w:t>-</w:t>
      </w:r>
      <w:r w:rsidRPr="00B97A03">
        <w:rPr>
          <w:rFonts w:ascii="Arial" w:eastAsia="Arial" w:hAnsi="Arial"/>
          <w:color w:val="000000"/>
          <w:sz w:val="24"/>
          <w:szCs w:val="24"/>
        </w:rPr>
        <w:t>hazardous substance are used, but even if there were a catastrophic leak it could not result in a pollution risk</w:t>
      </w:r>
      <w:r w:rsidRPr="00B97A03">
        <w:rPr>
          <w:rFonts w:ascii="Arial" w:eastAsia="Arial" w:hAnsi="Arial"/>
          <w:color w:val="000000"/>
          <w:sz w:val="24"/>
          <w:szCs w:val="24"/>
        </w:rPr>
        <w:t>.</w:t>
      </w:r>
    </w:p>
    <w:p w14:paraId="2238B14F" w14:textId="68E0B408" w:rsidR="00B97A03" w:rsidRPr="00B97A03" w:rsidRDefault="00B97A03" w:rsidP="00B97A03">
      <w:pPr>
        <w:spacing w:before="235" w:after="240"/>
        <w:ind w:left="144" w:right="72"/>
        <w:jc w:val="both"/>
        <w:textAlignment w:val="baseline"/>
        <w:rPr>
          <w:rFonts w:ascii="Arial" w:eastAsia="Arial" w:hAnsi="Arial"/>
          <w:color w:val="000000"/>
        </w:rPr>
      </w:pPr>
      <w:r w:rsidRPr="00B97A03">
        <w:rPr>
          <w:rFonts w:ascii="Arial" w:eastAsia="Arial" w:hAnsi="Arial"/>
          <w:color w:val="000000"/>
        </w:rPr>
        <w:t xml:space="preserve">NOTE: </w:t>
      </w:r>
      <w:r w:rsidR="00FE5B4A">
        <w:rPr>
          <w:rFonts w:ascii="Arial" w:eastAsia="Arial" w:hAnsi="Arial"/>
          <w:color w:val="000000"/>
        </w:rPr>
        <w:t xml:space="preserve">If the substance is a relevant </w:t>
      </w:r>
      <w:r w:rsidR="00FE5B4A" w:rsidRPr="00FE5B4A">
        <w:rPr>
          <w:rFonts w:ascii="Arial" w:eastAsia="Arial" w:hAnsi="Arial"/>
          <w:color w:val="000000"/>
        </w:rPr>
        <w:t>hazardous substance, SEPA may on request by the applicant waive the requirement to provide a baseline report, having regard to the possibility of soil and groundwater contamination (</w:t>
      </w:r>
      <w:r w:rsidR="00B17F31">
        <w:rPr>
          <w:rFonts w:ascii="Arial" w:eastAsia="Arial" w:hAnsi="Arial"/>
          <w:color w:val="000000"/>
        </w:rPr>
        <w:t>s</w:t>
      </w:r>
      <w:r w:rsidR="00FE5B4A" w:rsidRPr="00FE5B4A">
        <w:rPr>
          <w:rFonts w:ascii="Arial" w:eastAsia="Arial" w:hAnsi="Arial"/>
          <w:color w:val="000000"/>
        </w:rPr>
        <w:t>ch</w:t>
      </w:r>
      <w:r w:rsidR="00FE5B4A" w:rsidRPr="00FE5B4A">
        <w:rPr>
          <w:rFonts w:ascii="Arial" w:eastAsia="Arial" w:hAnsi="Arial"/>
          <w:color w:val="000000"/>
        </w:rPr>
        <w:t>edule</w:t>
      </w:r>
      <w:r w:rsidR="00FE5B4A" w:rsidRPr="00FE5B4A">
        <w:rPr>
          <w:rFonts w:ascii="Arial" w:eastAsia="Arial" w:hAnsi="Arial"/>
          <w:color w:val="000000"/>
        </w:rPr>
        <w:t xml:space="preserve"> 20, Part 2, para</w:t>
      </w:r>
      <w:r w:rsidR="00FE5B4A" w:rsidRPr="00FE5B4A">
        <w:rPr>
          <w:rFonts w:ascii="Arial" w:eastAsia="Arial" w:hAnsi="Arial"/>
          <w:color w:val="000000"/>
        </w:rPr>
        <w:t xml:space="preserve">graph </w:t>
      </w:r>
      <w:r w:rsidR="00FE5B4A" w:rsidRPr="00FE5B4A">
        <w:rPr>
          <w:rFonts w:ascii="Arial" w:eastAsia="Arial" w:hAnsi="Arial"/>
          <w:color w:val="000000"/>
        </w:rPr>
        <w:t>8(3)</w:t>
      </w:r>
      <w:r w:rsidR="00FE5B4A" w:rsidRPr="00FE5B4A">
        <w:rPr>
          <w:rFonts w:ascii="Arial" w:eastAsia="Arial" w:hAnsi="Arial"/>
          <w:color w:val="000000"/>
        </w:rPr>
        <w:t>).</w:t>
      </w:r>
    </w:p>
    <w:p w14:paraId="70BE844E" w14:textId="77777777" w:rsidR="00B97A03" w:rsidRDefault="00B97A03" w:rsidP="00B97A03">
      <w:pPr>
        <w:spacing w:before="2" w:line="251" w:lineRule="exact"/>
        <w:textAlignment w:val="baseline"/>
        <w:rPr>
          <w:rFonts w:eastAsia="Arial" w:cstheme="minorHAnsi"/>
          <w:color w:val="000000"/>
        </w:rPr>
      </w:pPr>
    </w:p>
    <w:p w14:paraId="1A45A6F0" w14:textId="59B2D21C" w:rsidR="00646551" w:rsidRPr="00230532" w:rsidRDefault="00646551" w:rsidP="00230532">
      <w:pPr>
        <w:spacing w:before="2" w:line="251" w:lineRule="exact"/>
        <w:ind w:left="216"/>
        <w:textAlignment w:val="baseline"/>
        <w:rPr>
          <w:rFonts w:eastAsia="Arial" w:cstheme="minorHAnsi"/>
          <w:color w:val="000000"/>
        </w:rPr>
      </w:pPr>
      <w:r w:rsidRPr="00230532">
        <w:rPr>
          <w:rFonts w:eastAsia="Arial" w:cstheme="minorHAnsi"/>
          <w:color w:val="000000"/>
        </w:rPr>
        <w:t>Specific issues to be considered include:</w:t>
      </w:r>
    </w:p>
    <w:p w14:paraId="7D21F570" w14:textId="5CD15440" w:rsidR="00646551" w:rsidRPr="00230532" w:rsidRDefault="00646551" w:rsidP="005477EC">
      <w:pPr>
        <w:numPr>
          <w:ilvl w:val="0"/>
          <w:numId w:val="14"/>
        </w:numPr>
        <w:tabs>
          <w:tab w:val="clear" w:pos="432"/>
        </w:tabs>
        <w:spacing w:before="245"/>
        <w:ind w:left="1418" w:right="16" w:hanging="567"/>
        <w:textAlignment w:val="baseline"/>
        <w:rPr>
          <w:rFonts w:eastAsia="Arial" w:cstheme="minorHAnsi"/>
          <w:color w:val="000000"/>
        </w:rPr>
      </w:pPr>
      <w:r w:rsidRPr="00230532">
        <w:rPr>
          <w:rFonts w:eastAsia="Arial" w:cstheme="minorHAnsi"/>
          <w:color w:val="000000"/>
        </w:rPr>
        <w:t>Is the substance classified as a hazardous substance under Article 3 of Regulation (EC) No 1272/2008</w:t>
      </w:r>
      <w:r w:rsidR="00D46000">
        <w:rPr>
          <w:rFonts w:eastAsia="Arial" w:cstheme="minorHAnsi"/>
          <w:color w:val="000000"/>
        </w:rPr>
        <w:t>?</w:t>
      </w:r>
    </w:p>
    <w:p w14:paraId="1AD1C8FE" w14:textId="77777777" w:rsidR="00646551" w:rsidRPr="00230532" w:rsidRDefault="00646551" w:rsidP="005477EC">
      <w:pPr>
        <w:numPr>
          <w:ilvl w:val="0"/>
          <w:numId w:val="14"/>
        </w:numPr>
        <w:tabs>
          <w:tab w:val="clear" w:pos="432"/>
        </w:tabs>
        <w:spacing w:before="253"/>
        <w:ind w:left="1418" w:hanging="567"/>
        <w:textAlignment w:val="baseline"/>
        <w:rPr>
          <w:rFonts w:eastAsia="Arial" w:cstheme="minorHAnsi"/>
          <w:color w:val="000000"/>
        </w:rPr>
      </w:pPr>
      <w:r w:rsidRPr="00230532">
        <w:rPr>
          <w:rFonts w:eastAsia="Arial" w:cstheme="minorHAnsi"/>
          <w:color w:val="000000"/>
        </w:rPr>
        <w:t>The amount of substance handled per year relative to its toxicity (Table 6.1).</w:t>
      </w:r>
    </w:p>
    <w:p w14:paraId="7D188320" w14:textId="2E85E365" w:rsidR="00646551" w:rsidRPr="00230532" w:rsidRDefault="00646551" w:rsidP="005477EC">
      <w:pPr>
        <w:numPr>
          <w:ilvl w:val="0"/>
          <w:numId w:val="14"/>
        </w:numPr>
        <w:tabs>
          <w:tab w:val="clear" w:pos="432"/>
        </w:tabs>
        <w:spacing w:before="250"/>
        <w:ind w:left="1418" w:right="16" w:hanging="567"/>
        <w:textAlignment w:val="baseline"/>
        <w:rPr>
          <w:rFonts w:eastAsia="Arial" w:cstheme="minorHAnsi"/>
          <w:color w:val="000000"/>
        </w:rPr>
      </w:pPr>
      <w:r w:rsidRPr="00230532">
        <w:rPr>
          <w:rFonts w:eastAsia="Arial" w:cstheme="minorHAnsi"/>
          <w:color w:val="000000"/>
        </w:rPr>
        <w:lastRenderedPageBreak/>
        <w:t xml:space="preserve">The location of each substance on site </w:t>
      </w:r>
      <w:proofErr w:type="spellStart"/>
      <w:r w:rsidRPr="00230532">
        <w:rPr>
          <w:rFonts w:eastAsia="Arial" w:cstheme="minorHAnsi"/>
          <w:color w:val="000000"/>
        </w:rPr>
        <w:t>e.g</w:t>
      </w:r>
      <w:proofErr w:type="spellEnd"/>
      <w:r w:rsidRPr="00230532">
        <w:rPr>
          <w:rFonts w:eastAsia="Arial" w:cstheme="minorHAnsi"/>
          <w:color w:val="000000"/>
        </w:rPr>
        <w:t xml:space="preserve"> where it is delivered, stored, used, moved around the site. etc.</w:t>
      </w:r>
    </w:p>
    <w:p w14:paraId="306B4E13" w14:textId="4662A4A7" w:rsidR="00646551" w:rsidRPr="00230532" w:rsidRDefault="00646551" w:rsidP="005477EC">
      <w:pPr>
        <w:numPr>
          <w:ilvl w:val="0"/>
          <w:numId w:val="14"/>
        </w:numPr>
        <w:tabs>
          <w:tab w:val="clear" w:pos="432"/>
        </w:tabs>
        <w:spacing w:before="257"/>
        <w:ind w:left="1418" w:right="16" w:hanging="567"/>
        <w:textAlignment w:val="baseline"/>
        <w:rPr>
          <w:rFonts w:eastAsia="Arial" w:cstheme="minorHAnsi"/>
          <w:color w:val="000000"/>
          <w:spacing w:val="1"/>
        </w:rPr>
      </w:pPr>
      <w:r w:rsidRPr="00230532">
        <w:rPr>
          <w:rFonts w:eastAsia="Arial" w:cstheme="minorHAnsi"/>
          <w:color w:val="000000"/>
          <w:spacing w:val="1"/>
        </w:rPr>
        <w:t xml:space="preserve">At each of the above locations identify the method of storage, handling and use of raw materials, products, wastes etc and </w:t>
      </w:r>
      <w:proofErr w:type="gramStart"/>
      <w:r w:rsidRPr="00230532">
        <w:rPr>
          <w:rFonts w:eastAsia="Arial" w:cstheme="minorHAnsi"/>
          <w:color w:val="000000"/>
          <w:spacing w:val="1"/>
        </w:rPr>
        <w:t>whether or not</w:t>
      </w:r>
      <w:proofErr w:type="gramEnd"/>
      <w:r w:rsidRPr="00230532">
        <w:rPr>
          <w:rFonts w:eastAsia="Arial" w:cstheme="minorHAnsi"/>
          <w:color w:val="000000"/>
          <w:spacing w:val="1"/>
        </w:rPr>
        <w:t xml:space="preserve"> there are any containment mechanisms in place to prevent emissions </w:t>
      </w:r>
      <w:proofErr w:type="gramStart"/>
      <w:r w:rsidRPr="00230532">
        <w:rPr>
          <w:rFonts w:eastAsia="Arial" w:cstheme="minorHAnsi"/>
          <w:color w:val="000000"/>
          <w:spacing w:val="1"/>
        </w:rPr>
        <w:t>occurring;</w:t>
      </w:r>
      <w:proofErr w:type="gramEnd"/>
      <w:r w:rsidRPr="00230532">
        <w:rPr>
          <w:rFonts w:eastAsia="Arial" w:cstheme="minorHAnsi"/>
          <w:color w:val="000000"/>
          <w:spacing w:val="1"/>
        </w:rPr>
        <w:t xml:space="preserve"> e.g. bunds, hardstanding, handling procedures, and/or procedures, CCTV drainage surveys, etc. (Table 6.1).</w:t>
      </w:r>
    </w:p>
    <w:p w14:paraId="1F9EF4AA" w14:textId="77777777" w:rsidR="00646551" w:rsidRPr="00230532" w:rsidRDefault="00646551" w:rsidP="00230532">
      <w:pPr>
        <w:spacing w:before="255"/>
        <w:ind w:left="1418" w:right="16"/>
        <w:textAlignment w:val="baseline"/>
        <w:rPr>
          <w:rFonts w:eastAsia="Arial" w:cstheme="minorHAnsi"/>
          <w:color w:val="000000"/>
        </w:rPr>
      </w:pPr>
      <w:r w:rsidRPr="00230532">
        <w:rPr>
          <w:rFonts w:eastAsia="Arial" w:cstheme="minorHAnsi"/>
          <w:color w:val="000000"/>
        </w:rPr>
        <w:t>Consider the degree of containment present and potential release mechanisms and determine the likelihood of emissions to soil and groundwater occurring.</w:t>
      </w:r>
    </w:p>
    <w:p w14:paraId="301CD55B" w14:textId="77777777" w:rsidR="00646551" w:rsidRPr="00230532" w:rsidRDefault="00646551" w:rsidP="005477EC">
      <w:pPr>
        <w:numPr>
          <w:ilvl w:val="0"/>
          <w:numId w:val="14"/>
        </w:numPr>
        <w:tabs>
          <w:tab w:val="clear" w:pos="432"/>
        </w:tabs>
        <w:spacing w:before="264" w:after="257"/>
        <w:ind w:left="1418" w:right="16" w:hanging="567"/>
        <w:textAlignment w:val="baseline"/>
        <w:rPr>
          <w:rFonts w:eastAsia="Arial" w:cstheme="minorHAnsi"/>
          <w:color w:val="000000"/>
        </w:rPr>
      </w:pPr>
      <w:r w:rsidRPr="00230532">
        <w:rPr>
          <w:rFonts w:eastAsia="Arial" w:cstheme="minorHAnsi"/>
          <w:color w:val="000000"/>
        </w:rPr>
        <w:t>Undertake a detailed physical inspection of the site to determine integrity of containment mechanisms, nature and condition of site surfacing, location of drains, services or other potential conduits for migration. Examples of the types of information which could be gathered are:</w:t>
      </w:r>
    </w:p>
    <w:p w14:paraId="3F1EBC5A" w14:textId="420422DB" w:rsidR="002131C6" w:rsidRPr="00230532" w:rsidRDefault="00FE5B4A" w:rsidP="005477EC">
      <w:pPr>
        <w:pStyle w:val="ListParagraph"/>
        <w:numPr>
          <w:ilvl w:val="0"/>
          <w:numId w:val="15"/>
        </w:numPr>
        <w:spacing w:before="264" w:after="257" w:line="360" w:lineRule="auto"/>
        <w:ind w:left="567" w:right="1224"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A</w:t>
      </w:r>
      <w:r w:rsidR="002131C6" w:rsidRPr="00230532">
        <w:rPr>
          <w:rFonts w:asciiTheme="minorHAnsi" w:eastAsia="Arial" w:hAnsiTheme="minorHAnsi" w:cstheme="minorHAnsi"/>
          <w:color w:val="000000"/>
          <w:sz w:val="24"/>
          <w:szCs w:val="24"/>
        </w:rPr>
        <w:t>re bunds appropriate</w:t>
      </w:r>
      <w:r w:rsidR="00F7635E" w:rsidRPr="00230532">
        <w:rPr>
          <w:rFonts w:asciiTheme="minorHAnsi" w:eastAsia="Arial" w:hAnsiTheme="minorHAnsi" w:cstheme="minorHAnsi"/>
          <w:color w:val="000000"/>
          <w:sz w:val="24"/>
          <w:szCs w:val="24"/>
        </w:rPr>
        <w:t>ly sized</w:t>
      </w:r>
      <w:r w:rsidR="00161226" w:rsidRPr="00230532">
        <w:rPr>
          <w:rFonts w:asciiTheme="minorHAnsi" w:eastAsia="Arial" w:hAnsiTheme="minorHAnsi" w:cstheme="minorHAnsi"/>
          <w:color w:val="000000"/>
          <w:sz w:val="24"/>
          <w:szCs w:val="24"/>
        </w:rPr>
        <w:t>?</w:t>
      </w:r>
    </w:p>
    <w:p w14:paraId="079DBE82" w14:textId="00C75EBE" w:rsidR="00F7635E" w:rsidRPr="00230532" w:rsidRDefault="00FE5B4A" w:rsidP="005477EC">
      <w:pPr>
        <w:pStyle w:val="ListParagraph"/>
        <w:numPr>
          <w:ilvl w:val="0"/>
          <w:numId w:val="15"/>
        </w:numPr>
        <w:spacing w:before="264" w:after="257"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A</w:t>
      </w:r>
      <w:r w:rsidR="00161226" w:rsidRPr="00230532">
        <w:rPr>
          <w:rFonts w:asciiTheme="minorHAnsi" w:eastAsia="Arial" w:hAnsiTheme="minorHAnsi" w:cstheme="minorHAnsi"/>
          <w:color w:val="000000"/>
          <w:sz w:val="24"/>
          <w:szCs w:val="24"/>
        </w:rPr>
        <w:t>re structures cracked or damaged?</w:t>
      </w:r>
    </w:p>
    <w:p w14:paraId="0D367E94" w14:textId="0346F8CA" w:rsidR="00161226" w:rsidRPr="00230532" w:rsidRDefault="00FE5B4A" w:rsidP="005477EC">
      <w:pPr>
        <w:pStyle w:val="ListParagraph"/>
        <w:numPr>
          <w:ilvl w:val="0"/>
          <w:numId w:val="15"/>
        </w:numPr>
        <w:spacing w:before="264" w:after="257"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A</w:t>
      </w:r>
      <w:r w:rsidR="00161226" w:rsidRPr="00230532">
        <w:rPr>
          <w:rFonts w:asciiTheme="minorHAnsi" w:eastAsia="Arial" w:hAnsiTheme="minorHAnsi" w:cstheme="minorHAnsi"/>
          <w:color w:val="000000"/>
          <w:sz w:val="24"/>
          <w:szCs w:val="24"/>
        </w:rPr>
        <w:t xml:space="preserve">re there </w:t>
      </w:r>
      <w:proofErr w:type="gramStart"/>
      <w:r w:rsidR="00161226" w:rsidRPr="00230532">
        <w:rPr>
          <w:rFonts w:asciiTheme="minorHAnsi" w:eastAsia="Arial" w:hAnsiTheme="minorHAnsi" w:cstheme="minorHAnsi"/>
          <w:color w:val="000000"/>
          <w:sz w:val="24"/>
          <w:szCs w:val="24"/>
        </w:rPr>
        <w:t>signs</w:t>
      </w:r>
      <w:proofErr w:type="gramEnd"/>
      <w:r w:rsidR="00161226" w:rsidRPr="00230532">
        <w:rPr>
          <w:rFonts w:asciiTheme="minorHAnsi" w:eastAsia="Arial" w:hAnsiTheme="minorHAnsi" w:cstheme="minorHAnsi"/>
          <w:color w:val="000000"/>
          <w:sz w:val="24"/>
          <w:szCs w:val="24"/>
        </w:rPr>
        <w:t xml:space="preserve"> of chemical attack to concrete surfaces?</w:t>
      </w:r>
    </w:p>
    <w:p w14:paraId="235641CD" w14:textId="5CE2FD25" w:rsidR="00161226" w:rsidRPr="00230532" w:rsidRDefault="00FE5B4A" w:rsidP="005477EC">
      <w:pPr>
        <w:pStyle w:val="ListParagraph"/>
        <w:numPr>
          <w:ilvl w:val="0"/>
          <w:numId w:val="15"/>
        </w:numPr>
        <w:spacing w:before="264" w:after="257"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I</w:t>
      </w:r>
      <w:r w:rsidR="00161226" w:rsidRPr="00230532">
        <w:rPr>
          <w:rFonts w:asciiTheme="minorHAnsi" w:eastAsia="Arial" w:hAnsiTheme="minorHAnsi" w:cstheme="minorHAnsi"/>
          <w:color w:val="000000"/>
          <w:sz w:val="24"/>
          <w:szCs w:val="24"/>
        </w:rPr>
        <w:t xml:space="preserve">s </w:t>
      </w:r>
      <w:r w:rsidR="00F435B1" w:rsidRPr="00230532">
        <w:rPr>
          <w:rFonts w:asciiTheme="minorHAnsi" w:eastAsia="Arial" w:hAnsiTheme="minorHAnsi" w:cstheme="minorHAnsi"/>
          <w:color w:val="000000"/>
          <w:sz w:val="24"/>
          <w:szCs w:val="24"/>
        </w:rPr>
        <w:t>b</w:t>
      </w:r>
      <w:r w:rsidR="00161226" w:rsidRPr="00230532">
        <w:rPr>
          <w:rFonts w:asciiTheme="minorHAnsi" w:eastAsia="Arial" w:hAnsiTheme="minorHAnsi" w:cstheme="minorHAnsi"/>
          <w:color w:val="000000"/>
          <w:sz w:val="24"/>
          <w:szCs w:val="24"/>
        </w:rPr>
        <w:t>rickwork and pointing intact?</w:t>
      </w:r>
    </w:p>
    <w:p w14:paraId="08F93647" w14:textId="7183D4CD" w:rsidR="00F435B1" w:rsidRPr="00230532" w:rsidRDefault="00FE5B4A" w:rsidP="005477EC">
      <w:pPr>
        <w:pStyle w:val="ListParagraph"/>
        <w:numPr>
          <w:ilvl w:val="0"/>
          <w:numId w:val="15"/>
        </w:numPr>
        <w:spacing w:before="264" w:after="257"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A</w:t>
      </w:r>
      <w:r w:rsidR="00F435B1" w:rsidRPr="00230532">
        <w:rPr>
          <w:rFonts w:asciiTheme="minorHAnsi" w:eastAsia="Arial" w:hAnsiTheme="minorHAnsi" w:cstheme="minorHAnsi"/>
          <w:color w:val="000000"/>
          <w:sz w:val="24"/>
          <w:szCs w:val="24"/>
        </w:rPr>
        <w:t>re process drains</w:t>
      </w:r>
      <w:r w:rsidR="003C05D8" w:rsidRPr="00230532">
        <w:rPr>
          <w:rFonts w:asciiTheme="minorHAnsi" w:eastAsia="Arial" w:hAnsiTheme="minorHAnsi" w:cstheme="minorHAnsi"/>
          <w:color w:val="000000"/>
          <w:sz w:val="24"/>
          <w:szCs w:val="24"/>
        </w:rPr>
        <w:t xml:space="preserve"> in good condition?  Where safe to do so, manholes, gullies and open drains should be inspected and where possible</w:t>
      </w:r>
      <w:r w:rsidR="0013258B" w:rsidRPr="00230532">
        <w:rPr>
          <w:rFonts w:asciiTheme="minorHAnsi" w:eastAsia="Arial" w:hAnsiTheme="minorHAnsi" w:cstheme="minorHAnsi"/>
          <w:color w:val="000000"/>
          <w:sz w:val="24"/>
          <w:szCs w:val="24"/>
        </w:rPr>
        <w:t xml:space="preserve"> a CCTV survey would be </w:t>
      </w:r>
      <w:proofErr w:type="gramStart"/>
      <w:r w:rsidR="0013258B" w:rsidRPr="00230532">
        <w:rPr>
          <w:rFonts w:asciiTheme="minorHAnsi" w:eastAsia="Arial" w:hAnsiTheme="minorHAnsi" w:cstheme="minorHAnsi"/>
          <w:color w:val="000000"/>
          <w:sz w:val="24"/>
          <w:szCs w:val="24"/>
        </w:rPr>
        <w:t>beneficial;</w:t>
      </w:r>
      <w:proofErr w:type="gramEnd"/>
    </w:p>
    <w:p w14:paraId="700DE0A5" w14:textId="76E447EA" w:rsidR="0013258B" w:rsidRPr="00230532" w:rsidRDefault="00FE5B4A" w:rsidP="005477EC">
      <w:pPr>
        <w:pStyle w:val="ListParagraph"/>
        <w:numPr>
          <w:ilvl w:val="0"/>
          <w:numId w:val="15"/>
        </w:numPr>
        <w:spacing w:before="264" w:after="257"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I</w:t>
      </w:r>
      <w:r w:rsidR="0013258B" w:rsidRPr="00230532">
        <w:rPr>
          <w:rFonts w:asciiTheme="minorHAnsi" w:eastAsia="Arial" w:hAnsiTheme="minorHAnsi" w:cstheme="minorHAnsi"/>
          <w:color w:val="000000"/>
          <w:sz w:val="24"/>
          <w:szCs w:val="24"/>
        </w:rPr>
        <w:t xml:space="preserve">dentify drainage routes, service corridors </w:t>
      </w:r>
      <w:proofErr w:type="spellStart"/>
      <w:r w:rsidR="0013258B" w:rsidRPr="00230532">
        <w:rPr>
          <w:rFonts w:asciiTheme="minorHAnsi" w:eastAsia="Arial" w:hAnsiTheme="minorHAnsi" w:cstheme="minorHAnsi"/>
          <w:color w:val="000000"/>
          <w:sz w:val="24"/>
          <w:szCs w:val="24"/>
        </w:rPr>
        <w:t>etc</w:t>
      </w:r>
      <w:proofErr w:type="spellEnd"/>
      <w:r w:rsidR="0013258B" w:rsidRPr="00230532">
        <w:rPr>
          <w:rFonts w:asciiTheme="minorHAnsi" w:eastAsia="Arial" w:hAnsiTheme="minorHAnsi" w:cstheme="minorHAnsi"/>
          <w:color w:val="000000"/>
          <w:sz w:val="24"/>
          <w:szCs w:val="24"/>
        </w:rPr>
        <w:t xml:space="preserve"> and locate </w:t>
      </w:r>
      <w:proofErr w:type="gramStart"/>
      <w:r w:rsidR="0013258B" w:rsidRPr="00230532">
        <w:rPr>
          <w:rFonts w:asciiTheme="minorHAnsi" w:eastAsia="Arial" w:hAnsiTheme="minorHAnsi" w:cstheme="minorHAnsi"/>
          <w:color w:val="000000"/>
          <w:sz w:val="24"/>
          <w:szCs w:val="24"/>
        </w:rPr>
        <w:t>outfalls</w:t>
      </w:r>
      <w:r w:rsidR="002F624C" w:rsidRPr="00230532">
        <w:rPr>
          <w:rFonts w:asciiTheme="minorHAnsi" w:eastAsia="Arial" w:hAnsiTheme="minorHAnsi" w:cstheme="minorHAnsi"/>
          <w:color w:val="000000"/>
          <w:sz w:val="24"/>
          <w:szCs w:val="24"/>
        </w:rPr>
        <w:t>;</w:t>
      </w:r>
      <w:proofErr w:type="gramEnd"/>
    </w:p>
    <w:p w14:paraId="663EE8C7" w14:textId="5ACC1E98" w:rsidR="002F624C" w:rsidRPr="00230532" w:rsidRDefault="00FE5B4A" w:rsidP="005477EC">
      <w:pPr>
        <w:pStyle w:val="ListParagraph"/>
        <w:numPr>
          <w:ilvl w:val="0"/>
          <w:numId w:val="15"/>
        </w:numPr>
        <w:spacing w:before="264" w:after="257"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I</w:t>
      </w:r>
      <w:r w:rsidR="002F624C" w:rsidRPr="00230532">
        <w:rPr>
          <w:rFonts w:asciiTheme="minorHAnsi" w:eastAsia="Arial" w:hAnsiTheme="minorHAnsi" w:cstheme="minorHAnsi"/>
          <w:color w:val="000000"/>
          <w:sz w:val="24"/>
          <w:szCs w:val="24"/>
        </w:rPr>
        <w:t>dentify signs of emissions already</w:t>
      </w:r>
      <w:r w:rsidR="005D0FE2" w:rsidRPr="00230532">
        <w:rPr>
          <w:rFonts w:asciiTheme="minorHAnsi" w:eastAsia="Arial" w:hAnsiTheme="minorHAnsi" w:cstheme="minorHAnsi"/>
          <w:color w:val="000000"/>
          <w:sz w:val="24"/>
          <w:szCs w:val="24"/>
        </w:rPr>
        <w:t xml:space="preserve"> having been made and their visible nature</w:t>
      </w:r>
      <w:r w:rsidR="005218D3" w:rsidRPr="00230532">
        <w:rPr>
          <w:rFonts w:asciiTheme="minorHAnsi" w:eastAsia="Arial" w:hAnsiTheme="minorHAnsi" w:cstheme="minorHAnsi"/>
          <w:color w:val="000000"/>
          <w:sz w:val="24"/>
          <w:szCs w:val="24"/>
        </w:rPr>
        <w:t xml:space="preserve"> and extent.  Could the emission reoccur in future?</w:t>
      </w:r>
    </w:p>
    <w:p w14:paraId="193EDEA6" w14:textId="1FC5F6D2" w:rsidR="005218D3" w:rsidRPr="00230532" w:rsidRDefault="00FE5B4A" w:rsidP="005477EC">
      <w:pPr>
        <w:pStyle w:val="ListParagraph"/>
        <w:numPr>
          <w:ilvl w:val="0"/>
          <w:numId w:val="15"/>
        </w:numPr>
        <w:spacing w:before="264" w:after="257"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W</w:t>
      </w:r>
      <w:r w:rsidR="005218D3" w:rsidRPr="00230532">
        <w:rPr>
          <w:rFonts w:asciiTheme="minorHAnsi" w:eastAsia="Arial" w:hAnsiTheme="minorHAnsi" w:cstheme="minorHAnsi"/>
          <w:color w:val="000000"/>
          <w:sz w:val="24"/>
          <w:szCs w:val="24"/>
        </w:rPr>
        <w:t xml:space="preserve">hat is the nature </w:t>
      </w:r>
      <w:r w:rsidR="00FE4A70" w:rsidRPr="00230532">
        <w:rPr>
          <w:rFonts w:asciiTheme="minorHAnsi" w:eastAsia="Arial" w:hAnsiTheme="minorHAnsi" w:cstheme="minorHAnsi"/>
          <w:color w:val="000000"/>
          <w:sz w:val="24"/>
          <w:szCs w:val="24"/>
        </w:rPr>
        <w:t>and integrity of the site</w:t>
      </w:r>
      <w:r w:rsidR="00530863" w:rsidRPr="00230532">
        <w:rPr>
          <w:rFonts w:asciiTheme="minorHAnsi" w:eastAsia="Arial" w:hAnsiTheme="minorHAnsi" w:cstheme="minorHAnsi"/>
          <w:color w:val="000000"/>
          <w:sz w:val="24"/>
          <w:szCs w:val="24"/>
        </w:rPr>
        <w:t xml:space="preserve"> surfacing? (concrete, tarmac, gravel, open ground </w:t>
      </w:r>
      <w:proofErr w:type="spellStart"/>
      <w:r w:rsidR="00530863" w:rsidRPr="00230532">
        <w:rPr>
          <w:rFonts w:asciiTheme="minorHAnsi" w:eastAsia="Arial" w:hAnsiTheme="minorHAnsi" w:cstheme="minorHAnsi"/>
          <w:color w:val="000000"/>
          <w:sz w:val="24"/>
          <w:szCs w:val="24"/>
        </w:rPr>
        <w:t>etc</w:t>
      </w:r>
      <w:proofErr w:type="spellEnd"/>
      <w:r w:rsidR="00530863" w:rsidRPr="00230532">
        <w:rPr>
          <w:rFonts w:asciiTheme="minorHAnsi" w:eastAsia="Arial" w:hAnsiTheme="minorHAnsi" w:cstheme="minorHAnsi"/>
          <w:color w:val="000000"/>
          <w:sz w:val="24"/>
          <w:szCs w:val="24"/>
        </w:rPr>
        <w:t>).  Are joints</w:t>
      </w:r>
      <w:r w:rsidR="009F78CB" w:rsidRPr="00230532">
        <w:rPr>
          <w:rFonts w:asciiTheme="minorHAnsi" w:eastAsia="Arial" w:hAnsiTheme="minorHAnsi" w:cstheme="minorHAnsi"/>
          <w:color w:val="000000"/>
          <w:sz w:val="24"/>
          <w:szCs w:val="24"/>
        </w:rPr>
        <w:t xml:space="preserve"> or cracks present in the vicinity of potential emission points?</w:t>
      </w:r>
    </w:p>
    <w:p w14:paraId="464C2B24" w14:textId="2EFF6F35" w:rsidR="009F78CB" w:rsidRPr="00230532" w:rsidRDefault="00FE5B4A" w:rsidP="005477EC">
      <w:pPr>
        <w:pStyle w:val="ListParagraph"/>
        <w:numPr>
          <w:ilvl w:val="0"/>
          <w:numId w:val="15"/>
        </w:numPr>
        <w:spacing w:before="264" w:after="257"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I</w:t>
      </w:r>
      <w:r w:rsidR="009F78CB" w:rsidRPr="00230532">
        <w:rPr>
          <w:rFonts w:asciiTheme="minorHAnsi" w:eastAsia="Arial" w:hAnsiTheme="minorHAnsi" w:cstheme="minorHAnsi"/>
          <w:color w:val="000000"/>
          <w:sz w:val="24"/>
          <w:szCs w:val="24"/>
        </w:rPr>
        <w:t xml:space="preserve">dentify whether any direct or indirect emissions of hazardous substances to soil or groundwater occur on site (where a direct discharge is to be </w:t>
      </w:r>
      <w:proofErr w:type="gramStart"/>
      <w:r w:rsidR="009F78CB" w:rsidRPr="00230532">
        <w:rPr>
          <w:rFonts w:asciiTheme="minorHAnsi" w:eastAsia="Arial" w:hAnsiTheme="minorHAnsi" w:cstheme="minorHAnsi"/>
          <w:color w:val="000000"/>
          <w:sz w:val="24"/>
          <w:szCs w:val="24"/>
        </w:rPr>
        <w:t>made</w:t>
      </w:r>
      <w:proofErr w:type="gramEnd"/>
      <w:r w:rsidR="009F78CB" w:rsidRPr="00230532">
        <w:rPr>
          <w:rFonts w:asciiTheme="minorHAnsi" w:eastAsia="Arial" w:hAnsiTheme="minorHAnsi" w:cstheme="minorHAnsi"/>
          <w:color w:val="000000"/>
          <w:sz w:val="24"/>
          <w:szCs w:val="24"/>
        </w:rPr>
        <w:t xml:space="preserve"> or the site is a landfill see additional information in Appendix 3)</w:t>
      </w:r>
      <w:r w:rsidR="000C3FAE" w:rsidRPr="00230532">
        <w:rPr>
          <w:rFonts w:asciiTheme="minorHAnsi" w:eastAsia="Arial" w:hAnsiTheme="minorHAnsi" w:cstheme="minorHAnsi"/>
          <w:color w:val="000000"/>
          <w:sz w:val="24"/>
          <w:szCs w:val="24"/>
        </w:rPr>
        <w:t>.</w:t>
      </w:r>
    </w:p>
    <w:p w14:paraId="2F64250A" w14:textId="77777777" w:rsidR="00334CDA" w:rsidRPr="00230532" w:rsidRDefault="00334CDA" w:rsidP="00517437">
      <w:pPr>
        <w:spacing w:after="240"/>
        <w:ind w:right="16"/>
        <w:textAlignment w:val="baseline"/>
        <w:rPr>
          <w:rFonts w:eastAsia="Arial" w:cstheme="minorHAnsi"/>
          <w:color w:val="000000"/>
        </w:rPr>
      </w:pPr>
      <w:r w:rsidRPr="00230532">
        <w:rPr>
          <w:rFonts w:eastAsia="Arial" w:cstheme="minorHAnsi"/>
          <w:color w:val="000000"/>
        </w:rPr>
        <w:lastRenderedPageBreak/>
        <w:t>Where some form of emission may occur either directly or due to an inadequacy or deterioration in a particular containment mechanism or procedure determine the likelihood of emissions being made or having already been made to soil or groundwater.</w:t>
      </w:r>
    </w:p>
    <w:p w14:paraId="4E3C8375" w14:textId="77777777" w:rsidR="00822724" w:rsidRPr="00230532" w:rsidRDefault="00822724" w:rsidP="00517437">
      <w:pPr>
        <w:spacing w:after="240"/>
        <w:ind w:right="16"/>
        <w:textAlignment w:val="baseline"/>
        <w:rPr>
          <w:rFonts w:eastAsia="Arial" w:cstheme="minorHAnsi"/>
          <w:color w:val="000000"/>
        </w:rPr>
      </w:pPr>
      <w:r w:rsidRPr="00230532">
        <w:rPr>
          <w:rFonts w:eastAsia="Arial" w:cstheme="minorHAnsi"/>
          <w:color w:val="000000"/>
        </w:rPr>
        <w:t>Based on the above describe the circumstances under which an emission to the environment may occur under permitted operation e.g.</w:t>
      </w:r>
    </w:p>
    <w:p w14:paraId="028C093B" w14:textId="386A2961" w:rsidR="00822724" w:rsidRPr="00230532" w:rsidRDefault="00822724" w:rsidP="00517437">
      <w:pPr>
        <w:tabs>
          <w:tab w:val="left" w:pos="2520"/>
        </w:tabs>
        <w:spacing w:before="248" w:after="240"/>
        <w:ind w:left="2448" w:right="16" w:hanging="2448"/>
        <w:textAlignment w:val="baseline"/>
        <w:rPr>
          <w:rFonts w:eastAsia="Arial" w:cstheme="minorHAnsi"/>
          <w:color w:val="000000"/>
        </w:rPr>
      </w:pPr>
      <w:r w:rsidRPr="00230532">
        <w:rPr>
          <w:rFonts w:eastAsia="Arial" w:cstheme="minorHAnsi"/>
          <w:color w:val="000000"/>
        </w:rPr>
        <w:t>Accidents/Incidents</w:t>
      </w:r>
      <w:r w:rsidR="00092D72" w:rsidRPr="00230532">
        <w:rPr>
          <w:rFonts w:eastAsia="Arial" w:cstheme="minorHAnsi"/>
          <w:color w:val="000000"/>
        </w:rPr>
        <w:tab/>
      </w:r>
      <w:r w:rsidRPr="00230532">
        <w:rPr>
          <w:rFonts w:eastAsia="Arial" w:cstheme="minorHAnsi"/>
          <w:color w:val="000000"/>
        </w:rPr>
        <w:t>e.g</w:t>
      </w:r>
      <w:r w:rsidR="00517437">
        <w:rPr>
          <w:rFonts w:eastAsia="Arial" w:cstheme="minorHAnsi"/>
          <w:color w:val="000000"/>
        </w:rPr>
        <w:t>.</w:t>
      </w:r>
      <w:r w:rsidRPr="00230532">
        <w:rPr>
          <w:rFonts w:eastAsia="Arial" w:cstheme="minorHAnsi"/>
          <w:color w:val="000000"/>
        </w:rPr>
        <w:t xml:space="preserve"> tanker overturning on site road; vessel rupturing; leaking underground tank, seal breaking; accidental discharge; leaks from drain ruptures</w:t>
      </w:r>
      <w:r w:rsidR="00EC0F82" w:rsidRPr="00230532">
        <w:rPr>
          <w:rFonts w:eastAsia="Arial" w:cstheme="minorHAnsi"/>
          <w:color w:val="000000"/>
        </w:rPr>
        <w:t>.</w:t>
      </w:r>
    </w:p>
    <w:p w14:paraId="514ADB39" w14:textId="0B4ECC6F" w:rsidR="00822724" w:rsidRPr="00230532" w:rsidRDefault="00822724" w:rsidP="00517437">
      <w:pPr>
        <w:tabs>
          <w:tab w:val="left" w:pos="2520"/>
        </w:tabs>
        <w:spacing w:after="240"/>
        <w:ind w:left="2448" w:right="16" w:hanging="2448"/>
        <w:textAlignment w:val="baseline"/>
        <w:rPr>
          <w:rFonts w:eastAsia="Arial" w:cstheme="minorHAnsi"/>
          <w:color w:val="000000"/>
        </w:rPr>
      </w:pPr>
      <w:r w:rsidRPr="00230532">
        <w:rPr>
          <w:rFonts w:eastAsia="Arial" w:cstheme="minorHAnsi"/>
          <w:color w:val="000000"/>
        </w:rPr>
        <w:t>Routine operations</w:t>
      </w:r>
      <w:r w:rsidR="00092D72" w:rsidRPr="00230532">
        <w:rPr>
          <w:rFonts w:eastAsia="Arial" w:cstheme="minorHAnsi"/>
          <w:color w:val="000000"/>
        </w:rPr>
        <w:tab/>
      </w:r>
      <w:r w:rsidRPr="00230532">
        <w:rPr>
          <w:rFonts w:eastAsia="Arial" w:cstheme="minorHAnsi"/>
          <w:color w:val="000000"/>
        </w:rPr>
        <w:t>e.g. drips during delivery or from pipe joints, small spills during decanting/transfer of product, leaks from blocked or broken drains, cracks in concrete hardstanding</w:t>
      </w:r>
      <w:r w:rsidR="00EC0F82" w:rsidRPr="00230532">
        <w:rPr>
          <w:rFonts w:eastAsia="Arial" w:cstheme="minorHAnsi"/>
          <w:color w:val="000000"/>
        </w:rPr>
        <w:t>.</w:t>
      </w:r>
    </w:p>
    <w:p w14:paraId="3FC8FBCA" w14:textId="4640055A" w:rsidR="00822724" w:rsidRPr="00230532" w:rsidRDefault="00822724" w:rsidP="00517437">
      <w:pPr>
        <w:tabs>
          <w:tab w:val="left" w:pos="2520"/>
        </w:tabs>
        <w:spacing w:after="240"/>
        <w:ind w:left="2410" w:right="16" w:hanging="2410"/>
        <w:textAlignment w:val="baseline"/>
        <w:rPr>
          <w:rFonts w:eastAsia="Arial" w:cstheme="minorHAnsi"/>
          <w:color w:val="000000"/>
        </w:rPr>
      </w:pPr>
      <w:r w:rsidRPr="00230532">
        <w:rPr>
          <w:rFonts w:eastAsia="Arial" w:cstheme="minorHAnsi"/>
          <w:color w:val="000000"/>
        </w:rPr>
        <w:t>Planned emissions</w:t>
      </w:r>
      <w:r w:rsidR="00092D72" w:rsidRPr="00230532">
        <w:rPr>
          <w:rFonts w:eastAsia="Arial" w:cstheme="minorHAnsi"/>
          <w:color w:val="000000"/>
        </w:rPr>
        <w:tab/>
      </w:r>
      <w:r w:rsidRPr="00230532">
        <w:rPr>
          <w:rFonts w:eastAsia="Arial" w:cstheme="minorHAnsi"/>
          <w:color w:val="000000"/>
        </w:rPr>
        <w:t>e.g. discharges to soil or groundwater</w:t>
      </w:r>
      <w:r w:rsidR="00517437">
        <w:rPr>
          <w:rFonts w:eastAsia="Arial" w:cstheme="minorHAnsi"/>
          <w:color w:val="000000"/>
        </w:rPr>
        <w:t>.</w:t>
      </w:r>
    </w:p>
    <w:p w14:paraId="1C705C50" w14:textId="69058055" w:rsidR="00822724" w:rsidRPr="00230532" w:rsidRDefault="00822724" w:rsidP="00517437">
      <w:pPr>
        <w:spacing w:before="253" w:after="240"/>
        <w:ind w:right="16"/>
        <w:textAlignment w:val="baseline"/>
        <w:rPr>
          <w:rFonts w:eastAsia="Arial" w:cstheme="minorHAnsi"/>
          <w:color w:val="000000"/>
        </w:rPr>
      </w:pPr>
      <w:r w:rsidRPr="00230532">
        <w:rPr>
          <w:rFonts w:eastAsia="Arial" w:cstheme="minorHAnsi"/>
          <w:color w:val="000000"/>
        </w:rPr>
        <w:t>and identify which substances may be emitted to the environment and result in a potential pollution risk</w:t>
      </w:r>
      <w:r w:rsidR="00EC0F82" w:rsidRPr="00230532">
        <w:rPr>
          <w:rFonts w:eastAsia="Arial" w:cstheme="minorHAnsi"/>
          <w:color w:val="000000"/>
        </w:rPr>
        <w:t>.</w:t>
      </w:r>
    </w:p>
    <w:p w14:paraId="05263087" w14:textId="77777777" w:rsidR="00517437" w:rsidRDefault="00822724" w:rsidP="00517437">
      <w:pPr>
        <w:spacing w:before="257" w:after="240"/>
        <w:ind w:right="16"/>
        <w:textAlignment w:val="baseline"/>
        <w:rPr>
          <w:rFonts w:eastAsia="Arial" w:cstheme="minorHAnsi"/>
          <w:b/>
          <w:color w:val="000000"/>
        </w:rPr>
      </w:pPr>
      <w:r w:rsidRPr="00230532">
        <w:rPr>
          <w:rFonts w:eastAsia="Arial" w:cstheme="minorHAnsi"/>
          <w:b/>
          <w:color w:val="000000"/>
        </w:rPr>
        <w:t xml:space="preserve">These are the substances for which the initial site condition will need to be stated. </w:t>
      </w:r>
      <w:proofErr w:type="gramStart"/>
      <w:r w:rsidRPr="00230532">
        <w:rPr>
          <w:rFonts w:eastAsia="Arial" w:cstheme="minorHAnsi"/>
          <w:b/>
          <w:color w:val="000000"/>
        </w:rPr>
        <w:t>Note,</w:t>
      </w:r>
      <w:proofErr w:type="gramEnd"/>
      <w:r w:rsidRPr="00230532">
        <w:rPr>
          <w:rFonts w:eastAsia="Arial" w:cstheme="minorHAnsi"/>
          <w:b/>
          <w:color w:val="000000"/>
        </w:rPr>
        <w:t xml:space="preserve"> measured soil and groundwater data will generally be required for relevant hazardous substances.</w:t>
      </w:r>
    </w:p>
    <w:p w14:paraId="68664880" w14:textId="77777777" w:rsidR="00517437" w:rsidRDefault="00517437" w:rsidP="00230532">
      <w:pPr>
        <w:spacing w:before="257"/>
        <w:ind w:right="16"/>
        <w:textAlignment w:val="baseline"/>
        <w:rPr>
          <w:rFonts w:eastAsia="Arial" w:cstheme="minorHAnsi"/>
          <w:b/>
          <w:color w:val="000000"/>
        </w:rPr>
      </w:pPr>
    </w:p>
    <w:p w14:paraId="45E1A1C5" w14:textId="253AEA01" w:rsidR="008C70B3" w:rsidRPr="00E762CD" w:rsidRDefault="008C70B3" w:rsidP="00517437">
      <w:pPr>
        <w:pStyle w:val="Heading3"/>
        <w:spacing w:after="120"/>
        <w:rPr>
          <w:color w:val="016574" w:themeColor="accent2"/>
        </w:rPr>
      </w:pPr>
      <w:bookmarkStart w:id="28" w:name="_Toc198191336"/>
      <w:r w:rsidRPr="00E762CD">
        <w:rPr>
          <w:color w:val="016574" w:themeColor="accent2"/>
        </w:rPr>
        <w:t>6.3.2 Sources of Information</w:t>
      </w:r>
      <w:bookmarkEnd w:id="28"/>
    </w:p>
    <w:p w14:paraId="3287906D" w14:textId="77777777" w:rsidR="00DF666D" w:rsidRPr="00230532" w:rsidRDefault="00DF666D" w:rsidP="00517437">
      <w:pPr>
        <w:pStyle w:val="ListParagraph"/>
        <w:numPr>
          <w:ilvl w:val="0"/>
          <w:numId w:val="16"/>
        </w:numPr>
        <w:spacing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Site records, e.g. building/drainage/utility plans, maintenance records,</w:t>
      </w:r>
    </w:p>
    <w:p w14:paraId="15BC7207" w14:textId="4FAD823F" w:rsidR="00DF666D" w:rsidRPr="00230532" w:rsidRDefault="00DF666D" w:rsidP="00517437">
      <w:pPr>
        <w:pStyle w:val="ListParagraph"/>
        <w:spacing w:after="240" w:line="360" w:lineRule="auto"/>
        <w:ind w:left="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incident records, site reports/audits</w:t>
      </w:r>
      <w:r w:rsidR="00981ADB" w:rsidRPr="00230532">
        <w:rPr>
          <w:rFonts w:asciiTheme="minorHAnsi" w:eastAsia="Arial" w:hAnsiTheme="minorHAnsi" w:cstheme="minorHAnsi"/>
          <w:color w:val="000000"/>
          <w:sz w:val="24"/>
          <w:szCs w:val="24"/>
        </w:rPr>
        <w:t>.</w:t>
      </w:r>
    </w:p>
    <w:p w14:paraId="5B3B5EE8" w14:textId="490146FC" w:rsidR="002F2FDC" w:rsidRPr="00230532" w:rsidRDefault="002F2FDC" w:rsidP="00517437">
      <w:pPr>
        <w:pStyle w:val="ListParagraph"/>
        <w:numPr>
          <w:ilvl w:val="0"/>
          <w:numId w:val="16"/>
        </w:numPr>
        <w:spacing w:before="9"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Management procedures,</w:t>
      </w:r>
    </w:p>
    <w:p w14:paraId="0CD370FD" w14:textId="3C769B74" w:rsidR="003B58E7" w:rsidRPr="00230532" w:rsidRDefault="00713510" w:rsidP="00517437">
      <w:pPr>
        <w:pStyle w:val="ListParagraph"/>
        <w:numPr>
          <w:ilvl w:val="0"/>
          <w:numId w:val="16"/>
        </w:numPr>
        <w:spacing w:before="9" w:after="240" w:line="360" w:lineRule="auto"/>
        <w:ind w:left="567"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Site walk over/Visual site inspection</w:t>
      </w:r>
      <w:r w:rsidR="003B58E7" w:rsidRPr="00230532">
        <w:rPr>
          <w:rFonts w:asciiTheme="minorHAnsi" w:eastAsia="Arial" w:hAnsiTheme="minorHAnsi" w:cstheme="minorHAnsi"/>
          <w:color w:val="000000"/>
          <w:sz w:val="24"/>
          <w:szCs w:val="24"/>
        </w:rPr>
        <w:t>.</w:t>
      </w:r>
    </w:p>
    <w:p w14:paraId="4CF26201" w14:textId="77777777" w:rsidR="00822724" w:rsidRPr="00230532" w:rsidRDefault="00822724" w:rsidP="00230532">
      <w:pPr>
        <w:pStyle w:val="ListParagraph"/>
        <w:spacing w:before="257"/>
        <w:ind w:left="567" w:right="1224"/>
        <w:textAlignment w:val="baseline"/>
        <w:rPr>
          <w:rFonts w:asciiTheme="minorHAnsi" w:eastAsia="Arial" w:hAnsiTheme="minorHAnsi" w:cstheme="minorHAnsi"/>
          <w:b/>
          <w:color w:val="000000"/>
          <w:sz w:val="24"/>
          <w:szCs w:val="24"/>
        </w:rPr>
      </w:pPr>
    </w:p>
    <w:p w14:paraId="3D284816" w14:textId="7C064132" w:rsidR="00F97B46" w:rsidRPr="00E762CD" w:rsidRDefault="00F97B46" w:rsidP="00517437">
      <w:pPr>
        <w:pStyle w:val="Heading3"/>
        <w:spacing w:after="120"/>
        <w:rPr>
          <w:color w:val="016574" w:themeColor="accent2"/>
        </w:rPr>
      </w:pPr>
      <w:bookmarkStart w:id="29" w:name="_Toc198191337"/>
      <w:r w:rsidRPr="00E762CD">
        <w:rPr>
          <w:color w:val="016574" w:themeColor="accent2"/>
        </w:rPr>
        <w:lastRenderedPageBreak/>
        <w:t>6.3.3 Example of Data Presentation</w:t>
      </w:r>
      <w:bookmarkEnd w:id="29"/>
    </w:p>
    <w:p w14:paraId="5D861890" w14:textId="7F0F2CC2" w:rsidR="001F47A6" w:rsidRPr="00230532" w:rsidRDefault="004B3929" w:rsidP="00517437">
      <w:pPr>
        <w:pStyle w:val="ListParagraph"/>
        <w:spacing w:before="257" w:after="240" w:line="360" w:lineRule="auto"/>
        <w:ind w:left="0" w:right="16"/>
        <w:textAlignment w:val="baseline"/>
        <w:rPr>
          <w:rFonts w:asciiTheme="minorHAnsi" w:eastAsia="Arial" w:hAnsiTheme="minorHAnsi" w:cstheme="minorHAnsi"/>
          <w:color w:val="000000"/>
          <w:sz w:val="24"/>
          <w:szCs w:val="24"/>
        </w:rPr>
        <w:sectPr w:rsidR="001F47A6" w:rsidRPr="00230532" w:rsidSect="00767BCC">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pPr>
      <w:r w:rsidRPr="00230532">
        <w:rPr>
          <w:rFonts w:asciiTheme="minorHAnsi" w:eastAsia="Arial" w:hAnsiTheme="minorHAnsi" w:cstheme="minorHAnsi"/>
          <w:color w:val="000000"/>
          <w:sz w:val="24"/>
          <w:szCs w:val="24"/>
        </w:rPr>
        <w:t>An example of how the information collected from Stages 1 – 3 could be presented is included in Table 6.1. Where appropriate these tables and figures should be supported by accompanying text and documents to provide any necessary</w:t>
      </w:r>
      <w:r w:rsidR="003850FE" w:rsidRPr="00230532">
        <w:rPr>
          <w:rFonts w:asciiTheme="minorHAnsi" w:eastAsia="Arial" w:hAnsiTheme="minorHAnsi" w:cstheme="minorHAnsi"/>
          <w:color w:val="000000"/>
          <w:sz w:val="24"/>
          <w:szCs w:val="24"/>
        </w:rPr>
        <w:t xml:space="preserve"> explanation of the conclusions e.g. operating procedures.</w:t>
      </w:r>
    </w:p>
    <w:p w14:paraId="3BC528B0" w14:textId="77777777" w:rsidR="0078233F" w:rsidRPr="00230532" w:rsidRDefault="0078233F" w:rsidP="00230532">
      <w:pPr>
        <w:spacing w:before="2" w:line="249" w:lineRule="exact"/>
        <w:ind w:left="144"/>
        <w:textAlignment w:val="baseline"/>
        <w:rPr>
          <w:rFonts w:eastAsia="Arial" w:cstheme="minorHAnsi"/>
          <w:b/>
          <w:color w:val="000000"/>
        </w:rPr>
      </w:pPr>
      <w:r w:rsidRPr="00230532">
        <w:rPr>
          <w:rFonts w:eastAsia="Arial" w:cstheme="minorHAnsi"/>
          <w:b/>
          <w:color w:val="000000"/>
        </w:rPr>
        <w:lastRenderedPageBreak/>
        <w:t>Table 6.1 Determining substances which may represent a pollution risk</w:t>
      </w:r>
    </w:p>
    <w:p w14:paraId="48172869" w14:textId="77777777" w:rsidR="00C779DC" w:rsidRPr="00230532" w:rsidRDefault="00C779DC" w:rsidP="00230532">
      <w:pPr>
        <w:spacing w:before="2" w:line="249" w:lineRule="exact"/>
        <w:ind w:left="144"/>
        <w:textAlignment w:val="baseline"/>
        <w:rPr>
          <w:rFonts w:eastAsia="Arial" w:cstheme="minorHAnsi"/>
          <w:b/>
          <w:color w:val="000000"/>
        </w:rPr>
      </w:pPr>
    </w:p>
    <w:tbl>
      <w:tblPr>
        <w:tblW w:w="0" w:type="auto"/>
        <w:tblInd w:w="19" w:type="dxa"/>
        <w:tblLayout w:type="fixed"/>
        <w:tblCellMar>
          <w:left w:w="0" w:type="dxa"/>
          <w:right w:w="0" w:type="dxa"/>
        </w:tblCellMar>
        <w:tblLook w:val="04A0" w:firstRow="1" w:lastRow="0" w:firstColumn="1" w:lastColumn="0" w:noHBand="0" w:noVBand="1"/>
        <w:tblDescription w:val="Examples of Substances handled such as plastic sheeting, charcoal, hexane, methanol and bromine and citing their state (solid/liquid), Hazard Statements and codes, pollution risks, storage arrangements, delivery detilas and any comments. "/>
      </w:tblPr>
      <w:tblGrid>
        <w:gridCol w:w="1910"/>
        <w:gridCol w:w="1467"/>
        <w:gridCol w:w="1560"/>
        <w:gridCol w:w="1701"/>
        <w:gridCol w:w="1842"/>
        <w:gridCol w:w="1985"/>
        <w:gridCol w:w="1417"/>
        <w:gridCol w:w="32"/>
        <w:gridCol w:w="2095"/>
        <w:gridCol w:w="2126"/>
        <w:gridCol w:w="3260"/>
      </w:tblGrid>
      <w:tr w:rsidR="003318A9" w:rsidRPr="003318A9" w14:paraId="086DDF11" w14:textId="77777777" w:rsidTr="003318A9">
        <w:trPr>
          <w:trHeight w:hRule="exact" w:val="877"/>
        </w:trPr>
        <w:tc>
          <w:tcPr>
            <w:tcW w:w="191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93149E4" w14:textId="207C014A" w:rsidR="00A021F6" w:rsidRPr="003318A9" w:rsidRDefault="00945368" w:rsidP="00CC4A92">
            <w:pPr>
              <w:spacing w:line="276" w:lineRule="auto"/>
              <w:ind w:left="144"/>
              <w:textAlignment w:val="baseline"/>
              <w:rPr>
                <w:rFonts w:eastAsia="Arial" w:cstheme="minorHAnsi"/>
                <w:b/>
              </w:rPr>
            </w:pPr>
            <w:r w:rsidRPr="003318A9">
              <w:rPr>
                <w:rFonts w:eastAsia="Arial" w:cstheme="minorHAnsi"/>
                <w:b/>
              </w:rPr>
              <w:t>STAGE 1</w:t>
            </w:r>
          </w:p>
          <w:p w14:paraId="42EC730A" w14:textId="4BB75959" w:rsidR="00A021F6" w:rsidRPr="003318A9" w:rsidRDefault="00945368" w:rsidP="00CC4A92">
            <w:pPr>
              <w:spacing w:line="276" w:lineRule="auto"/>
              <w:ind w:left="144"/>
              <w:textAlignment w:val="baseline"/>
              <w:rPr>
                <w:rFonts w:eastAsia="Arial" w:cstheme="minorHAnsi"/>
                <w:b/>
              </w:rPr>
            </w:pPr>
            <w:r w:rsidRPr="003318A9">
              <w:rPr>
                <w:rFonts w:eastAsia="Arial" w:cstheme="minorHAnsi"/>
                <w:b/>
              </w:rPr>
              <w:t>CHEMICALS HANDLED</w:t>
            </w:r>
          </w:p>
        </w:tc>
        <w:tc>
          <w:tcPr>
            <w:tcW w:w="9972" w:type="dxa"/>
            <w:gridSpan w:val="6"/>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4061DDA" w14:textId="0C58468F" w:rsidR="00A021F6" w:rsidRPr="003318A9" w:rsidRDefault="00945368" w:rsidP="00CC4A92">
            <w:pPr>
              <w:spacing w:line="276" w:lineRule="auto"/>
              <w:ind w:left="144"/>
              <w:textAlignment w:val="baseline"/>
              <w:rPr>
                <w:rFonts w:eastAsia="Arial" w:cstheme="minorHAnsi"/>
                <w:b/>
              </w:rPr>
            </w:pPr>
            <w:r w:rsidRPr="003318A9">
              <w:rPr>
                <w:rFonts w:eastAsia="Arial" w:cstheme="minorHAnsi"/>
                <w:b/>
              </w:rPr>
              <w:t>STAGE 2</w:t>
            </w:r>
          </w:p>
          <w:p w14:paraId="79B3F827" w14:textId="1DA862CF" w:rsidR="00A021F6" w:rsidRPr="003318A9" w:rsidRDefault="00945368" w:rsidP="00CC4A92">
            <w:pPr>
              <w:spacing w:line="276" w:lineRule="auto"/>
              <w:ind w:left="144"/>
              <w:textAlignment w:val="baseline"/>
              <w:rPr>
                <w:rFonts w:eastAsia="Arial" w:cstheme="minorHAnsi"/>
                <w:b/>
              </w:rPr>
            </w:pPr>
            <w:r w:rsidRPr="003318A9">
              <w:rPr>
                <w:rFonts w:eastAsia="Arial" w:cstheme="minorHAnsi"/>
                <w:b/>
              </w:rPr>
              <w:t>CHEMICAL CHARACTERISTICS AND TOXICITY</w:t>
            </w:r>
          </w:p>
        </w:tc>
        <w:tc>
          <w:tcPr>
            <w:tcW w:w="4253" w:type="dxa"/>
            <w:gridSpan w:val="3"/>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843E6B5" w14:textId="2F5A8359" w:rsidR="00A021F6" w:rsidRPr="003318A9" w:rsidRDefault="00945368" w:rsidP="00CC4A92">
            <w:pPr>
              <w:spacing w:line="276" w:lineRule="auto"/>
              <w:ind w:left="144"/>
              <w:textAlignment w:val="baseline"/>
              <w:rPr>
                <w:rFonts w:eastAsia="Arial" w:cstheme="minorHAnsi"/>
                <w:b/>
              </w:rPr>
            </w:pPr>
            <w:r w:rsidRPr="003318A9">
              <w:rPr>
                <w:rFonts w:eastAsia="Arial" w:cstheme="minorHAnsi"/>
                <w:b/>
              </w:rPr>
              <w:t>STAGE 3</w:t>
            </w:r>
          </w:p>
          <w:p w14:paraId="2FF66F05" w14:textId="67963BB8" w:rsidR="00A021F6" w:rsidRPr="003318A9" w:rsidRDefault="00945368" w:rsidP="00CC4A92">
            <w:pPr>
              <w:spacing w:line="276" w:lineRule="auto"/>
              <w:ind w:left="144"/>
              <w:textAlignment w:val="baseline"/>
              <w:rPr>
                <w:rFonts w:eastAsia="Arial" w:cstheme="minorHAnsi"/>
                <w:b/>
              </w:rPr>
            </w:pPr>
            <w:r w:rsidRPr="003318A9">
              <w:rPr>
                <w:rFonts w:eastAsia="Arial" w:cstheme="minorHAnsi"/>
                <w:b/>
              </w:rPr>
              <w:t>SITE</w:t>
            </w:r>
            <w:r w:rsidR="00CE082D">
              <w:rPr>
                <w:rFonts w:eastAsia="Arial" w:cstheme="minorHAnsi"/>
                <w:b/>
              </w:rPr>
              <w:t>-</w:t>
            </w:r>
            <w:r w:rsidRPr="003318A9">
              <w:rPr>
                <w:rFonts w:eastAsia="Arial" w:cstheme="minorHAnsi"/>
                <w:b/>
              </w:rPr>
              <w:t>SPECIFIC CHARACTERISTICS</w:t>
            </w:r>
          </w:p>
        </w:tc>
        <w:tc>
          <w:tcPr>
            <w:tcW w:w="326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C0DCE50" w14:textId="240C5D87" w:rsidR="00A021F6" w:rsidRPr="003318A9" w:rsidRDefault="00945368" w:rsidP="00CC4A92">
            <w:pPr>
              <w:spacing w:line="276" w:lineRule="auto"/>
              <w:ind w:left="144"/>
              <w:textAlignment w:val="baseline"/>
              <w:rPr>
                <w:rFonts w:eastAsia="Arial" w:cstheme="minorHAnsi"/>
                <w:b/>
              </w:rPr>
            </w:pPr>
            <w:r w:rsidRPr="003318A9">
              <w:rPr>
                <w:rFonts w:eastAsia="Arial" w:cstheme="minorHAnsi"/>
                <w:b/>
              </w:rPr>
              <w:t>STAGE 4</w:t>
            </w:r>
          </w:p>
          <w:p w14:paraId="58B08F14" w14:textId="3E4A4443" w:rsidR="00A021F6" w:rsidRPr="003318A9" w:rsidRDefault="00945368" w:rsidP="00CC4A92">
            <w:pPr>
              <w:spacing w:line="276" w:lineRule="auto"/>
              <w:ind w:left="144"/>
              <w:textAlignment w:val="baseline"/>
              <w:rPr>
                <w:rFonts w:eastAsia="Arial" w:cstheme="minorHAnsi"/>
                <w:b/>
              </w:rPr>
            </w:pPr>
            <w:r w:rsidRPr="003318A9">
              <w:rPr>
                <w:rFonts w:eastAsia="Arial" w:cstheme="minorHAnsi"/>
                <w:b/>
              </w:rPr>
              <w:t>SITE</w:t>
            </w:r>
            <w:r w:rsidR="00CE082D">
              <w:rPr>
                <w:rFonts w:eastAsia="Arial" w:cstheme="minorHAnsi"/>
                <w:b/>
              </w:rPr>
              <w:t>-</w:t>
            </w:r>
            <w:r w:rsidRPr="003318A9">
              <w:rPr>
                <w:rFonts w:eastAsia="Arial" w:cstheme="minorHAnsi"/>
                <w:b/>
              </w:rPr>
              <w:t>SPECIFIC RISK</w:t>
            </w:r>
          </w:p>
        </w:tc>
      </w:tr>
      <w:tr w:rsidR="003318A9" w:rsidRPr="003318A9" w14:paraId="694BDBD8" w14:textId="77777777" w:rsidTr="003318A9">
        <w:trPr>
          <w:trHeight w:hRule="exact" w:val="1001"/>
        </w:trPr>
        <w:tc>
          <w:tcPr>
            <w:tcW w:w="191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A1338C2" w14:textId="77777777" w:rsidR="00A021F6" w:rsidRPr="003318A9" w:rsidRDefault="00A021F6" w:rsidP="00CC4A92">
            <w:pPr>
              <w:spacing w:after="628" w:line="276" w:lineRule="auto"/>
              <w:ind w:left="120"/>
              <w:textAlignment w:val="baseline"/>
              <w:rPr>
                <w:rFonts w:eastAsia="Arial" w:cstheme="minorHAnsi"/>
                <w:b/>
              </w:rPr>
            </w:pPr>
            <w:r w:rsidRPr="003318A9">
              <w:rPr>
                <w:rFonts w:eastAsia="Arial" w:cstheme="minorHAnsi"/>
                <w:b/>
              </w:rPr>
              <w:t>Substance</w:t>
            </w:r>
          </w:p>
        </w:tc>
        <w:tc>
          <w:tcPr>
            <w:tcW w:w="146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E756369" w14:textId="77777777" w:rsidR="00A021F6" w:rsidRPr="003318A9" w:rsidRDefault="00A021F6" w:rsidP="00CC4A92">
            <w:pPr>
              <w:spacing w:after="9" w:line="276" w:lineRule="auto"/>
              <w:ind w:left="108"/>
              <w:textAlignment w:val="baseline"/>
              <w:rPr>
                <w:rFonts w:eastAsia="Arial" w:cstheme="minorHAnsi"/>
                <w:b/>
              </w:rPr>
            </w:pPr>
            <w:r w:rsidRPr="003318A9">
              <w:rPr>
                <w:rFonts w:eastAsia="Arial" w:cstheme="minorHAnsi"/>
                <w:b/>
              </w:rPr>
              <w:t xml:space="preserve">State </w:t>
            </w:r>
            <w:r w:rsidRPr="003318A9">
              <w:rPr>
                <w:rFonts w:eastAsia="Arial" w:cstheme="minorHAnsi"/>
                <w:b/>
              </w:rPr>
              <w:br/>
              <w:t xml:space="preserve">S-Solid </w:t>
            </w:r>
            <w:r w:rsidRPr="003318A9">
              <w:rPr>
                <w:rFonts w:eastAsia="Arial" w:cstheme="minorHAnsi"/>
                <w:b/>
              </w:rPr>
              <w:br/>
              <w:t xml:space="preserve">L-Liquid </w:t>
            </w:r>
            <w:r w:rsidRPr="003318A9">
              <w:rPr>
                <w:rFonts w:eastAsia="Arial" w:cstheme="minorHAnsi"/>
                <w:b/>
              </w:rPr>
              <w:br/>
              <w:t>G-Gas</w:t>
            </w:r>
          </w:p>
        </w:tc>
        <w:tc>
          <w:tcPr>
            <w:tcW w:w="156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8739395" w14:textId="77777777" w:rsidR="00A021F6" w:rsidRPr="003318A9" w:rsidRDefault="00A021F6" w:rsidP="00CC4A92">
            <w:pPr>
              <w:spacing w:after="628" w:line="276" w:lineRule="auto"/>
              <w:ind w:left="120"/>
              <w:textAlignment w:val="baseline"/>
              <w:rPr>
                <w:rFonts w:eastAsia="Arial" w:cstheme="minorHAnsi"/>
                <w:b/>
              </w:rPr>
            </w:pPr>
            <w:r w:rsidRPr="003318A9">
              <w:rPr>
                <w:rFonts w:eastAsia="Arial" w:cstheme="minorHAnsi"/>
                <w:b/>
              </w:rPr>
              <w:t>CAS No.</w:t>
            </w:r>
          </w:p>
        </w:tc>
        <w:tc>
          <w:tcPr>
            <w:tcW w:w="170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4F165D6" w14:textId="77777777" w:rsidR="00A021F6" w:rsidRPr="003318A9" w:rsidRDefault="00A021F6" w:rsidP="00CC4A92">
            <w:pPr>
              <w:tabs>
                <w:tab w:val="right" w:pos="1440"/>
              </w:tabs>
              <w:spacing w:line="276" w:lineRule="auto"/>
              <w:ind w:left="144"/>
              <w:textAlignment w:val="baseline"/>
              <w:rPr>
                <w:rFonts w:eastAsia="Arial" w:cstheme="minorHAnsi"/>
                <w:b/>
              </w:rPr>
            </w:pPr>
            <w:r w:rsidRPr="003318A9">
              <w:rPr>
                <w:rFonts w:eastAsia="Arial" w:cstheme="minorHAnsi"/>
                <w:b/>
              </w:rPr>
              <w:t>Hazard Statement Codes</w:t>
            </w:r>
          </w:p>
          <w:p w14:paraId="4BDCB11C" w14:textId="77777777" w:rsidR="00A021F6" w:rsidRPr="003318A9" w:rsidRDefault="00A021F6" w:rsidP="00CC4A92">
            <w:pPr>
              <w:tabs>
                <w:tab w:val="right" w:pos="1440"/>
              </w:tabs>
              <w:spacing w:line="276" w:lineRule="auto"/>
              <w:ind w:left="144"/>
              <w:textAlignment w:val="baseline"/>
              <w:rPr>
                <w:rFonts w:eastAsia="Arial" w:cstheme="minorHAnsi"/>
                <w:b/>
              </w:rPr>
            </w:pPr>
            <w:r w:rsidRPr="003318A9">
              <w:rPr>
                <w:rFonts w:eastAsia="Arial" w:cstheme="minorHAnsi"/>
                <w:b/>
              </w:rPr>
              <w:t>N/A</w:t>
            </w:r>
          </w:p>
        </w:tc>
        <w:tc>
          <w:tcPr>
            <w:tcW w:w="184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C836E5D" w14:textId="77777777" w:rsidR="00A021F6" w:rsidRPr="003318A9" w:rsidRDefault="00A021F6" w:rsidP="00CC4A92">
            <w:pPr>
              <w:spacing w:line="276" w:lineRule="auto"/>
              <w:ind w:left="144"/>
              <w:textAlignment w:val="baseline"/>
              <w:rPr>
                <w:rFonts w:eastAsia="Arial" w:cstheme="minorHAnsi"/>
                <w:b/>
              </w:rPr>
            </w:pPr>
            <w:r w:rsidRPr="003318A9">
              <w:rPr>
                <w:rFonts w:eastAsia="Arial" w:cstheme="minorHAnsi"/>
                <w:b/>
              </w:rPr>
              <w:t>Hazard</w:t>
            </w:r>
          </w:p>
          <w:p w14:paraId="092DD4E8" w14:textId="77777777" w:rsidR="00A021F6" w:rsidRPr="003318A9" w:rsidRDefault="00A021F6" w:rsidP="00CC4A92">
            <w:pPr>
              <w:spacing w:before="4" w:after="220" w:line="276" w:lineRule="auto"/>
              <w:ind w:left="144"/>
              <w:textAlignment w:val="baseline"/>
              <w:rPr>
                <w:rFonts w:eastAsia="Arial" w:cstheme="minorHAnsi"/>
                <w:b/>
              </w:rPr>
            </w:pPr>
            <w:r w:rsidRPr="003318A9">
              <w:rPr>
                <w:rFonts w:eastAsia="Arial" w:cstheme="minorHAnsi"/>
                <w:b/>
              </w:rPr>
              <w:t>Substance under Stage 2 Yes/No</w:t>
            </w:r>
          </w:p>
        </w:tc>
        <w:tc>
          <w:tcPr>
            <w:tcW w:w="198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E4D8A25" w14:textId="77777777" w:rsidR="00A021F6" w:rsidRPr="003318A9" w:rsidRDefault="00A021F6" w:rsidP="00CC4A92">
            <w:pPr>
              <w:spacing w:after="422" w:line="276" w:lineRule="auto"/>
              <w:ind w:left="108"/>
              <w:textAlignment w:val="baseline"/>
              <w:rPr>
                <w:rFonts w:eastAsia="Arial" w:cstheme="minorHAnsi"/>
                <w:b/>
              </w:rPr>
            </w:pPr>
            <w:r w:rsidRPr="003318A9">
              <w:rPr>
                <w:rFonts w:eastAsia="Arial" w:cstheme="minorHAnsi"/>
                <w:b/>
              </w:rPr>
              <w:t>Environmental fate and behaviour</w:t>
            </w:r>
          </w:p>
        </w:tc>
        <w:tc>
          <w:tcPr>
            <w:tcW w:w="141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FB97A51" w14:textId="77777777" w:rsidR="00A021F6" w:rsidRPr="003318A9" w:rsidRDefault="00A021F6" w:rsidP="00CC4A92">
            <w:pPr>
              <w:spacing w:after="422" w:line="276" w:lineRule="auto"/>
              <w:ind w:left="108"/>
              <w:textAlignment w:val="baseline"/>
              <w:rPr>
                <w:rFonts w:eastAsia="Arial" w:cstheme="minorHAnsi"/>
                <w:b/>
              </w:rPr>
            </w:pPr>
            <w:r w:rsidRPr="003318A9">
              <w:rPr>
                <w:rFonts w:eastAsia="Arial" w:cstheme="minorHAnsi"/>
                <w:b/>
              </w:rPr>
              <w:t>Potential Pollution Risk</w:t>
            </w:r>
          </w:p>
        </w:tc>
        <w:tc>
          <w:tcPr>
            <w:tcW w:w="3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9965D34" w14:textId="77777777" w:rsidR="00A021F6" w:rsidRPr="003318A9" w:rsidRDefault="00A021F6" w:rsidP="00CC4A92">
            <w:pPr>
              <w:spacing w:after="628" w:line="276" w:lineRule="auto"/>
              <w:ind w:left="110"/>
              <w:textAlignment w:val="baseline"/>
              <w:rPr>
                <w:rFonts w:eastAsia="Arial" w:cstheme="minorHAnsi"/>
                <w:b/>
              </w:rPr>
            </w:pPr>
            <w:r w:rsidRPr="003318A9">
              <w:rPr>
                <w:rFonts w:eastAsia="Arial" w:cstheme="minorHAnsi"/>
                <w:b/>
              </w:rPr>
              <w:t>Quantity</w:t>
            </w:r>
          </w:p>
        </w:tc>
        <w:tc>
          <w:tcPr>
            <w:tcW w:w="209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8825D52" w14:textId="77777777" w:rsidR="00A021F6" w:rsidRPr="003318A9" w:rsidRDefault="00A021F6" w:rsidP="00CC4A92">
            <w:pPr>
              <w:spacing w:after="628" w:line="276" w:lineRule="auto"/>
              <w:ind w:left="106"/>
              <w:textAlignment w:val="baseline"/>
              <w:rPr>
                <w:rFonts w:eastAsia="Arial" w:cstheme="minorHAnsi"/>
                <w:b/>
              </w:rPr>
            </w:pPr>
            <w:r w:rsidRPr="003318A9">
              <w:rPr>
                <w:rFonts w:eastAsia="Arial" w:cstheme="minorHAnsi"/>
                <w:b/>
              </w:rPr>
              <w:t>Storage Arrangements</w:t>
            </w:r>
          </w:p>
        </w:tc>
        <w:tc>
          <w:tcPr>
            <w:tcW w:w="212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C42ECEE" w14:textId="77777777" w:rsidR="00A021F6" w:rsidRPr="003318A9" w:rsidRDefault="00A021F6" w:rsidP="00CC4A92">
            <w:pPr>
              <w:spacing w:after="628" w:line="276" w:lineRule="auto"/>
              <w:ind w:left="115"/>
              <w:textAlignment w:val="baseline"/>
              <w:rPr>
                <w:rFonts w:eastAsia="Arial" w:cstheme="minorHAnsi"/>
                <w:b/>
              </w:rPr>
            </w:pPr>
            <w:r w:rsidRPr="003318A9">
              <w:rPr>
                <w:rFonts w:eastAsia="Arial" w:cstheme="minorHAnsi"/>
                <w:b/>
              </w:rPr>
              <w:t>Delivery, storage and use details</w:t>
            </w:r>
          </w:p>
        </w:tc>
        <w:tc>
          <w:tcPr>
            <w:tcW w:w="326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E882DA5" w14:textId="37F148EF" w:rsidR="00A021F6" w:rsidRPr="003318A9" w:rsidRDefault="00A021F6" w:rsidP="00CC4A92">
            <w:pPr>
              <w:tabs>
                <w:tab w:val="left" w:pos="1296"/>
                <w:tab w:val="right" w:pos="2448"/>
              </w:tabs>
              <w:spacing w:line="276" w:lineRule="auto"/>
              <w:ind w:left="144"/>
              <w:textAlignment w:val="baseline"/>
              <w:rPr>
                <w:rFonts w:eastAsia="Arial" w:cstheme="minorHAnsi"/>
                <w:b/>
              </w:rPr>
            </w:pPr>
            <w:r w:rsidRPr="003318A9">
              <w:rPr>
                <w:rFonts w:eastAsia="Arial" w:cstheme="minorHAnsi"/>
                <w:b/>
              </w:rPr>
              <w:t>Comments/Chemical of Concern?</w:t>
            </w:r>
          </w:p>
        </w:tc>
      </w:tr>
      <w:tr w:rsidR="003318A9" w:rsidRPr="003318A9" w14:paraId="7C445553" w14:textId="77777777" w:rsidTr="003318A9">
        <w:trPr>
          <w:trHeight w:hRule="exact" w:val="989"/>
        </w:trPr>
        <w:tc>
          <w:tcPr>
            <w:tcW w:w="1910" w:type="dxa"/>
            <w:tcBorders>
              <w:top w:val="single" w:sz="5" w:space="0" w:color="000000"/>
              <w:left w:val="single" w:sz="5" w:space="0" w:color="000000"/>
              <w:bottom w:val="single" w:sz="5" w:space="0" w:color="000000"/>
              <w:right w:val="single" w:sz="5" w:space="0" w:color="000000"/>
            </w:tcBorders>
          </w:tcPr>
          <w:p w14:paraId="1E3DE38F" w14:textId="77777777" w:rsidR="00A021F6" w:rsidRPr="003318A9" w:rsidRDefault="00A021F6" w:rsidP="00CC4A92">
            <w:pPr>
              <w:spacing w:before="215" w:after="298" w:line="276" w:lineRule="auto"/>
              <w:ind w:left="120"/>
              <w:textAlignment w:val="baseline"/>
              <w:rPr>
                <w:rFonts w:eastAsia="Arial" w:cstheme="minorHAnsi"/>
                <w:bCs/>
              </w:rPr>
            </w:pPr>
            <w:r w:rsidRPr="003318A9">
              <w:rPr>
                <w:rFonts w:eastAsia="Arial" w:cstheme="minorHAnsi"/>
                <w:bCs/>
              </w:rPr>
              <w:t>Plastic sheeting</w:t>
            </w:r>
          </w:p>
        </w:tc>
        <w:tc>
          <w:tcPr>
            <w:tcW w:w="1467" w:type="dxa"/>
            <w:tcBorders>
              <w:top w:val="single" w:sz="5" w:space="0" w:color="000000"/>
              <w:left w:val="single" w:sz="5" w:space="0" w:color="000000"/>
              <w:bottom w:val="single" w:sz="5" w:space="0" w:color="000000"/>
              <w:right w:val="single" w:sz="5" w:space="0" w:color="000000"/>
            </w:tcBorders>
          </w:tcPr>
          <w:p w14:paraId="474FA29D" w14:textId="77777777" w:rsidR="00A021F6" w:rsidRPr="003318A9" w:rsidRDefault="00A021F6" w:rsidP="00CC4A92">
            <w:pPr>
              <w:spacing w:after="509" w:line="276" w:lineRule="auto"/>
              <w:ind w:left="120"/>
              <w:textAlignment w:val="baseline"/>
              <w:rPr>
                <w:rFonts w:eastAsia="Arial" w:cstheme="minorHAnsi"/>
                <w:bCs/>
              </w:rPr>
            </w:pPr>
            <w:r w:rsidRPr="003318A9">
              <w:rPr>
                <w:rFonts w:eastAsia="Arial" w:cstheme="minorHAnsi"/>
                <w:bCs/>
              </w:rPr>
              <w:t>S</w:t>
            </w:r>
          </w:p>
        </w:tc>
        <w:tc>
          <w:tcPr>
            <w:tcW w:w="1560" w:type="dxa"/>
            <w:tcBorders>
              <w:top w:val="single" w:sz="5" w:space="0" w:color="000000"/>
              <w:left w:val="single" w:sz="5" w:space="0" w:color="000000"/>
              <w:bottom w:val="single" w:sz="5" w:space="0" w:color="000000"/>
              <w:right w:val="single" w:sz="5" w:space="0" w:color="000000"/>
            </w:tcBorders>
          </w:tcPr>
          <w:p w14:paraId="551E4DAE" w14:textId="77777777" w:rsidR="00A021F6" w:rsidRPr="003318A9" w:rsidRDefault="00A021F6" w:rsidP="00CC4A92">
            <w:pPr>
              <w:spacing w:after="509" w:line="276" w:lineRule="auto"/>
              <w:ind w:left="120"/>
              <w:textAlignment w:val="baseline"/>
              <w:rPr>
                <w:rFonts w:eastAsia="Arial" w:cstheme="minorHAnsi"/>
                <w:bCs/>
              </w:rPr>
            </w:pPr>
            <w:r w:rsidRPr="003318A9">
              <w:rPr>
                <w:rFonts w:eastAsia="Arial" w:cstheme="minorHAnsi"/>
                <w:bCs/>
              </w:rPr>
              <w:t>N/A</w:t>
            </w:r>
          </w:p>
        </w:tc>
        <w:tc>
          <w:tcPr>
            <w:tcW w:w="1701" w:type="dxa"/>
            <w:tcBorders>
              <w:top w:val="single" w:sz="5" w:space="0" w:color="000000"/>
              <w:left w:val="single" w:sz="5" w:space="0" w:color="000000"/>
              <w:bottom w:val="single" w:sz="5" w:space="0" w:color="000000"/>
              <w:right w:val="single" w:sz="5" w:space="0" w:color="000000"/>
            </w:tcBorders>
          </w:tcPr>
          <w:p w14:paraId="0696F497" w14:textId="77777777" w:rsidR="00A021F6" w:rsidRPr="003318A9" w:rsidRDefault="00A021F6" w:rsidP="00CC4A92">
            <w:pPr>
              <w:spacing w:after="509" w:line="276" w:lineRule="auto"/>
              <w:ind w:left="145"/>
              <w:textAlignment w:val="baseline"/>
              <w:rPr>
                <w:rFonts w:eastAsia="Arial" w:cstheme="minorHAnsi"/>
                <w:bCs/>
              </w:rPr>
            </w:pPr>
            <w:r w:rsidRPr="003318A9">
              <w:rPr>
                <w:rFonts w:eastAsia="Arial" w:cstheme="minorHAnsi"/>
                <w:bCs/>
              </w:rPr>
              <w:t>N/A</w:t>
            </w:r>
          </w:p>
        </w:tc>
        <w:tc>
          <w:tcPr>
            <w:tcW w:w="1842" w:type="dxa"/>
            <w:tcBorders>
              <w:top w:val="single" w:sz="5" w:space="0" w:color="000000"/>
              <w:left w:val="single" w:sz="5" w:space="0" w:color="000000"/>
              <w:bottom w:val="single" w:sz="5" w:space="0" w:color="000000"/>
              <w:right w:val="single" w:sz="5" w:space="0" w:color="000000"/>
            </w:tcBorders>
          </w:tcPr>
          <w:p w14:paraId="6831F94E" w14:textId="77777777" w:rsidR="00A021F6" w:rsidRPr="003318A9" w:rsidRDefault="00A021F6" w:rsidP="00CC4A92">
            <w:pPr>
              <w:spacing w:after="509" w:line="276" w:lineRule="auto"/>
              <w:ind w:left="115"/>
              <w:textAlignment w:val="baseline"/>
              <w:rPr>
                <w:rFonts w:eastAsia="Arial" w:cstheme="minorHAnsi"/>
                <w:bCs/>
              </w:rPr>
            </w:pPr>
            <w:r w:rsidRPr="003318A9">
              <w:rPr>
                <w:rFonts w:eastAsia="Arial" w:cstheme="minorHAnsi"/>
                <w:bCs/>
              </w:rPr>
              <w:t>No</w:t>
            </w:r>
          </w:p>
        </w:tc>
        <w:tc>
          <w:tcPr>
            <w:tcW w:w="1985" w:type="dxa"/>
            <w:tcBorders>
              <w:top w:val="single" w:sz="5" w:space="0" w:color="000000"/>
              <w:left w:val="single" w:sz="5" w:space="0" w:color="000000"/>
              <w:bottom w:val="single" w:sz="5" w:space="0" w:color="000000"/>
              <w:right w:val="single" w:sz="5" w:space="0" w:color="000000"/>
            </w:tcBorders>
          </w:tcPr>
          <w:p w14:paraId="603604DE" w14:textId="77777777" w:rsidR="00A021F6" w:rsidRPr="003318A9" w:rsidRDefault="00A021F6" w:rsidP="00CC4A92">
            <w:pPr>
              <w:spacing w:after="509" w:line="276" w:lineRule="auto"/>
              <w:ind w:left="115"/>
              <w:textAlignment w:val="baseline"/>
              <w:rPr>
                <w:rFonts w:eastAsia="Arial" w:cstheme="minorHAnsi"/>
                <w:bCs/>
              </w:rPr>
            </w:pPr>
            <w:r w:rsidRPr="003318A9">
              <w:rPr>
                <w:rFonts w:eastAsia="Arial" w:cstheme="minorHAnsi"/>
                <w:bCs/>
              </w:rPr>
              <w:t>Essentially inert</w:t>
            </w:r>
          </w:p>
        </w:tc>
        <w:tc>
          <w:tcPr>
            <w:tcW w:w="1417" w:type="dxa"/>
            <w:tcBorders>
              <w:top w:val="single" w:sz="5" w:space="0" w:color="000000"/>
              <w:left w:val="single" w:sz="5" w:space="0" w:color="000000"/>
              <w:bottom w:val="single" w:sz="5" w:space="0" w:color="000000"/>
              <w:right w:val="single" w:sz="5" w:space="0" w:color="000000"/>
            </w:tcBorders>
          </w:tcPr>
          <w:p w14:paraId="1365A932" w14:textId="77777777" w:rsidR="00A021F6" w:rsidRPr="003318A9" w:rsidRDefault="00A021F6" w:rsidP="00CC4A92">
            <w:pPr>
              <w:spacing w:after="509" w:line="276" w:lineRule="auto"/>
              <w:ind w:left="115"/>
              <w:textAlignment w:val="baseline"/>
              <w:rPr>
                <w:rFonts w:eastAsia="Arial" w:cstheme="minorHAnsi"/>
                <w:bCs/>
              </w:rPr>
            </w:pPr>
            <w:r w:rsidRPr="003318A9">
              <w:rPr>
                <w:rFonts w:eastAsia="Arial" w:cstheme="minorHAnsi"/>
                <w:bCs/>
              </w:rPr>
              <w:t>N</w:t>
            </w:r>
          </w:p>
        </w:tc>
        <w:tc>
          <w:tcPr>
            <w:tcW w:w="32" w:type="dxa"/>
            <w:tcBorders>
              <w:top w:val="single" w:sz="5" w:space="0" w:color="000000"/>
              <w:left w:val="single" w:sz="5" w:space="0" w:color="000000"/>
              <w:bottom w:val="single" w:sz="5" w:space="0" w:color="000000"/>
              <w:right w:val="single" w:sz="5" w:space="0" w:color="000000"/>
            </w:tcBorders>
          </w:tcPr>
          <w:p w14:paraId="3E188FE6" w14:textId="77777777" w:rsidR="00A021F6" w:rsidRPr="003318A9" w:rsidRDefault="00A021F6" w:rsidP="00CC4A92">
            <w:pPr>
              <w:spacing w:after="509" w:line="276" w:lineRule="auto"/>
              <w:ind w:left="110"/>
              <w:textAlignment w:val="baseline"/>
              <w:rPr>
                <w:rFonts w:eastAsia="Arial" w:cstheme="minorHAnsi"/>
                <w:bCs/>
              </w:rPr>
            </w:pPr>
            <w:r w:rsidRPr="003318A9">
              <w:rPr>
                <w:rFonts w:eastAsia="Arial" w:cstheme="minorHAnsi"/>
                <w:bCs/>
              </w:rPr>
              <w:t>N/A</w:t>
            </w:r>
          </w:p>
        </w:tc>
        <w:tc>
          <w:tcPr>
            <w:tcW w:w="2095" w:type="dxa"/>
            <w:tcBorders>
              <w:top w:val="single" w:sz="5" w:space="0" w:color="000000"/>
              <w:left w:val="single" w:sz="5" w:space="0" w:color="000000"/>
              <w:bottom w:val="single" w:sz="5" w:space="0" w:color="000000"/>
              <w:right w:val="single" w:sz="5" w:space="0" w:color="000000"/>
            </w:tcBorders>
          </w:tcPr>
          <w:p w14:paraId="4F552EE4" w14:textId="77777777" w:rsidR="00A021F6" w:rsidRPr="003318A9" w:rsidRDefault="00A021F6" w:rsidP="00CC4A92">
            <w:pPr>
              <w:spacing w:after="298" w:line="276" w:lineRule="auto"/>
              <w:ind w:left="108"/>
              <w:textAlignment w:val="baseline"/>
              <w:rPr>
                <w:rFonts w:eastAsia="Arial" w:cstheme="minorHAnsi"/>
                <w:bCs/>
              </w:rPr>
            </w:pPr>
            <w:r w:rsidRPr="003318A9">
              <w:rPr>
                <w:rFonts w:eastAsia="Arial" w:cstheme="minorHAnsi"/>
                <w:bCs/>
              </w:rPr>
              <w:t>N/A (no further information required)</w:t>
            </w:r>
          </w:p>
        </w:tc>
        <w:tc>
          <w:tcPr>
            <w:tcW w:w="2126" w:type="dxa"/>
            <w:tcBorders>
              <w:top w:val="single" w:sz="5" w:space="0" w:color="000000"/>
              <w:left w:val="single" w:sz="5" w:space="0" w:color="000000"/>
              <w:bottom w:val="single" w:sz="5" w:space="0" w:color="000000"/>
              <w:right w:val="single" w:sz="5" w:space="0" w:color="000000"/>
            </w:tcBorders>
          </w:tcPr>
          <w:p w14:paraId="11F4AD7C" w14:textId="77777777" w:rsidR="00A021F6" w:rsidRPr="003318A9" w:rsidRDefault="00A021F6" w:rsidP="00CC4A92">
            <w:pPr>
              <w:tabs>
                <w:tab w:val="left" w:pos="720"/>
                <w:tab w:val="left" w:pos="1224"/>
                <w:tab w:val="right" w:pos="2952"/>
              </w:tabs>
              <w:spacing w:line="276" w:lineRule="auto"/>
              <w:ind w:left="144"/>
              <w:textAlignment w:val="baseline"/>
              <w:rPr>
                <w:rFonts w:eastAsia="Arial" w:cstheme="minorHAnsi"/>
                <w:bCs/>
              </w:rPr>
            </w:pPr>
            <w:r w:rsidRPr="003318A9">
              <w:rPr>
                <w:rFonts w:eastAsia="Arial" w:cstheme="minorHAnsi"/>
                <w:bCs/>
              </w:rPr>
              <w:t>N/A (no further information</w:t>
            </w:r>
          </w:p>
          <w:p w14:paraId="72B01A8D" w14:textId="77777777" w:rsidR="00A021F6" w:rsidRPr="003318A9" w:rsidRDefault="00A021F6" w:rsidP="00CC4A92">
            <w:pPr>
              <w:spacing w:before="4" w:after="298" w:line="276" w:lineRule="auto"/>
              <w:ind w:left="144"/>
              <w:textAlignment w:val="baseline"/>
              <w:rPr>
                <w:rFonts w:eastAsia="Arial" w:cstheme="minorHAnsi"/>
                <w:bCs/>
              </w:rPr>
            </w:pPr>
            <w:r w:rsidRPr="003318A9">
              <w:rPr>
                <w:rFonts w:eastAsia="Arial" w:cstheme="minorHAnsi"/>
                <w:bCs/>
              </w:rPr>
              <w:t>required)</w:t>
            </w:r>
          </w:p>
        </w:tc>
        <w:tc>
          <w:tcPr>
            <w:tcW w:w="3260" w:type="dxa"/>
            <w:tcBorders>
              <w:top w:val="single" w:sz="5" w:space="0" w:color="000000"/>
              <w:left w:val="single" w:sz="5" w:space="0" w:color="000000"/>
              <w:bottom w:val="single" w:sz="5" w:space="0" w:color="000000"/>
              <w:right w:val="single" w:sz="5" w:space="0" w:color="000000"/>
            </w:tcBorders>
          </w:tcPr>
          <w:p w14:paraId="68F78F60" w14:textId="77777777" w:rsidR="00A021F6" w:rsidRPr="003318A9" w:rsidRDefault="00A021F6" w:rsidP="00CC4A92">
            <w:pPr>
              <w:spacing w:after="509" w:line="276" w:lineRule="auto"/>
              <w:ind w:left="115"/>
              <w:textAlignment w:val="baseline"/>
              <w:rPr>
                <w:rFonts w:eastAsia="Arial" w:cstheme="minorHAnsi"/>
                <w:bCs/>
              </w:rPr>
            </w:pPr>
            <w:r w:rsidRPr="003318A9">
              <w:rPr>
                <w:rFonts w:eastAsia="Arial" w:cstheme="minorHAnsi"/>
                <w:bCs/>
              </w:rPr>
              <w:t>None</w:t>
            </w:r>
          </w:p>
        </w:tc>
      </w:tr>
      <w:tr w:rsidR="003318A9" w:rsidRPr="003318A9" w14:paraId="504FF036" w14:textId="77777777" w:rsidTr="004C4A27">
        <w:trPr>
          <w:trHeight w:hRule="exact" w:val="1444"/>
        </w:trPr>
        <w:tc>
          <w:tcPr>
            <w:tcW w:w="1910" w:type="dxa"/>
            <w:tcBorders>
              <w:top w:val="single" w:sz="5" w:space="0" w:color="000000"/>
              <w:left w:val="single" w:sz="5" w:space="0" w:color="000000"/>
              <w:bottom w:val="single" w:sz="5" w:space="0" w:color="000000"/>
              <w:right w:val="single" w:sz="5" w:space="0" w:color="000000"/>
            </w:tcBorders>
          </w:tcPr>
          <w:p w14:paraId="648A503B" w14:textId="77777777" w:rsidR="00A021F6" w:rsidRPr="003318A9" w:rsidRDefault="00A021F6" w:rsidP="00CC4A92">
            <w:pPr>
              <w:spacing w:before="220" w:after="552" w:line="276" w:lineRule="auto"/>
              <w:ind w:left="120"/>
              <w:textAlignment w:val="baseline"/>
              <w:rPr>
                <w:rFonts w:eastAsia="Arial" w:cstheme="minorHAnsi"/>
                <w:bCs/>
              </w:rPr>
            </w:pPr>
            <w:r w:rsidRPr="003318A9">
              <w:rPr>
                <w:rFonts w:eastAsia="Arial" w:cstheme="minorHAnsi"/>
                <w:bCs/>
              </w:rPr>
              <w:t>Charcoal</w:t>
            </w:r>
          </w:p>
        </w:tc>
        <w:tc>
          <w:tcPr>
            <w:tcW w:w="1467" w:type="dxa"/>
            <w:tcBorders>
              <w:top w:val="single" w:sz="5" w:space="0" w:color="000000"/>
              <w:left w:val="single" w:sz="5" w:space="0" w:color="000000"/>
              <w:bottom w:val="single" w:sz="5" w:space="0" w:color="000000"/>
              <w:right w:val="single" w:sz="5" w:space="0" w:color="000000"/>
            </w:tcBorders>
          </w:tcPr>
          <w:p w14:paraId="2934C3AC" w14:textId="77777777" w:rsidR="00A021F6" w:rsidRPr="003318A9" w:rsidRDefault="00A021F6" w:rsidP="00CC4A92">
            <w:pPr>
              <w:spacing w:before="220" w:after="552" w:line="276" w:lineRule="auto"/>
              <w:ind w:left="120"/>
              <w:textAlignment w:val="baseline"/>
              <w:rPr>
                <w:rFonts w:eastAsia="Arial" w:cstheme="minorHAnsi"/>
                <w:bCs/>
              </w:rPr>
            </w:pPr>
            <w:r w:rsidRPr="003318A9">
              <w:rPr>
                <w:rFonts w:eastAsia="Arial" w:cstheme="minorHAnsi"/>
                <w:bCs/>
              </w:rPr>
              <w:t>S</w:t>
            </w:r>
          </w:p>
        </w:tc>
        <w:tc>
          <w:tcPr>
            <w:tcW w:w="1560" w:type="dxa"/>
            <w:tcBorders>
              <w:top w:val="single" w:sz="5" w:space="0" w:color="000000"/>
              <w:left w:val="single" w:sz="5" w:space="0" w:color="000000"/>
              <w:bottom w:val="single" w:sz="5" w:space="0" w:color="000000"/>
              <w:right w:val="single" w:sz="5" w:space="0" w:color="000000"/>
            </w:tcBorders>
          </w:tcPr>
          <w:p w14:paraId="684367F6" w14:textId="77777777" w:rsidR="00A021F6" w:rsidRPr="003318A9" w:rsidRDefault="00A021F6" w:rsidP="00CC4A92">
            <w:pPr>
              <w:spacing w:line="276" w:lineRule="auto"/>
              <w:textAlignment w:val="baseline"/>
              <w:rPr>
                <w:rFonts w:eastAsia="Arial" w:cstheme="minorHAnsi"/>
                <w:bCs/>
              </w:rPr>
            </w:pPr>
            <w:r w:rsidRPr="003318A9">
              <w:rPr>
                <w:rFonts w:eastAsia="Arial" w:cstheme="minorHAnsi"/>
                <w:bCs/>
              </w:rPr>
              <w:t xml:space="preserve"> </w:t>
            </w:r>
          </w:p>
        </w:tc>
        <w:tc>
          <w:tcPr>
            <w:tcW w:w="1701" w:type="dxa"/>
            <w:tcBorders>
              <w:top w:val="single" w:sz="5" w:space="0" w:color="000000"/>
              <w:left w:val="single" w:sz="5" w:space="0" w:color="000000"/>
              <w:bottom w:val="single" w:sz="5" w:space="0" w:color="000000"/>
              <w:right w:val="single" w:sz="5" w:space="0" w:color="000000"/>
            </w:tcBorders>
          </w:tcPr>
          <w:p w14:paraId="7CF83755" w14:textId="77777777" w:rsidR="00A021F6" w:rsidRPr="003318A9" w:rsidRDefault="00A021F6" w:rsidP="00CC4A92">
            <w:pPr>
              <w:spacing w:after="758" w:line="276" w:lineRule="auto"/>
              <w:ind w:left="111"/>
              <w:textAlignment w:val="baseline"/>
              <w:rPr>
                <w:rFonts w:eastAsia="Arial" w:cstheme="minorHAnsi"/>
                <w:bCs/>
              </w:rPr>
            </w:pPr>
            <w:r w:rsidRPr="003318A9">
              <w:rPr>
                <w:rFonts w:eastAsia="Arial" w:cstheme="minorHAnsi"/>
                <w:bCs/>
              </w:rPr>
              <w:t>-</w:t>
            </w:r>
          </w:p>
        </w:tc>
        <w:tc>
          <w:tcPr>
            <w:tcW w:w="1842" w:type="dxa"/>
            <w:tcBorders>
              <w:top w:val="single" w:sz="5" w:space="0" w:color="000000"/>
              <w:left w:val="single" w:sz="5" w:space="0" w:color="000000"/>
              <w:bottom w:val="single" w:sz="5" w:space="0" w:color="000000"/>
              <w:right w:val="single" w:sz="5" w:space="0" w:color="000000"/>
            </w:tcBorders>
          </w:tcPr>
          <w:p w14:paraId="596FB874" w14:textId="77777777" w:rsidR="00A021F6" w:rsidRPr="003318A9" w:rsidRDefault="00A021F6" w:rsidP="00CC4A92">
            <w:pPr>
              <w:spacing w:after="758" w:line="276" w:lineRule="auto"/>
              <w:ind w:left="115"/>
              <w:textAlignment w:val="baseline"/>
              <w:rPr>
                <w:rFonts w:eastAsia="Arial" w:cstheme="minorHAnsi"/>
                <w:bCs/>
              </w:rPr>
            </w:pPr>
            <w:r w:rsidRPr="003318A9">
              <w:rPr>
                <w:rFonts w:eastAsia="Arial" w:cstheme="minorHAnsi"/>
                <w:bCs/>
              </w:rPr>
              <w:t>No</w:t>
            </w:r>
          </w:p>
        </w:tc>
        <w:tc>
          <w:tcPr>
            <w:tcW w:w="1985" w:type="dxa"/>
            <w:tcBorders>
              <w:top w:val="single" w:sz="5" w:space="0" w:color="000000"/>
              <w:left w:val="single" w:sz="5" w:space="0" w:color="000000"/>
              <w:bottom w:val="single" w:sz="5" w:space="0" w:color="000000"/>
              <w:right w:val="single" w:sz="5" w:space="0" w:color="000000"/>
            </w:tcBorders>
          </w:tcPr>
          <w:p w14:paraId="2E042EA8" w14:textId="2D9D1945" w:rsidR="00A021F6" w:rsidRPr="003318A9" w:rsidRDefault="00A021F6" w:rsidP="00CC4A92">
            <w:pPr>
              <w:tabs>
                <w:tab w:val="left" w:pos="1008"/>
                <w:tab w:val="left" w:pos="1368"/>
                <w:tab w:val="right" w:pos="2304"/>
              </w:tabs>
              <w:spacing w:line="276" w:lineRule="auto"/>
              <w:ind w:left="144"/>
              <w:textAlignment w:val="baseline"/>
              <w:rPr>
                <w:rFonts w:eastAsia="Arial" w:cstheme="minorHAnsi"/>
                <w:bCs/>
              </w:rPr>
            </w:pPr>
            <w:r w:rsidRPr="003318A9">
              <w:rPr>
                <w:rFonts w:eastAsia="Arial" w:cstheme="minorHAnsi"/>
                <w:bCs/>
              </w:rPr>
              <w:t>Material</w:t>
            </w:r>
            <w:r w:rsidR="00793E9C" w:rsidRPr="003318A9">
              <w:rPr>
                <w:rFonts w:eastAsia="Arial" w:cstheme="minorHAnsi"/>
                <w:bCs/>
              </w:rPr>
              <w:t xml:space="preserve"> </w:t>
            </w:r>
            <w:r w:rsidRPr="003318A9">
              <w:rPr>
                <w:rFonts w:eastAsia="Arial" w:cstheme="minorHAnsi"/>
                <w:bCs/>
              </w:rPr>
              <w:t>is solid, low solubility and unlikely to have significant effect.</w:t>
            </w:r>
          </w:p>
        </w:tc>
        <w:tc>
          <w:tcPr>
            <w:tcW w:w="1417" w:type="dxa"/>
            <w:tcBorders>
              <w:top w:val="single" w:sz="5" w:space="0" w:color="000000"/>
              <w:left w:val="single" w:sz="5" w:space="0" w:color="000000"/>
              <w:bottom w:val="single" w:sz="5" w:space="0" w:color="000000"/>
              <w:right w:val="single" w:sz="5" w:space="0" w:color="000000"/>
            </w:tcBorders>
          </w:tcPr>
          <w:p w14:paraId="717EA7D0" w14:textId="77777777" w:rsidR="00A021F6" w:rsidRPr="003318A9" w:rsidRDefault="00A021F6" w:rsidP="00CC4A92">
            <w:pPr>
              <w:spacing w:before="220" w:after="552" w:line="276" w:lineRule="auto"/>
              <w:ind w:left="115"/>
              <w:textAlignment w:val="baseline"/>
              <w:rPr>
                <w:rFonts w:eastAsia="Arial" w:cstheme="minorHAnsi"/>
                <w:bCs/>
              </w:rPr>
            </w:pPr>
            <w:r w:rsidRPr="003318A9">
              <w:rPr>
                <w:rFonts w:eastAsia="Arial" w:cstheme="minorHAnsi"/>
                <w:bCs/>
              </w:rPr>
              <w:t>N</w:t>
            </w:r>
          </w:p>
        </w:tc>
        <w:tc>
          <w:tcPr>
            <w:tcW w:w="32" w:type="dxa"/>
            <w:tcBorders>
              <w:top w:val="single" w:sz="5" w:space="0" w:color="000000"/>
              <w:left w:val="single" w:sz="5" w:space="0" w:color="000000"/>
              <w:bottom w:val="single" w:sz="5" w:space="0" w:color="000000"/>
              <w:right w:val="single" w:sz="5" w:space="0" w:color="000000"/>
            </w:tcBorders>
          </w:tcPr>
          <w:p w14:paraId="22F8CD07" w14:textId="77777777" w:rsidR="00A021F6" w:rsidRPr="003318A9" w:rsidRDefault="00A021F6" w:rsidP="00CC4A92">
            <w:pPr>
              <w:spacing w:after="758" w:line="276" w:lineRule="auto"/>
              <w:ind w:left="110"/>
              <w:textAlignment w:val="baseline"/>
              <w:rPr>
                <w:rFonts w:eastAsia="Arial" w:cstheme="minorHAnsi"/>
                <w:bCs/>
              </w:rPr>
            </w:pPr>
            <w:r w:rsidRPr="003318A9">
              <w:rPr>
                <w:rFonts w:eastAsia="Arial" w:cstheme="minorHAnsi"/>
                <w:bCs/>
              </w:rPr>
              <w:t>1 tonne</w:t>
            </w:r>
          </w:p>
        </w:tc>
        <w:tc>
          <w:tcPr>
            <w:tcW w:w="2095" w:type="dxa"/>
            <w:tcBorders>
              <w:top w:val="single" w:sz="5" w:space="0" w:color="000000"/>
              <w:left w:val="single" w:sz="5" w:space="0" w:color="000000"/>
              <w:bottom w:val="single" w:sz="5" w:space="0" w:color="000000"/>
              <w:right w:val="single" w:sz="5" w:space="0" w:color="000000"/>
            </w:tcBorders>
          </w:tcPr>
          <w:p w14:paraId="3DDE3FC3" w14:textId="77777777" w:rsidR="00A021F6" w:rsidRPr="003318A9" w:rsidRDefault="00A021F6" w:rsidP="00CC4A92">
            <w:pPr>
              <w:spacing w:after="758" w:line="276" w:lineRule="auto"/>
              <w:ind w:left="106"/>
              <w:textAlignment w:val="baseline"/>
              <w:rPr>
                <w:rFonts w:eastAsia="Arial" w:cstheme="minorHAnsi"/>
                <w:bCs/>
              </w:rPr>
            </w:pPr>
            <w:r w:rsidRPr="003318A9">
              <w:rPr>
                <w:rFonts w:eastAsia="Arial" w:cstheme="minorHAnsi"/>
                <w:bCs/>
              </w:rPr>
              <w:t>Bags inside warehouse</w:t>
            </w:r>
          </w:p>
        </w:tc>
        <w:tc>
          <w:tcPr>
            <w:tcW w:w="2126" w:type="dxa"/>
            <w:tcBorders>
              <w:top w:val="single" w:sz="5" w:space="0" w:color="000000"/>
              <w:left w:val="single" w:sz="5" w:space="0" w:color="000000"/>
              <w:bottom w:val="single" w:sz="5" w:space="0" w:color="000000"/>
              <w:right w:val="single" w:sz="5" w:space="0" w:color="000000"/>
            </w:tcBorders>
          </w:tcPr>
          <w:p w14:paraId="1240FADA" w14:textId="77777777" w:rsidR="00A021F6" w:rsidRPr="003318A9" w:rsidRDefault="00A021F6" w:rsidP="00CC4A92">
            <w:pPr>
              <w:tabs>
                <w:tab w:val="left" w:pos="720"/>
                <w:tab w:val="left" w:pos="1224"/>
                <w:tab w:val="right" w:pos="2952"/>
              </w:tabs>
              <w:spacing w:line="276" w:lineRule="auto"/>
              <w:ind w:left="144"/>
              <w:textAlignment w:val="baseline"/>
              <w:rPr>
                <w:rFonts w:eastAsia="Arial" w:cstheme="minorHAnsi"/>
                <w:bCs/>
              </w:rPr>
            </w:pPr>
            <w:r w:rsidRPr="003318A9">
              <w:rPr>
                <w:rFonts w:eastAsia="Arial" w:cstheme="minorHAnsi"/>
                <w:bCs/>
              </w:rPr>
              <w:t>N/A (no further information</w:t>
            </w:r>
          </w:p>
          <w:p w14:paraId="61E43CF5" w14:textId="77777777" w:rsidR="00A021F6" w:rsidRPr="003318A9" w:rsidRDefault="00A021F6" w:rsidP="00CC4A92">
            <w:pPr>
              <w:spacing w:after="552" w:line="276" w:lineRule="auto"/>
              <w:ind w:left="144"/>
              <w:textAlignment w:val="baseline"/>
              <w:rPr>
                <w:rFonts w:eastAsia="Arial" w:cstheme="minorHAnsi"/>
                <w:bCs/>
              </w:rPr>
            </w:pPr>
            <w:r w:rsidRPr="003318A9">
              <w:rPr>
                <w:rFonts w:eastAsia="Arial" w:cstheme="minorHAnsi"/>
                <w:bCs/>
              </w:rPr>
              <w:t>required)</w:t>
            </w:r>
          </w:p>
        </w:tc>
        <w:tc>
          <w:tcPr>
            <w:tcW w:w="3260" w:type="dxa"/>
            <w:tcBorders>
              <w:top w:val="single" w:sz="5" w:space="0" w:color="000000"/>
              <w:left w:val="single" w:sz="5" w:space="0" w:color="000000"/>
              <w:bottom w:val="single" w:sz="5" w:space="0" w:color="000000"/>
              <w:right w:val="single" w:sz="5" w:space="0" w:color="000000"/>
            </w:tcBorders>
          </w:tcPr>
          <w:p w14:paraId="0C0372F3" w14:textId="77777777" w:rsidR="00A021F6" w:rsidRPr="003318A9" w:rsidRDefault="00A021F6" w:rsidP="00CC4A92">
            <w:pPr>
              <w:tabs>
                <w:tab w:val="left" w:pos="1008"/>
                <w:tab w:val="left" w:pos="1584"/>
                <w:tab w:val="right" w:pos="2448"/>
              </w:tabs>
              <w:spacing w:line="276" w:lineRule="auto"/>
              <w:ind w:left="144"/>
              <w:textAlignment w:val="baseline"/>
              <w:rPr>
                <w:rFonts w:eastAsia="Arial" w:cstheme="minorHAnsi"/>
                <w:bCs/>
              </w:rPr>
            </w:pPr>
            <w:r w:rsidRPr="003318A9">
              <w:rPr>
                <w:rFonts w:eastAsia="Arial" w:cstheme="minorHAnsi"/>
                <w:bCs/>
              </w:rPr>
              <w:t>Spillages could be easily</w:t>
            </w:r>
          </w:p>
          <w:p w14:paraId="7B5D95FC" w14:textId="77777777" w:rsidR="00A021F6" w:rsidRPr="003318A9" w:rsidRDefault="00A021F6" w:rsidP="00CC4A92">
            <w:pPr>
              <w:tabs>
                <w:tab w:val="left" w:pos="792"/>
                <w:tab w:val="left" w:pos="1224"/>
                <w:tab w:val="right" w:pos="2448"/>
              </w:tabs>
              <w:spacing w:after="139" w:line="276" w:lineRule="auto"/>
              <w:ind w:left="144"/>
              <w:textAlignment w:val="baseline"/>
              <w:rPr>
                <w:rFonts w:eastAsia="Arial" w:cstheme="minorHAnsi"/>
                <w:bCs/>
              </w:rPr>
            </w:pPr>
            <w:r w:rsidRPr="003318A9">
              <w:rPr>
                <w:rFonts w:eastAsia="Arial" w:cstheme="minorHAnsi"/>
                <w:bCs/>
              </w:rPr>
              <w:t>Swept up therefore not considered to be a potential risk.</w:t>
            </w:r>
          </w:p>
        </w:tc>
      </w:tr>
      <w:tr w:rsidR="003318A9" w:rsidRPr="003318A9" w14:paraId="2C316F28" w14:textId="77777777" w:rsidTr="003318A9">
        <w:trPr>
          <w:trHeight w:hRule="exact" w:val="3231"/>
        </w:trPr>
        <w:tc>
          <w:tcPr>
            <w:tcW w:w="1910" w:type="dxa"/>
            <w:tcBorders>
              <w:top w:val="single" w:sz="5" w:space="0" w:color="000000"/>
              <w:left w:val="single" w:sz="5" w:space="0" w:color="000000"/>
              <w:bottom w:val="single" w:sz="5" w:space="0" w:color="000000"/>
              <w:right w:val="single" w:sz="5" w:space="0" w:color="000000"/>
            </w:tcBorders>
          </w:tcPr>
          <w:p w14:paraId="25BF37A3" w14:textId="486A1C79" w:rsidR="003318A9" w:rsidRPr="003318A9" w:rsidRDefault="003318A9" w:rsidP="003318A9">
            <w:pPr>
              <w:spacing w:before="215" w:after="821" w:line="276" w:lineRule="auto"/>
              <w:ind w:left="120"/>
              <w:textAlignment w:val="baseline"/>
              <w:rPr>
                <w:rFonts w:eastAsia="Arial" w:cstheme="minorHAnsi"/>
                <w:bCs/>
              </w:rPr>
            </w:pPr>
            <w:r w:rsidRPr="003318A9">
              <w:rPr>
                <w:rFonts w:eastAsia="Arial" w:cstheme="minorHAnsi"/>
                <w:bCs/>
              </w:rPr>
              <w:t>Hexane</w:t>
            </w:r>
          </w:p>
        </w:tc>
        <w:tc>
          <w:tcPr>
            <w:tcW w:w="1467" w:type="dxa"/>
            <w:tcBorders>
              <w:top w:val="single" w:sz="5" w:space="0" w:color="000000"/>
              <w:left w:val="single" w:sz="5" w:space="0" w:color="000000"/>
              <w:bottom w:val="single" w:sz="5" w:space="0" w:color="000000"/>
              <w:right w:val="single" w:sz="5" w:space="0" w:color="000000"/>
            </w:tcBorders>
          </w:tcPr>
          <w:p w14:paraId="33C630E5" w14:textId="29D33BE1" w:rsidR="003318A9" w:rsidRPr="003318A9" w:rsidRDefault="003318A9" w:rsidP="003318A9">
            <w:pPr>
              <w:spacing w:after="1032" w:line="276" w:lineRule="auto"/>
              <w:ind w:left="120"/>
              <w:textAlignment w:val="baseline"/>
              <w:rPr>
                <w:rFonts w:eastAsia="Arial" w:cstheme="minorHAnsi"/>
                <w:bCs/>
              </w:rPr>
            </w:pPr>
            <w:r w:rsidRPr="003318A9">
              <w:rPr>
                <w:rFonts w:eastAsia="Arial" w:cstheme="minorHAnsi"/>
                <w:bCs/>
              </w:rPr>
              <w:t>L</w:t>
            </w:r>
          </w:p>
        </w:tc>
        <w:tc>
          <w:tcPr>
            <w:tcW w:w="1560" w:type="dxa"/>
            <w:tcBorders>
              <w:top w:val="single" w:sz="5" w:space="0" w:color="000000"/>
              <w:left w:val="single" w:sz="5" w:space="0" w:color="000000"/>
              <w:bottom w:val="single" w:sz="5" w:space="0" w:color="000000"/>
              <w:right w:val="single" w:sz="5" w:space="0" w:color="000000"/>
            </w:tcBorders>
          </w:tcPr>
          <w:p w14:paraId="554EA25F" w14:textId="27ACEC20" w:rsidR="003318A9" w:rsidRPr="003318A9" w:rsidRDefault="003318A9" w:rsidP="003318A9">
            <w:pPr>
              <w:spacing w:line="276" w:lineRule="auto"/>
              <w:ind w:left="139"/>
              <w:textAlignment w:val="baseline"/>
              <w:rPr>
                <w:rFonts w:eastAsia="Arial" w:cstheme="minorHAnsi"/>
                <w:bCs/>
              </w:rPr>
            </w:pPr>
            <w:r w:rsidRPr="003318A9">
              <w:rPr>
                <w:rFonts w:cstheme="minorHAnsi"/>
                <w:bCs/>
              </w:rPr>
              <w:t>110-54-3 F</w:t>
            </w:r>
          </w:p>
        </w:tc>
        <w:tc>
          <w:tcPr>
            <w:tcW w:w="1701" w:type="dxa"/>
            <w:tcBorders>
              <w:top w:val="single" w:sz="5" w:space="0" w:color="000000"/>
              <w:left w:val="single" w:sz="5" w:space="0" w:color="000000"/>
              <w:bottom w:val="single" w:sz="5" w:space="0" w:color="000000"/>
              <w:right w:val="single" w:sz="5" w:space="0" w:color="000000"/>
            </w:tcBorders>
          </w:tcPr>
          <w:p w14:paraId="44B806E7" w14:textId="2FEB42BF" w:rsidR="003318A9" w:rsidRPr="003318A9" w:rsidRDefault="003318A9" w:rsidP="003318A9">
            <w:pPr>
              <w:spacing w:after="619" w:line="276" w:lineRule="auto"/>
              <w:ind w:left="144"/>
              <w:textAlignment w:val="baseline"/>
              <w:rPr>
                <w:rFonts w:eastAsia="Arial" w:cstheme="minorHAnsi"/>
                <w:bCs/>
              </w:rPr>
            </w:pPr>
            <w:r w:rsidRPr="003318A9">
              <w:rPr>
                <w:rFonts w:eastAsia="Arial" w:cstheme="minorHAnsi"/>
                <w:bCs/>
              </w:rPr>
              <w:t>H225 H361f*** H304 H336 H373** H315 H411</w:t>
            </w:r>
          </w:p>
        </w:tc>
        <w:tc>
          <w:tcPr>
            <w:tcW w:w="1842" w:type="dxa"/>
            <w:tcBorders>
              <w:top w:val="single" w:sz="5" w:space="0" w:color="000000"/>
              <w:left w:val="single" w:sz="5" w:space="0" w:color="000000"/>
              <w:bottom w:val="single" w:sz="5" w:space="0" w:color="000000"/>
              <w:right w:val="single" w:sz="5" w:space="0" w:color="000000"/>
            </w:tcBorders>
          </w:tcPr>
          <w:p w14:paraId="62EDB770" w14:textId="6F6C58EC" w:rsidR="003318A9" w:rsidRPr="003318A9" w:rsidRDefault="003318A9" w:rsidP="003318A9">
            <w:pPr>
              <w:spacing w:after="1032" w:line="276" w:lineRule="auto"/>
              <w:ind w:left="115"/>
              <w:textAlignment w:val="baseline"/>
              <w:rPr>
                <w:rFonts w:eastAsia="Arial" w:cstheme="minorHAnsi"/>
                <w:bCs/>
              </w:rPr>
            </w:pPr>
            <w:r w:rsidRPr="003318A9">
              <w:rPr>
                <w:rFonts w:eastAsia="Arial" w:cstheme="minorHAnsi"/>
                <w:bCs/>
              </w:rPr>
              <w:t>Yes</w:t>
            </w:r>
          </w:p>
        </w:tc>
        <w:tc>
          <w:tcPr>
            <w:tcW w:w="1985" w:type="dxa"/>
            <w:tcBorders>
              <w:top w:val="single" w:sz="5" w:space="0" w:color="000000"/>
              <w:left w:val="single" w:sz="5" w:space="0" w:color="000000"/>
              <w:bottom w:val="single" w:sz="5" w:space="0" w:color="000000"/>
              <w:right w:val="single" w:sz="5" w:space="0" w:color="000000"/>
            </w:tcBorders>
          </w:tcPr>
          <w:p w14:paraId="2A9C5723" w14:textId="77777777" w:rsidR="003318A9" w:rsidRPr="003318A9" w:rsidRDefault="003318A9" w:rsidP="003318A9">
            <w:pPr>
              <w:tabs>
                <w:tab w:val="left" w:pos="576"/>
                <w:tab w:val="left" w:pos="1512"/>
                <w:tab w:val="right" w:pos="2304"/>
              </w:tabs>
              <w:spacing w:line="276" w:lineRule="auto"/>
              <w:ind w:left="144"/>
              <w:textAlignment w:val="baseline"/>
              <w:rPr>
                <w:rFonts w:eastAsia="Arial" w:cstheme="minorHAnsi"/>
                <w:bCs/>
              </w:rPr>
            </w:pPr>
            <w:r w:rsidRPr="003318A9">
              <w:rPr>
                <w:rFonts w:eastAsia="Arial" w:cstheme="minorHAnsi"/>
                <w:bCs/>
              </w:rPr>
              <w:t>Low solubility, floats on</w:t>
            </w:r>
          </w:p>
          <w:p w14:paraId="4AC7A7DD" w14:textId="77777777" w:rsidR="003318A9" w:rsidRPr="003318A9" w:rsidRDefault="003318A9" w:rsidP="003318A9">
            <w:pPr>
              <w:tabs>
                <w:tab w:val="left" w:pos="792"/>
                <w:tab w:val="right" w:pos="2304"/>
              </w:tabs>
              <w:spacing w:before="4" w:line="276" w:lineRule="auto"/>
              <w:ind w:left="144"/>
              <w:textAlignment w:val="baseline"/>
              <w:rPr>
                <w:rFonts w:eastAsia="Arial" w:cstheme="minorHAnsi"/>
                <w:bCs/>
              </w:rPr>
            </w:pPr>
            <w:r w:rsidRPr="003318A9">
              <w:rPr>
                <w:rFonts w:eastAsia="Arial" w:cstheme="minorHAnsi"/>
                <w:bCs/>
              </w:rPr>
              <w:t>water.  Moderate to high</w:t>
            </w:r>
          </w:p>
          <w:p w14:paraId="2F90F83E" w14:textId="687FB46E" w:rsidR="003318A9" w:rsidRPr="003318A9" w:rsidRDefault="003318A9" w:rsidP="003318A9">
            <w:pPr>
              <w:tabs>
                <w:tab w:val="left" w:pos="1008"/>
                <w:tab w:val="right" w:pos="2304"/>
              </w:tabs>
              <w:spacing w:after="413" w:line="276" w:lineRule="auto"/>
              <w:ind w:left="144"/>
              <w:textAlignment w:val="baseline"/>
              <w:rPr>
                <w:rFonts w:eastAsia="Arial" w:cstheme="minorHAnsi"/>
                <w:bCs/>
              </w:rPr>
            </w:pPr>
            <w:r w:rsidRPr="003318A9">
              <w:rPr>
                <w:rFonts w:eastAsia="Arial" w:cstheme="minorHAnsi"/>
                <w:bCs/>
              </w:rPr>
              <w:t>toxic effects and bioaccumulation potential.</w:t>
            </w:r>
          </w:p>
        </w:tc>
        <w:tc>
          <w:tcPr>
            <w:tcW w:w="1417" w:type="dxa"/>
            <w:tcBorders>
              <w:top w:val="single" w:sz="5" w:space="0" w:color="000000"/>
              <w:left w:val="single" w:sz="5" w:space="0" w:color="000000"/>
              <w:bottom w:val="single" w:sz="5" w:space="0" w:color="000000"/>
              <w:right w:val="single" w:sz="5" w:space="0" w:color="000000"/>
            </w:tcBorders>
          </w:tcPr>
          <w:p w14:paraId="67903B29" w14:textId="0639D66D" w:rsidR="003318A9" w:rsidRPr="003318A9" w:rsidRDefault="003318A9" w:rsidP="003318A9">
            <w:pPr>
              <w:spacing w:after="1032" w:line="276" w:lineRule="auto"/>
              <w:ind w:left="115"/>
              <w:textAlignment w:val="baseline"/>
              <w:rPr>
                <w:rFonts w:eastAsia="Arial" w:cstheme="minorHAnsi"/>
                <w:bCs/>
              </w:rPr>
            </w:pPr>
            <w:r w:rsidRPr="003318A9">
              <w:rPr>
                <w:rFonts w:eastAsia="Arial" w:cstheme="minorHAnsi"/>
                <w:bCs/>
              </w:rPr>
              <w:t>Y</w:t>
            </w:r>
          </w:p>
        </w:tc>
        <w:tc>
          <w:tcPr>
            <w:tcW w:w="32" w:type="dxa"/>
            <w:tcBorders>
              <w:top w:val="single" w:sz="5" w:space="0" w:color="000000"/>
              <w:left w:val="single" w:sz="5" w:space="0" w:color="000000"/>
              <w:bottom w:val="single" w:sz="5" w:space="0" w:color="000000"/>
              <w:right w:val="single" w:sz="5" w:space="0" w:color="000000"/>
            </w:tcBorders>
          </w:tcPr>
          <w:p w14:paraId="233A8F87" w14:textId="73E3CDBD" w:rsidR="003318A9" w:rsidRPr="003318A9" w:rsidRDefault="003318A9" w:rsidP="003318A9">
            <w:pPr>
              <w:spacing w:after="1032" w:line="276" w:lineRule="auto"/>
              <w:ind w:left="110"/>
              <w:textAlignment w:val="baseline"/>
              <w:rPr>
                <w:rFonts w:eastAsia="Arial" w:cstheme="minorHAnsi"/>
                <w:bCs/>
              </w:rPr>
            </w:pPr>
            <w:r w:rsidRPr="003318A9">
              <w:rPr>
                <w:rFonts w:eastAsia="Arial" w:cstheme="minorHAnsi"/>
                <w:bCs/>
              </w:rPr>
              <w:t>1000000 litres</w:t>
            </w:r>
          </w:p>
        </w:tc>
        <w:tc>
          <w:tcPr>
            <w:tcW w:w="2095" w:type="dxa"/>
            <w:tcBorders>
              <w:top w:val="single" w:sz="5" w:space="0" w:color="000000"/>
              <w:left w:val="single" w:sz="5" w:space="0" w:color="000000"/>
              <w:bottom w:val="single" w:sz="5" w:space="0" w:color="000000"/>
              <w:right w:val="single" w:sz="5" w:space="0" w:color="000000"/>
            </w:tcBorders>
          </w:tcPr>
          <w:p w14:paraId="18A0FCA5" w14:textId="6545E535" w:rsidR="003318A9" w:rsidRPr="003318A9" w:rsidRDefault="003318A9" w:rsidP="003318A9">
            <w:pPr>
              <w:spacing w:after="821" w:line="276" w:lineRule="auto"/>
              <w:ind w:left="108"/>
              <w:textAlignment w:val="baseline"/>
              <w:rPr>
                <w:rFonts w:eastAsia="Arial" w:cstheme="minorHAnsi"/>
                <w:bCs/>
              </w:rPr>
            </w:pPr>
            <w:r w:rsidRPr="003318A9">
              <w:rPr>
                <w:rFonts w:eastAsia="Arial" w:cstheme="minorHAnsi"/>
                <w:bCs/>
              </w:rPr>
              <w:t>above ground steel tank, installed 1980</w:t>
            </w:r>
            <w:r>
              <w:rPr>
                <w:rFonts w:eastAsia="Arial" w:cstheme="minorHAnsi"/>
                <w:bCs/>
              </w:rPr>
              <w:t>.</w:t>
            </w:r>
          </w:p>
        </w:tc>
        <w:tc>
          <w:tcPr>
            <w:tcW w:w="2126" w:type="dxa"/>
            <w:tcBorders>
              <w:top w:val="single" w:sz="5" w:space="0" w:color="000000"/>
              <w:left w:val="single" w:sz="5" w:space="0" w:color="000000"/>
              <w:bottom w:val="single" w:sz="5" w:space="0" w:color="000000"/>
              <w:right w:val="single" w:sz="5" w:space="0" w:color="000000"/>
            </w:tcBorders>
          </w:tcPr>
          <w:p w14:paraId="3A4CB223" w14:textId="77777777" w:rsidR="003318A9" w:rsidRPr="003318A9" w:rsidRDefault="003318A9" w:rsidP="003318A9">
            <w:pPr>
              <w:spacing w:line="276" w:lineRule="auto"/>
              <w:ind w:left="144" w:right="108"/>
              <w:textAlignment w:val="baseline"/>
              <w:rPr>
                <w:rFonts w:eastAsia="Arial" w:cstheme="minorHAnsi"/>
                <w:bCs/>
              </w:rPr>
            </w:pPr>
            <w:r w:rsidRPr="003318A9">
              <w:rPr>
                <w:rFonts w:eastAsia="Arial" w:cstheme="minorHAnsi"/>
                <w:bCs/>
              </w:rPr>
              <w:t>Delivery by tanker, fill point within bund.  Brick bund (110% capacity),</w:t>
            </w:r>
          </w:p>
          <w:p w14:paraId="3D718BB8" w14:textId="2B5AB8E4" w:rsidR="003318A9" w:rsidRPr="003318A9" w:rsidRDefault="003318A9" w:rsidP="003318A9">
            <w:pPr>
              <w:tabs>
                <w:tab w:val="left" w:pos="1296"/>
                <w:tab w:val="left" w:pos="1944"/>
                <w:tab w:val="right" w:pos="2952"/>
              </w:tabs>
              <w:spacing w:after="413" w:line="276" w:lineRule="auto"/>
              <w:ind w:left="144"/>
              <w:textAlignment w:val="baseline"/>
              <w:rPr>
                <w:rFonts w:eastAsia="Arial" w:cstheme="minorHAnsi"/>
                <w:bCs/>
              </w:rPr>
            </w:pPr>
            <w:r w:rsidRPr="003318A9">
              <w:rPr>
                <w:rFonts w:eastAsia="Arial" w:cstheme="minorHAnsi"/>
                <w:bCs/>
              </w:rPr>
              <w:t>Constructed 1985. Direct feed above ground pipeline to plant.</w:t>
            </w:r>
          </w:p>
        </w:tc>
        <w:tc>
          <w:tcPr>
            <w:tcW w:w="3260" w:type="dxa"/>
            <w:tcBorders>
              <w:top w:val="single" w:sz="5" w:space="0" w:color="000000"/>
              <w:left w:val="single" w:sz="5" w:space="0" w:color="000000"/>
              <w:bottom w:val="single" w:sz="5" w:space="0" w:color="000000"/>
              <w:right w:val="single" w:sz="5" w:space="0" w:color="000000"/>
            </w:tcBorders>
          </w:tcPr>
          <w:p w14:paraId="5273C3F1" w14:textId="77777777" w:rsidR="003318A9" w:rsidRPr="003318A9" w:rsidRDefault="003318A9" w:rsidP="003318A9">
            <w:pPr>
              <w:tabs>
                <w:tab w:val="left" w:pos="792"/>
                <w:tab w:val="right" w:pos="2448"/>
              </w:tabs>
              <w:spacing w:line="276" w:lineRule="auto"/>
              <w:ind w:left="144"/>
              <w:textAlignment w:val="baseline"/>
              <w:rPr>
                <w:rFonts w:eastAsia="Arial" w:cstheme="minorHAnsi"/>
                <w:bCs/>
              </w:rPr>
            </w:pPr>
            <w:r w:rsidRPr="003318A9">
              <w:rPr>
                <w:rFonts w:eastAsia="Arial" w:cstheme="minorHAnsi"/>
                <w:bCs/>
              </w:rPr>
              <w:t>Site containment and</w:t>
            </w:r>
          </w:p>
          <w:p w14:paraId="40FC5ABA" w14:textId="3E30C879" w:rsidR="003318A9" w:rsidRPr="003318A9" w:rsidRDefault="003318A9" w:rsidP="003318A9">
            <w:pPr>
              <w:tabs>
                <w:tab w:val="left" w:pos="1008"/>
                <w:tab w:val="right" w:pos="2448"/>
              </w:tabs>
              <w:spacing w:line="276" w:lineRule="auto"/>
              <w:ind w:left="144"/>
              <w:textAlignment w:val="baseline"/>
              <w:rPr>
                <w:rFonts w:eastAsia="Arial" w:cstheme="minorHAnsi"/>
                <w:bCs/>
              </w:rPr>
            </w:pPr>
            <w:r w:rsidRPr="003318A9">
              <w:rPr>
                <w:rFonts w:eastAsia="Arial" w:cstheme="minorHAnsi"/>
                <w:bCs/>
              </w:rPr>
              <w:t>handling procedures</w:t>
            </w:r>
            <w:r w:rsidRPr="003318A9">
              <w:rPr>
                <w:rFonts w:eastAsia="Arial" w:cstheme="minorHAnsi"/>
                <w:bCs/>
              </w:rPr>
              <w:tab/>
              <w:t xml:space="preserve">good </w:t>
            </w:r>
            <w:r w:rsidRPr="003318A9">
              <w:rPr>
                <w:rFonts w:eastAsia="Arial" w:cstheme="minorHAnsi"/>
                <w:bCs/>
              </w:rPr>
              <w:br/>
              <w:t>but bund is brick and shows signs of wear. Large volume handled makes this</w:t>
            </w:r>
            <w:r w:rsidRPr="003318A9">
              <w:rPr>
                <w:rFonts w:eastAsia="Arial" w:cstheme="minorHAnsi"/>
                <w:bCs/>
              </w:rPr>
              <w:tab/>
              <w:t xml:space="preserve"> a potential risk.</w:t>
            </w:r>
          </w:p>
        </w:tc>
      </w:tr>
      <w:tr w:rsidR="003318A9" w:rsidRPr="003318A9" w14:paraId="2999CF7B" w14:textId="77777777" w:rsidTr="003318A9">
        <w:trPr>
          <w:trHeight w:hRule="exact" w:val="3541"/>
        </w:trPr>
        <w:tc>
          <w:tcPr>
            <w:tcW w:w="1910" w:type="dxa"/>
            <w:tcBorders>
              <w:top w:val="single" w:sz="5" w:space="0" w:color="000000"/>
              <w:left w:val="single" w:sz="5" w:space="0" w:color="000000"/>
              <w:bottom w:val="single" w:sz="5" w:space="0" w:color="000000"/>
              <w:right w:val="single" w:sz="5" w:space="0" w:color="000000"/>
            </w:tcBorders>
          </w:tcPr>
          <w:p w14:paraId="7F822659" w14:textId="77777777" w:rsidR="00A021F6" w:rsidRPr="003318A9" w:rsidRDefault="00A021F6" w:rsidP="00CC4A92">
            <w:pPr>
              <w:spacing w:before="225" w:after="604" w:line="276" w:lineRule="auto"/>
              <w:ind w:left="120"/>
              <w:textAlignment w:val="baseline"/>
              <w:rPr>
                <w:rFonts w:eastAsia="Arial" w:cstheme="minorHAnsi"/>
                <w:bCs/>
              </w:rPr>
            </w:pPr>
            <w:r w:rsidRPr="003318A9">
              <w:rPr>
                <w:rFonts w:eastAsia="Arial" w:cstheme="minorHAnsi"/>
                <w:bCs/>
              </w:rPr>
              <w:t>Methanol</w:t>
            </w:r>
          </w:p>
        </w:tc>
        <w:tc>
          <w:tcPr>
            <w:tcW w:w="1467" w:type="dxa"/>
            <w:tcBorders>
              <w:top w:val="single" w:sz="5" w:space="0" w:color="000000"/>
              <w:left w:val="single" w:sz="5" w:space="0" w:color="000000"/>
              <w:bottom w:val="single" w:sz="5" w:space="0" w:color="000000"/>
              <w:right w:val="single" w:sz="5" w:space="0" w:color="000000"/>
            </w:tcBorders>
          </w:tcPr>
          <w:p w14:paraId="3F0615D9" w14:textId="77777777" w:rsidR="00A021F6" w:rsidRPr="003318A9" w:rsidRDefault="00A021F6" w:rsidP="00CC4A92">
            <w:pPr>
              <w:spacing w:after="815" w:line="276" w:lineRule="auto"/>
              <w:ind w:left="120"/>
              <w:textAlignment w:val="baseline"/>
              <w:rPr>
                <w:rFonts w:eastAsia="Arial" w:cstheme="minorHAnsi"/>
                <w:bCs/>
              </w:rPr>
            </w:pPr>
            <w:r w:rsidRPr="003318A9">
              <w:rPr>
                <w:rFonts w:eastAsia="Arial" w:cstheme="minorHAnsi"/>
                <w:bCs/>
              </w:rPr>
              <w:t>L</w:t>
            </w:r>
          </w:p>
        </w:tc>
        <w:tc>
          <w:tcPr>
            <w:tcW w:w="1560" w:type="dxa"/>
            <w:tcBorders>
              <w:top w:val="single" w:sz="5" w:space="0" w:color="000000"/>
              <w:left w:val="single" w:sz="5" w:space="0" w:color="000000"/>
              <w:bottom w:val="single" w:sz="5" w:space="0" w:color="000000"/>
              <w:right w:val="single" w:sz="5" w:space="0" w:color="000000"/>
            </w:tcBorders>
          </w:tcPr>
          <w:p w14:paraId="678106DD" w14:textId="77777777" w:rsidR="00A021F6" w:rsidRPr="003318A9" w:rsidRDefault="00A021F6" w:rsidP="00CC4A92">
            <w:pPr>
              <w:spacing w:line="276" w:lineRule="auto"/>
              <w:ind w:left="139"/>
              <w:textAlignment w:val="baseline"/>
              <w:rPr>
                <w:rFonts w:eastAsia="Arial" w:cstheme="minorHAnsi"/>
                <w:bCs/>
              </w:rPr>
            </w:pPr>
            <w:r w:rsidRPr="003318A9">
              <w:rPr>
                <w:rFonts w:cstheme="minorHAnsi"/>
                <w:bCs/>
              </w:rPr>
              <w:t>67-56-1</w:t>
            </w:r>
          </w:p>
        </w:tc>
        <w:tc>
          <w:tcPr>
            <w:tcW w:w="1701" w:type="dxa"/>
            <w:tcBorders>
              <w:top w:val="single" w:sz="5" w:space="0" w:color="000000"/>
              <w:left w:val="single" w:sz="5" w:space="0" w:color="000000"/>
              <w:bottom w:val="single" w:sz="5" w:space="0" w:color="000000"/>
              <w:right w:val="single" w:sz="5" w:space="0" w:color="000000"/>
            </w:tcBorders>
          </w:tcPr>
          <w:p w14:paraId="5BF12EBD" w14:textId="77777777" w:rsidR="00A021F6" w:rsidRPr="003318A9" w:rsidRDefault="00A021F6" w:rsidP="00CC4A92">
            <w:pPr>
              <w:spacing w:before="4" w:after="604" w:line="276" w:lineRule="auto"/>
              <w:ind w:left="144"/>
              <w:textAlignment w:val="baseline"/>
              <w:rPr>
                <w:rFonts w:eastAsia="Arial" w:cstheme="minorHAnsi"/>
                <w:bCs/>
              </w:rPr>
            </w:pPr>
            <w:r w:rsidRPr="003318A9">
              <w:rPr>
                <w:rFonts w:eastAsia="Arial" w:cstheme="minorHAnsi"/>
                <w:bCs/>
              </w:rPr>
              <w:t>H225 H301 H311 H331 H370**</w:t>
            </w:r>
          </w:p>
        </w:tc>
        <w:tc>
          <w:tcPr>
            <w:tcW w:w="1842" w:type="dxa"/>
            <w:tcBorders>
              <w:top w:val="single" w:sz="5" w:space="0" w:color="000000"/>
              <w:left w:val="single" w:sz="5" w:space="0" w:color="000000"/>
              <w:bottom w:val="single" w:sz="5" w:space="0" w:color="000000"/>
              <w:right w:val="single" w:sz="5" w:space="0" w:color="000000"/>
            </w:tcBorders>
          </w:tcPr>
          <w:p w14:paraId="4E9AFC6C" w14:textId="77777777" w:rsidR="00A021F6" w:rsidRPr="003318A9" w:rsidRDefault="00A021F6" w:rsidP="00CC4A92">
            <w:pPr>
              <w:spacing w:after="815" w:line="276" w:lineRule="auto"/>
              <w:ind w:left="115"/>
              <w:textAlignment w:val="baseline"/>
              <w:rPr>
                <w:rFonts w:eastAsia="Arial" w:cstheme="minorHAnsi"/>
                <w:bCs/>
              </w:rPr>
            </w:pPr>
            <w:r w:rsidRPr="003318A9">
              <w:rPr>
                <w:rFonts w:eastAsia="Arial" w:cstheme="minorHAnsi"/>
                <w:bCs/>
              </w:rPr>
              <w:t>Yes</w:t>
            </w:r>
          </w:p>
        </w:tc>
        <w:tc>
          <w:tcPr>
            <w:tcW w:w="1985" w:type="dxa"/>
            <w:tcBorders>
              <w:top w:val="single" w:sz="5" w:space="0" w:color="000000"/>
              <w:left w:val="single" w:sz="5" w:space="0" w:color="000000"/>
              <w:bottom w:val="single" w:sz="5" w:space="0" w:color="000000"/>
              <w:right w:val="single" w:sz="5" w:space="0" w:color="000000"/>
            </w:tcBorders>
          </w:tcPr>
          <w:p w14:paraId="2AD2AD6D" w14:textId="77777777" w:rsidR="00A021F6" w:rsidRPr="003318A9" w:rsidRDefault="00A021F6" w:rsidP="00CC4A92">
            <w:pPr>
              <w:tabs>
                <w:tab w:val="right" w:pos="2304"/>
              </w:tabs>
              <w:spacing w:line="276" w:lineRule="auto"/>
              <w:ind w:left="144"/>
              <w:textAlignment w:val="baseline"/>
              <w:rPr>
                <w:rFonts w:eastAsia="Arial" w:cstheme="minorHAnsi"/>
                <w:bCs/>
              </w:rPr>
            </w:pPr>
            <w:r w:rsidRPr="003318A9">
              <w:rPr>
                <w:rFonts w:eastAsia="Arial" w:cstheme="minorHAnsi"/>
                <w:bCs/>
              </w:rPr>
              <w:t>Miscible with water, high toxicity</w:t>
            </w:r>
          </w:p>
        </w:tc>
        <w:tc>
          <w:tcPr>
            <w:tcW w:w="1417" w:type="dxa"/>
            <w:tcBorders>
              <w:top w:val="single" w:sz="5" w:space="0" w:color="000000"/>
              <w:left w:val="single" w:sz="5" w:space="0" w:color="000000"/>
              <w:bottom w:val="single" w:sz="5" w:space="0" w:color="000000"/>
              <w:right w:val="single" w:sz="5" w:space="0" w:color="000000"/>
            </w:tcBorders>
          </w:tcPr>
          <w:p w14:paraId="6F54018A" w14:textId="77777777" w:rsidR="00A021F6" w:rsidRPr="003318A9" w:rsidRDefault="00A021F6" w:rsidP="00CC4A92">
            <w:pPr>
              <w:spacing w:after="815" w:line="276" w:lineRule="auto"/>
              <w:ind w:left="115"/>
              <w:textAlignment w:val="baseline"/>
              <w:rPr>
                <w:rFonts w:eastAsia="Arial" w:cstheme="minorHAnsi"/>
                <w:bCs/>
              </w:rPr>
            </w:pPr>
            <w:r w:rsidRPr="003318A9">
              <w:rPr>
                <w:rFonts w:eastAsia="Arial" w:cstheme="minorHAnsi"/>
                <w:bCs/>
              </w:rPr>
              <w:t>Y</w:t>
            </w:r>
          </w:p>
        </w:tc>
        <w:tc>
          <w:tcPr>
            <w:tcW w:w="32" w:type="dxa"/>
            <w:tcBorders>
              <w:top w:val="single" w:sz="5" w:space="0" w:color="000000"/>
              <w:left w:val="single" w:sz="5" w:space="0" w:color="000000"/>
              <w:bottom w:val="single" w:sz="5" w:space="0" w:color="000000"/>
              <w:right w:val="single" w:sz="5" w:space="0" w:color="000000"/>
            </w:tcBorders>
          </w:tcPr>
          <w:p w14:paraId="04CC0E43" w14:textId="77777777" w:rsidR="00A021F6" w:rsidRPr="003318A9" w:rsidRDefault="00A021F6" w:rsidP="00CC4A92">
            <w:pPr>
              <w:spacing w:after="815" w:line="276" w:lineRule="auto"/>
              <w:ind w:left="110"/>
              <w:textAlignment w:val="baseline"/>
              <w:rPr>
                <w:rFonts w:eastAsia="Arial" w:cstheme="minorHAnsi"/>
                <w:bCs/>
              </w:rPr>
            </w:pPr>
            <w:r w:rsidRPr="003318A9">
              <w:rPr>
                <w:rFonts w:eastAsia="Arial" w:cstheme="minorHAnsi"/>
                <w:bCs/>
              </w:rPr>
              <w:t>90,000 litres</w:t>
            </w:r>
          </w:p>
        </w:tc>
        <w:tc>
          <w:tcPr>
            <w:tcW w:w="2095" w:type="dxa"/>
            <w:tcBorders>
              <w:top w:val="single" w:sz="5" w:space="0" w:color="000000"/>
              <w:left w:val="single" w:sz="5" w:space="0" w:color="000000"/>
              <w:bottom w:val="single" w:sz="5" w:space="0" w:color="000000"/>
              <w:right w:val="single" w:sz="5" w:space="0" w:color="000000"/>
            </w:tcBorders>
          </w:tcPr>
          <w:p w14:paraId="234BCF06" w14:textId="77777777" w:rsidR="00A021F6" w:rsidRPr="003318A9" w:rsidRDefault="00A021F6" w:rsidP="00CC4A92">
            <w:pPr>
              <w:spacing w:line="276" w:lineRule="auto"/>
              <w:ind w:left="72"/>
              <w:textAlignment w:val="baseline"/>
              <w:rPr>
                <w:rFonts w:eastAsia="Arial" w:cstheme="minorHAnsi"/>
                <w:bCs/>
              </w:rPr>
            </w:pPr>
            <w:r w:rsidRPr="003318A9">
              <w:rPr>
                <w:rFonts w:eastAsia="Arial" w:cstheme="minorHAnsi"/>
                <w:bCs/>
              </w:rPr>
              <w:t>Above ground steel tank installed 1995.  Overfill alarm fitted</w:t>
            </w:r>
          </w:p>
        </w:tc>
        <w:tc>
          <w:tcPr>
            <w:tcW w:w="2126" w:type="dxa"/>
            <w:tcBorders>
              <w:top w:val="single" w:sz="5" w:space="0" w:color="000000"/>
              <w:left w:val="single" w:sz="5" w:space="0" w:color="000000"/>
              <w:bottom w:val="single" w:sz="5" w:space="0" w:color="000000"/>
              <w:right w:val="single" w:sz="5" w:space="0" w:color="000000"/>
            </w:tcBorders>
          </w:tcPr>
          <w:p w14:paraId="2E51D2E0" w14:textId="77777777" w:rsidR="00A021F6" w:rsidRPr="003318A9" w:rsidRDefault="00A021F6" w:rsidP="00CC4A92">
            <w:pPr>
              <w:spacing w:line="276" w:lineRule="auto"/>
              <w:ind w:left="137"/>
              <w:textAlignment w:val="baseline"/>
              <w:rPr>
                <w:rFonts w:eastAsia="Arial" w:cstheme="minorHAnsi"/>
                <w:bCs/>
              </w:rPr>
            </w:pPr>
            <w:r w:rsidRPr="003318A9">
              <w:rPr>
                <w:rFonts w:eastAsia="Arial" w:cstheme="minorHAnsi"/>
                <w:bCs/>
              </w:rPr>
              <w:t>Delivery by flexible pipeline from tanker over gravel area, fill point within bund. Bund (110% capacity),</w:t>
            </w:r>
          </w:p>
          <w:p w14:paraId="1413AFF9" w14:textId="77777777" w:rsidR="00A021F6" w:rsidRPr="003318A9" w:rsidRDefault="00A021F6" w:rsidP="00CC4A92">
            <w:pPr>
              <w:tabs>
                <w:tab w:val="left" w:pos="1296"/>
                <w:tab w:val="left" w:pos="1944"/>
                <w:tab w:val="right" w:pos="2952"/>
              </w:tabs>
              <w:spacing w:before="4" w:line="276" w:lineRule="auto"/>
              <w:ind w:left="144"/>
              <w:textAlignment w:val="baseline"/>
              <w:rPr>
                <w:rFonts w:eastAsia="Arial" w:cstheme="minorHAnsi"/>
                <w:bCs/>
              </w:rPr>
            </w:pPr>
            <w:r w:rsidRPr="003318A9">
              <w:rPr>
                <w:rFonts w:eastAsia="Arial" w:cstheme="minorHAnsi"/>
                <w:bCs/>
              </w:rPr>
              <w:t>Constructed 1995, Direct feed above ground pipeline to plant.</w:t>
            </w:r>
          </w:p>
        </w:tc>
        <w:tc>
          <w:tcPr>
            <w:tcW w:w="3260" w:type="dxa"/>
            <w:tcBorders>
              <w:top w:val="single" w:sz="5" w:space="0" w:color="000000"/>
              <w:left w:val="single" w:sz="5" w:space="0" w:color="000000"/>
              <w:bottom w:val="single" w:sz="5" w:space="0" w:color="000000"/>
              <w:right w:val="single" w:sz="5" w:space="0" w:color="000000"/>
            </w:tcBorders>
          </w:tcPr>
          <w:p w14:paraId="525299B4" w14:textId="77777777" w:rsidR="00A021F6" w:rsidRPr="003318A9" w:rsidRDefault="00A021F6" w:rsidP="00CC4A92">
            <w:pPr>
              <w:tabs>
                <w:tab w:val="left" w:pos="1152"/>
                <w:tab w:val="right" w:pos="2448"/>
              </w:tabs>
              <w:spacing w:line="276" w:lineRule="auto"/>
              <w:ind w:left="144"/>
              <w:textAlignment w:val="baseline"/>
              <w:rPr>
                <w:rFonts w:eastAsia="Arial" w:cstheme="minorHAnsi"/>
                <w:bCs/>
              </w:rPr>
            </w:pPr>
            <w:r w:rsidRPr="003318A9">
              <w:rPr>
                <w:rFonts w:eastAsia="Arial" w:cstheme="minorHAnsi"/>
                <w:bCs/>
              </w:rPr>
              <w:t>Delivery system and</w:t>
            </w:r>
          </w:p>
          <w:p w14:paraId="45DF7BB6" w14:textId="77777777" w:rsidR="00A021F6" w:rsidRPr="003318A9" w:rsidRDefault="00A021F6" w:rsidP="00CC4A92">
            <w:pPr>
              <w:spacing w:before="4" w:line="276" w:lineRule="auto"/>
              <w:ind w:left="144"/>
              <w:textAlignment w:val="baseline"/>
              <w:rPr>
                <w:rFonts w:eastAsia="Arial" w:cstheme="minorHAnsi"/>
                <w:bCs/>
              </w:rPr>
            </w:pPr>
            <w:r w:rsidRPr="003318A9">
              <w:rPr>
                <w:rFonts w:eastAsia="Arial" w:cstheme="minorHAnsi"/>
                <w:bCs/>
              </w:rPr>
              <w:t xml:space="preserve">permeable gravel surfacing </w:t>
            </w:r>
            <w:proofErr w:type="gramStart"/>
            <w:r w:rsidRPr="003318A9">
              <w:rPr>
                <w:rFonts w:eastAsia="Arial" w:cstheme="minorHAnsi"/>
                <w:bCs/>
              </w:rPr>
              <w:t>make</w:t>
            </w:r>
            <w:proofErr w:type="gramEnd"/>
            <w:r w:rsidRPr="003318A9">
              <w:rPr>
                <w:rFonts w:eastAsia="Arial" w:cstheme="minorHAnsi"/>
                <w:bCs/>
              </w:rPr>
              <w:t xml:space="preserve"> this a potential chemical of concern.</w:t>
            </w:r>
          </w:p>
        </w:tc>
      </w:tr>
      <w:tr w:rsidR="003318A9" w:rsidRPr="003318A9" w14:paraId="44E04BDE" w14:textId="77777777" w:rsidTr="003318A9">
        <w:trPr>
          <w:trHeight w:hRule="exact" w:val="1664"/>
        </w:trPr>
        <w:tc>
          <w:tcPr>
            <w:tcW w:w="191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CB97DC6" w14:textId="48BCEFFF" w:rsidR="003318A9" w:rsidRPr="003318A9" w:rsidRDefault="003318A9" w:rsidP="003318A9">
            <w:pPr>
              <w:spacing w:before="215" w:after="1047" w:line="276" w:lineRule="auto"/>
              <w:ind w:left="120"/>
              <w:textAlignment w:val="baseline"/>
              <w:rPr>
                <w:rFonts w:eastAsia="Arial" w:cstheme="minorHAnsi"/>
                <w:b/>
              </w:rPr>
            </w:pPr>
            <w:r w:rsidRPr="003318A9">
              <w:rPr>
                <w:rFonts w:eastAsia="Arial" w:cstheme="minorHAnsi"/>
                <w:b/>
              </w:rPr>
              <w:lastRenderedPageBreak/>
              <w:t>Substance</w:t>
            </w:r>
          </w:p>
        </w:tc>
        <w:tc>
          <w:tcPr>
            <w:tcW w:w="146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31AD179" w14:textId="134FD29F" w:rsidR="003318A9" w:rsidRPr="003318A9" w:rsidRDefault="003318A9" w:rsidP="003318A9">
            <w:pPr>
              <w:spacing w:before="215" w:after="1047" w:line="276" w:lineRule="auto"/>
              <w:ind w:left="120"/>
              <w:textAlignment w:val="baseline"/>
              <w:rPr>
                <w:rFonts w:eastAsia="Arial" w:cstheme="minorHAnsi"/>
                <w:b/>
              </w:rPr>
            </w:pPr>
            <w:r w:rsidRPr="003318A9">
              <w:rPr>
                <w:rFonts w:eastAsia="Arial" w:cstheme="minorHAnsi"/>
                <w:b/>
              </w:rPr>
              <w:t xml:space="preserve">State </w:t>
            </w:r>
            <w:r w:rsidRPr="003318A9">
              <w:rPr>
                <w:rFonts w:eastAsia="Arial" w:cstheme="minorHAnsi"/>
                <w:b/>
              </w:rPr>
              <w:br/>
              <w:t xml:space="preserve">S-Solid </w:t>
            </w:r>
            <w:r w:rsidRPr="003318A9">
              <w:rPr>
                <w:rFonts w:eastAsia="Arial" w:cstheme="minorHAnsi"/>
                <w:b/>
              </w:rPr>
              <w:br/>
              <w:t xml:space="preserve">L-Liquid </w:t>
            </w:r>
            <w:r w:rsidRPr="003318A9">
              <w:rPr>
                <w:rFonts w:eastAsia="Arial" w:cstheme="minorHAnsi"/>
                <w:b/>
              </w:rPr>
              <w:br/>
              <w:t>G-Gas</w:t>
            </w:r>
          </w:p>
        </w:tc>
        <w:tc>
          <w:tcPr>
            <w:tcW w:w="156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6E2DFCD" w14:textId="784FCE16" w:rsidR="003318A9" w:rsidRPr="003318A9" w:rsidRDefault="003318A9" w:rsidP="003318A9">
            <w:pPr>
              <w:spacing w:line="276" w:lineRule="auto"/>
              <w:ind w:left="139"/>
              <w:textAlignment w:val="baseline"/>
              <w:rPr>
                <w:rFonts w:eastAsia="Arial" w:cstheme="minorHAnsi"/>
                <w:b/>
              </w:rPr>
            </w:pPr>
            <w:r w:rsidRPr="003318A9">
              <w:rPr>
                <w:rFonts w:eastAsia="Arial" w:cstheme="minorHAnsi"/>
                <w:b/>
              </w:rPr>
              <w:t>CAS No.</w:t>
            </w:r>
          </w:p>
        </w:tc>
        <w:tc>
          <w:tcPr>
            <w:tcW w:w="170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8A22844" w14:textId="77777777" w:rsidR="003318A9" w:rsidRPr="003318A9" w:rsidRDefault="003318A9" w:rsidP="003318A9">
            <w:pPr>
              <w:tabs>
                <w:tab w:val="right" w:pos="1440"/>
              </w:tabs>
              <w:spacing w:line="276" w:lineRule="auto"/>
              <w:ind w:left="144"/>
              <w:textAlignment w:val="baseline"/>
              <w:rPr>
                <w:rFonts w:eastAsia="Arial" w:cstheme="minorHAnsi"/>
                <w:b/>
              </w:rPr>
            </w:pPr>
            <w:r w:rsidRPr="003318A9">
              <w:rPr>
                <w:rFonts w:eastAsia="Arial" w:cstheme="minorHAnsi"/>
                <w:b/>
              </w:rPr>
              <w:t>Hazard Statement Codes</w:t>
            </w:r>
          </w:p>
          <w:p w14:paraId="78B0BB4C" w14:textId="6FEF7F5C" w:rsidR="003318A9" w:rsidRPr="003318A9" w:rsidRDefault="003318A9" w:rsidP="003318A9">
            <w:pPr>
              <w:spacing w:line="276" w:lineRule="auto"/>
              <w:ind w:left="145"/>
              <w:textAlignment w:val="baseline"/>
              <w:rPr>
                <w:rFonts w:eastAsia="Arial" w:cstheme="minorHAnsi"/>
                <w:b/>
              </w:rPr>
            </w:pPr>
            <w:r w:rsidRPr="003318A9">
              <w:rPr>
                <w:rFonts w:eastAsia="Arial" w:cstheme="minorHAnsi"/>
                <w:b/>
              </w:rPr>
              <w:t>N/A</w:t>
            </w:r>
          </w:p>
        </w:tc>
        <w:tc>
          <w:tcPr>
            <w:tcW w:w="184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1F5D146" w14:textId="77777777" w:rsidR="003318A9" w:rsidRPr="003318A9" w:rsidRDefault="003318A9" w:rsidP="003318A9">
            <w:pPr>
              <w:spacing w:line="276" w:lineRule="auto"/>
              <w:ind w:left="144"/>
              <w:textAlignment w:val="baseline"/>
              <w:rPr>
                <w:rFonts w:eastAsia="Arial" w:cstheme="minorHAnsi"/>
                <w:b/>
              </w:rPr>
            </w:pPr>
            <w:r w:rsidRPr="003318A9">
              <w:rPr>
                <w:rFonts w:eastAsia="Arial" w:cstheme="minorHAnsi"/>
                <w:b/>
              </w:rPr>
              <w:t>Hazard</w:t>
            </w:r>
          </w:p>
          <w:p w14:paraId="2F0E4E51" w14:textId="5E6A5726" w:rsidR="003318A9" w:rsidRPr="003318A9" w:rsidRDefault="003318A9" w:rsidP="003318A9">
            <w:pPr>
              <w:spacing w:after="1253" w:line="276" w:lineRule="auto"/>
              <w:ind w:left="115"/>
              <w:textAlignment w:val="baseline"/>
              <w:rPr>
                <w:rFonts w:eastAsia="Arial" w:cstheme="minorHAnsi"/>
                <w:b/>
              </w:rPr>
            </w:pPr>
            <w:r w:rsidRPr="003318A9">
              <w:rPr>
                <w:rFonts w:eastAsia="Arial" w:cstheme="minorHAnsi"/>
                <w:b/>
              </w:rPr>
              <w:t>Substance under Stage 2 Yes/No</w:t>
            </w:r>
          </w:p>
        </w:tc>
        <w:tc>
          <w:tcPr>
            <w:tcW w:w="198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BE9309E" w14:textId="309E3C26" w:rsidR="003318A9" w:rsidRPr="003318A9" w:rsidRDefault="003318A9" w:rsidP="003318A9">
            <w:pPr>
              <w:tabs>
                <w:tab w:val="left" w:pos="1008"/>
                <w:tab w:val="left" w:pos="1800"/>
                <w:tab w:val="right" w:pos="2304"/>
              </w:tabs>
              <w:spacing w:after="634" w:line="276" w:lineRule="auto"/>
              <w:ind w:left="144"/>
              <w:textAlignment w:val="baseline"/>
              <w:rPr>
                <w:rFonts w:eastAsia="Arial" w:cstheme="minorHAnsi"/>
                <w:b/>
              </w:rPr>
            </w:pPr>
            <w:r w:rsidRPr="003318A9">
              <w:rPr>
                <w:rFonts w:eastAsia="Arial" w:cstheme="minorHAnsi"/>
                <w:b/>
              </w:rPr>
              <w:t>Environmental fate and behaviour</w:t>
            </w:r>
          </w:p>
        </w:tc>
        <w:tc>
          <w:tcPr>
            <w:tcW w:w="141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BFAF764" w14:textId="4176547F" w:rsidR="003318A9" w:rsidRPr="003318A9" w:rsidRDefault="003318A9" w:rsidP="003318A9">
            <w:pPr>
              <w:spacing w:after="1253" w:line="276" w:lineRule="auto"/>
              <w:ind w:left="115"/>
              <w:textAlignment w:val="baseline"/>
              <w:rPr>
                <w:rFonts w:eastAsia="Arial" w:cstheme="minorHAnsi"/>
                <w:b/>
              </w:rPr>
            </w:pPr>
            <w:r w:rsidRPr="003318A9">
              <w:rPr>
                <w:rFonts w:eastAsia="Arial" w:cstheme="minorHAnsi"/>
                <w:b/>
              </w:rPr>
              <w:t>Potential Pollution Risk</w:t>
            </w:r>
          </w:p>
        </w:tc>
        <w:tc>
          <w:tcPr>
            <w:tcW w:w="3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5F17094" w14:textId="73946C0B" w:rsidR="003318A9" w:rsidRPr="003318A9" w:rsidRDefault="003318A9" w:rsidP="003318A9">
            <w:pPr>
              <w:spacing w:after="1047" w:line="276" w:lineRule="auto"/>
              <w:ind w:left="108"/>
              <w:textAlignment w:val="baseline"/>
              <w:rPr>
                <w:rFonts w:eastAsia="Arial" w:cstheme="minorHAnsi"/>
                <w:b/>
              </w:rPr>
            </w:pPr>
            <w:r w:rsidRPr="003318A9">
              <w:rPr>
                <w:rFonts w:eastAsia="Arial" w:cstheme="minorHAnsi"/>
                <w:b/>
              </w:rPr>
              <w:t>Quantity</w:t>
            </w:r>
          </w:p>
        </w:tc>
        <w:tc>
          <w:tcPr>
            <w:tcW w:w="209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A78888D" w14:textId="2001CF05" w:rsidR="003318A9" w:rsidRPr="003318A9" w:rsidRDefault="003318A9" w:rsidP="003318A9">
            <w:pPr>
              <w:spacing w:after="1253" w:line="276" w:lineRule="auto"/>
              <w:ind w:left="106"/>
              <w:textAlignment w:val="baseline"/>
              <w:rPr>
                <w:rFonts w:eastAsia="Arial" w:cstheme="minorHAnsi"/>
                <w:b/>
              </w:rPr>
            </w:pPr>
            <w:r w:rsidRPr="003318A9">
              <w:rPr>
                <w:rFonts w:eastAsia="Arial" w:cstheme="minorHAnsi"/>
                <w:b/>
              </w:rPr>
              <w:t>Storage Arrangements</w:t>
            </w:r>
          </w:p>
        </w:tc>
        <w:tc>
          <w:tcPr>
            <w:tcW w:w="212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B862A4B" w14:textId="006FB163" w:rsidR="003318A9" w:rsidRPr="003318A9" w:rsidRDefault="003318A9" w:rsidP="003318A9">
            <w:pPr>
              <w:tabs>
                <w:tab w:val="left" w:pos="792"/>
                <w:tab w:val="left" w:pos="1656"/>
                <w:tab w:val="right" w:pos="2952"/>
              </w:tabs>
              <w:spacing w:line="276" w:lineRule="auto"/>
              <w:ind w:left="144"/>
              <w:textAlignment w:val="baseline"/>
              <w:rPr>
                <w:rFonts w:eastAsia="Arial" w:cstheme="minorHAnsi"/>
                <w:b/>
              </w:rPr>
            </w:pPr>
            <w:r w:rsidRPr="003318A9">
              <w:rPr>
                <w:rFonts w:eastAsia="Arial" w:cstheme="minorHAnsi"/>
                <w:b/>
              </w:rPr>
              <w:t>Delivery, storage and use details</w:t>
            </w:r>
          </w:p>
        </w:tc>
        <w:tc>
          <w:tcPr>
            <w:tcW w:w="326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48BDE69" w14:textId="57F4C9C7" w:rsidR="003318A9" w:rsidRPr="003318A9" w:rsidRDefault="003318A9" w:rsidP="003318A9">
            <w:pPr>
              <w:tabs>
                <w:tab w:val="left" w:pos="1224"/>
                <w:tab w:val="right" w:pos="2448"/>
              </w:tabs>
              <w:spacing w:before="10" w:after="15" w:line="276" w:lineRule="auto"/>
              <w:ind w:left="144"/>
              <w:textAlignment w:val="baseline"/>
              <w:rPr>
                <w:rFonts w:eastAsia="Arial" w:cstheme="minorHAnsi"/>
                <w:b/>
              </w:rPr>
            </w:pPr>
            <w:r w:rsidRPr="003318A9">
              <w:rPr>
                <w:rFonts w:eastAsia="Arial" w:cstheme="minorHAnsi"/>
                <w:b/>
              </w:rPr>
              <w:t>Comments/Chemical of Concern?</w:t>
            </w:r>
          </w:p>
        </w:tc>
      </w:tr>
      <w:tr w:rsidR="003318A9" w:rsidRPr="003318A9" w14:paraId="14A502EC" w14:textId="77777777" w:rsidTr="003318A9">
        <w:trPr>
          <w:trHeight w:hRule="exact" w:val="3828"/>
        </w:trPr>
        <w:tc>
          <w:tcPr>
            <w:tcW w:w="1910" w:type="dxa"/>
            <w:tcBorders>
              <w:top w:val="single" w:sz="5" w:space="0" w:color="000000"/>
              <w:left w:val="single" w:sz="5" w:space="0" w:color="000000"/>
              <w:bottom w:val="single" w:sz="5" w:space="0" w:color="000000"/>
              <w:right w:val="single" w:sz="5" w:space="0" w:color="000000"/>
            </w:tcBorders>
          </w:tcPr>
          <w:p w14:paraId="12ACC419" w14:textId="5040BFF2" w:rsidR="003318A9" w:rsidRPr="003318A9" w:rsidRDefault="003318A9" w:rsidP="003318A9">
            <w:pPr>
              <w:spacing w:before="215" w:after="1047" w:line="276" w:lineRule="auto"/>
              <w:ind w:left="120"/>
              <w:textAlignment w:val="baseline"/>
              <w:rPr>
                <w:rFonts w:eastAsia="Arial" w:cstheme="minorHAnsi"/>
                <w:bCs/>
              </w:rPr>
            </w:pPr>
            <w:r w:rsidRPr="003318A9">
              <w:rPr>
                <w:rFonts w:eastAsia="Arial" w:cstheme="minorHAnsi"/>
                <w:bCs/>
              </w:rPr>
              <w:t>Bromine</w:t>
            </w:r>
          </w:p>
        </w:tc>
        <w:tc>
          <w:tcPr>
            <w:tcW w:w="1467" w:type="dxa"/>
            <w:tcBorders>
              <w:top w:val="single" w:sz="5" w:space="0" w:color="000000"/>
              <w:left w:val="single" w:sz="5" w:space="0" w:color="000000"/>
              <w:bottom w:val="single" w:sz="5" w:space="0" w:color="000000"/>
              <w:right w:val="single" w:sz="5" w:space="0" w:color="000000"/>
            </w:tcBorders>
          </w:tcPr>
          <w:p w14:paraId="08EB9F98" w14:textId="5F108CF7" w:rsidR="003318A9" w:rsidRPr="003318A9" w:rsidRDefault="003318A9" w:rsidP="003318A9">
            <w:pPr>
              <w:spacing w:before="215" w:after="1047" w:line="276" w:lineRule="auto"/>
              <w:ind w:left="120"/>
              <w:textAlignment w:val="baseline"/>
              <w:rPr>
                <w:rFonts w:eastAsia="Arial" w:cstheme="minorHAnsi"/>
                <w:bCs/>
              </w:rPr>
            </w:pPr>
            <w:r w:rsidRPr="003318A9">
              <w:rPr>
                <w:rFonts w:eastAsia="Arial" w:cstheme="minorHAnsi"/>
                <w:bCs/>
              </w:rPr>
              <w:t>L</w:t>
            </w:r>
          </w:p>
        </w:tc>
        <w:tc>
          <w:tcPr>
            <w:tcW w:w="1560" w:type="dxa"/>
            <w:tcBorders>
              <w:top w:val="single" w:sz="5" w:space="0" w:color="000000"/>
              <w:left w:val="single" w:sz="5" w:space="0" w:color="000000"/>
              <w:bottom w:val="single" w:sz="5" w:space="0" w:color="000000"/>
              <w:right w:val="single" w:sz="5" w:space="0" w:color="000000"/>
            </w:tcBorders>
          </w:tcPr>
          <w:p w14:paraId="525639A6" w14:textId="18FCC8B5" w:rsidR="003318A9" w:rsidRPr="003318A9" w:rsidRDefault="003318A9" w:rsidP="003318A9">
            <w:pPr>
              <w:spacing w:line="276" w:lineRule="auto"/>
              <w:ind w:left="139"/>
              <w:textAlignment w:val="baseline"/>
              <w:rPr>
                <w:rFonts w:cstheme="minorHAnsi"/>
                <w:bCs/>
                <w:shd w:val="clear" w:color="auto" w:fill="FFFFFF"/>
              </w:rPr>
            </w:pPr>
            <w:r w:rsidRPr="003318A9">
              <w:rPr>
                <w:rFonts w:cstheme="minorHAnsi"/>
                <w:bCs/>
                <w:shd w:val="clear" w:color="auto" w:fill="FFFFFF"/>
              </w:rPr>
              <w:t>7726-95-6</w:t>
            </w:r>
          </w:p>
        </w:tc>
        <w:tc>
          <w:tcPr>
            <w:tcW w:w="1701" w:type="dxa"/>
            <w:tcBorders>
              <w:top w:val="single" w:sz="5" w:space="0" w:color="000000"/>
              <w:left w:val="single" w:sz="5" w:space="0" w:color="000000"/>
              <w:bottom w:val="single" w:sz="5" w:space="0" w:color="000000"/>
              <w:right w:val="single" w:sz="5" w:space="0" w:color="000000"/>
            </w:tcBorders>
          </w:tcPr>
          <w:p w14:paraId="50EE6E52" w14:textId="34AC8D97" w:rsidR="003318A9" w:rsidRPr="003318A9" w:rsidRDefault="003318A9" w:rsidP="003318A9">
            <w:pPr>
              <w:spacing w:line="276" w:lineRule="auto"/>
              <w:ind w:left="145"/>
              <w:textAlignment w:val="baseline"/>
              <w:rPr>
                <w:rFonts w:cstheme="minorHAnsi"/>
                <w:bCs/>
              </w:rPr>
            </w:pPr>
            <w:hyperlink r:id="rId22" w:anchor="hazard" w:history="1">
              <w:r w:rsidRPr="003318A9">
                <w:rPr>
                  <w:rFonts w:eastAsia="Arial" w:cstheme="minorHAnsi"/>
                  <w:bCs/>
                </w:rPr>
                <w:t>H</w:t>
              </w:r>
              <w:proofErr w:type="gramStart"/>
              <w:r w:rsidRPr="003318A9">
                <w:rPr>
                  <w:rFonts w:eastAsia="Arial" w:cstheme="minorHAnsi"/>
                  <w:bCs/>
                </w:rPr>
                <w:t xml:space="preserve">314,   </w:t>
              </w:r>
              <w:proofErr w:type="gramEnd"/>
              <w:r w:rsidRPr="003318A9">
                <w:rPr>
                  <w:rFonts w:eastAsia="Arial" w:cstheme="minorHAnsi"/>
                  <w:bCs/>
                </w:rPr>
                <w:t xml:space="preserve">                          H</w:t>
              </w:r>
              <w:proofErr w:type="gramStart"/>
              <w:r w:rsidRPr="003318A9">
                <w:rPr>
                  <w:rFonts w:eastAsia="Arial" w:cstheme="minorHAnsi"/>
                  <w:bCs/>
                </w:rPr>
                <w:t xml:space="preserve">330,   </w:t>
              </w:r>
              <w:proofErr w:type="gramEnd"/>
              <w:r w:rsidRPr="003318A9">
                <w:rPr>
                  <w:rFonts w:eastAsia="Arial" w:cstheme="minorHAnsi"/>
                  <w:bCs/>
                </w:rPr>
                <w:t xml:space="preserve">          H400</w:t>
              </w:r>
            </w:hyperlink>
          </w:p>
        </w:tc>
        <w:tc>
          <w:tcPr>
            <w:tcW w:w="1842" w:type="dxa"/>
            <w:tcBorders>
              <w:top w:val="single" w:sz="5" w:space="0" w:color="000000"/>
              <w:left w:val="single" w:sz="5" w:space="0" w:color="000000"/>
              <w:bottom w:val="single" w:sz="5" w:space="0" w:color="000000"/>
              <w:right w:val="single" w:sz="5" w:space="0" w:color="000000"/>
            </w:tcBorders>
          </w:tcPr>
          <w:p w14:paraId="660B1189" w14:textId="5AC0986B" w:rsidR="003318A9" w:rsidRPr="003318A9" w:rsidRDefault="003318A9" w:rsidP="003318A9">
            <w:pPr>
              <w:spacing w:after="1253" w:line="276" w:lineRule="auto"/>
              <w:ind w:left="115"/>
              <w:textAlignment w:val="baseline"/>
              <w:rPr>
                <w:rFonts w:eastAsia="Arial" w:cstheme="minorHAnsi"/>
                <w:bCs/>
              </w:rPr>
            </w:pPr>
            <w:r w:rsidRPr="003318A9">
              <w:rPr>
                <w:rFonts w:eastAsia="Arial" w:cstheme="minorHAnsi"/>
                <w:bCs/>
              </w:rPr>
              <w:t>Yes</w:t>
            </w:r>
          </w:p>
        </w:tc>
        <w:tc>
          <w:tcPr>
            <w:tcW w:w="1985" w:type="dxa"/>
            <w:tcBorders>
              <w:top w:val="single" w:sz="5" w:space="0" w:color="000000"/>
              <w:left w:val="single" w:sz="5" w:space="0" w:color="000000"/>
              <w:bottom w:val="single" w:sz="5" w:space="0" w:color="000000"/>
              <w:right w:val="single" w:sz="5" w:space="0" w:color="000000"/>
            </w:tcBorders>
          </w:tcPr>
          <w:p w14:paraId="29A4346A" w14:textId="77777777" w:rsidR="003318A9" w:rsidRPr="003318A9" w:rsidRDefault="003318A9" w:rsidP="003318A9">
            <w:pPr>
              <w:tabs>
                <w:tab w:val="left" w:pos="1080"/>
                <w:tab w:val="right" w:pos="2304"/>
              </w:tabs>
              <w:spacing w:line="276" w:lineRule="auto"/>
              <w:ind w:left="144"/>
              <w:textAlignment w:val="baseline"/>
              <w:rPr>
                <w:rFonts w:eastAsia="Arial" w:cstheme="minorHAnsi"/>
                <w:bCs/>
              </w:rPr>
            </w:pPr>
            <w:r w:rsidRPr="003318A9">
              <w:rPr>
                <w:rFonts w:eastAsia="Arial" w:cstheme="minorHAnsi"/>
                <w:bCs/>
              </w:rPr>
              <w:t>Denser than water (DNAPL), high toxicity and</w:t>
            </w:r>
          </w:p>
          <w:p w14:paraId="51AC9520" w14:textId="1B7B7D6F" w:rsidR="003318A9" w:rsidRPr="003318A9" w:rsidRDefault="003318A9" w:rsidP="003318A9">
            <w:pPr>
              <w:tabs>
                <w:tab w:val="left" w:pos="1080"/>
                <w:tab w:val="right" w:pos="2304"/>
              </w:tabs>
              <w:spacing w:line="276" w:lineRule="auto"/>
              <w:ind w:left="144"/>
              <w:textAlignment w:val="baseline"/>
              <w:rPr>
                <w:rFonts w:eastAsia="Arial" w:cstheme="minorHAnsi"/>
                <w:bCs/>
              </w:rPr>
            </w:pPr>
            <w:r w:rsidRPr="003318A9">
              <w:rPr>
                <w:rFonts w:eastAsia="Arial" w:cstheme="minorHAnsi"/>
                <w:bCs/>
              </w:rPr>
              <w:t xml:space="preserve">solubility therefore is a </w:t>
            </w:r>
            <w:r w:rsidRPr="003318A9">
              <w:rPr>
                <w:rFonts w:eastAsia="Arial" w:cstheme="minorHAnsi"/>
                <w:bCs/>
              </w:rPr>
              <w:br/>
              <w:t>potential risk,</w:t>
            </w:r>
          </w:p>
        </w:tc>
        <w:tc>
          <w:tcPr>
            <w:tcW w:w="1417" w:type="dxa"/>
            <w:tcBorders>
              <w:top w:val="single" w:sz="5" w:space="0" w:color="000000"/>
              <w:left w:val="single" w:sz="5" w:space="0" w:color="000000"/>
              <w:bottom w:val="single" w:sz="5" w:space="0" w:color="000000"/>
              <w:right w:val="single" w:sz="5" w:space="0" w:color="000000"/>
            </w:tcBorders>
          </w:tcPr>
          <w:p w14:paraId="64E1DD17" w14:textId="6B87C444" w:rsidR="003318A9" w:rsidRPr="003318A9" w:rsidRDefault="003318A9" w:rsidP="003318A9">
            <w:pPr>
              <w:spacing w:after="1253" w:line="276" w:lineRule="auto"/>
              <w:ind w:left="115"/>
              <w:textAlignment w:val="baseline"/>
              <w:rPr>
                <w:rFonts w:eastAsia="Arial" w:cstheme="minorHAnsi"/>
                <w:bCs/>
              </w:rPr>
            </w:pPr>
            <w:r w:rsidRPr="003318A9">
              <w:rPr>
                <w:rFonts w:eastAsia="Arial" w:cstheme="minorHAnsi"/>
                <w:bCs/>
              </w:rPr>
              <w:t>Y</w:t>
            </w:r>
          </w:p>
        </w:tc>
        <w:tc>
          <w:tcPr>
            <w:tcW w:w="32" w:type="dxa"/>
            <w:tcBorders>
              <w:top w:val="single" w:sz="5" w:space="0" w:color="000000"/>
              <w:left w:val="single" w:sz="5" w:space="0" w:color="000000"/>
              <w:bottom w:val="single" w:sz="5" w:space="0" w:color="000000"/>
              <w:right w:val="single" w:sz="5" w:space="0" w:color="000000"/>
            </w:tcBorders>
          </w:tcPr>
          <w:p w14:paraId="47EBADD9" w14:textId="528166B4" w:rsidR="003318A9" w:rsidRPr="003318A9" w:rsidRDefault="003318A9" w:rsidP="003318A9">
            <w:pPr>
              <w:spacing w:after="1047" w:line="276" w:lineRule="auto"/>
              <w:ind w:left="108"/>
              <w:textAlignment w:val="baseline"/>
              <w:rPr>
                <w:rFonts w:eastAsia="Arial" w:cstheme="minorHAnsi"/>
                <w:bCs/>
              </w:rPr>
            </w:pPr>
            <w:r w:rsidRPr="003318A9">
              <w:rPr>
                <w:rFonts w:eastAsia="Arial" w:cstheme="minorHAnsi"/>
                <w:bCs/>
              </w:rPr>
              <w:t>4,000 litres</w:t>
            </w:r>
          </w:p>
        </w:tc>
        <w:tc>
          <w:tcPr>
            <w:tcW w:w="2095" w:type="dxa"/>
            <w:tcBorders>
              <w:top w:val="single" w:sz="5" w:space="0" w:color="000000"/>
              <w:left w:val="single" w:sz="5" w:space="0" w:color="000000"/>
              <w:bottom w:val="single" w:sz="5" w:space="0" w:color="000000"/>
              <w:right w:val="single" w:sz="5" w:space="0" w:color="000000"/>
            </w:tcBorders>
          </w:tcPr>
          <w:p w14:paraId="3779264A" w14:textId="494DE6ED" w:rsidR="003318A9" w:rsidRPr="003318A9" w:rsidRDefault="003318A9" w:rsidP="003318A9">
            <w:pPr>
              <w:spacing w:after="1253" w:line="276" w:lineRule="auto"/>
              <w:ind w:left="106"/>
              <w:textAlignment w:val="baseline"/>
              <w:rPr>
                <w:rFonts w:eastAsia="Arial" w:cstheme="minorHAnsi"/>
                <w:bCs/>
              </w:rPr>
            </w:pPr>
            <w:r w:rsidRPr="003318A9">
              <w:rPr>
                <w:rFonts w:eastAsia="Arial" w:cstheme="minorHAnsi"/>
                <w:bCs/>
              </w:rPr>
              <w:t>IBCs in warehouse</w:t>
            </w:r>
          </w:p>
        </w:tc>
        <w:tc>
          <w:tcPr>
            <w:tcW w:w="2126" w:type="dxa"/>
            <w:tcBorders>
              <w:top w:val="single" w:sz="5" w:space="0" w:color="000000"/>
              <w:left w:val="single" w:sz="5" w:space="0" w:color="000000"/>
              <w:bottom w:val="single" w:sz="5" w:space="0" w:color="000000"/>
              <w:right w:val="single" w:sz="5" w:space="0" w:color="000000"/>
            </w:tcBorders>
          </w:tcPr>
          <w:p w14:paraId="4CA0DC47" w14:textId="77777777" w:rsidR="003318A9" w:rsidRPr="003318A9" w:rsidRDefault="003318A9" w:rsidP="003318A9">
            <w:pPr>
              <w:spacing w:line="276" w:lineRule="auto"/>
              <w:ind w:left="144"/>
              <w:textAlignment w:val="baseline"/>
              <w:rPr>
                <w:rFonts w:eastAsia="Arial" w:cstheme="minorHAnsi"/>
                <w:bCs/>
              </w:rPr>
            </w:pPr>
            <w:r w:rsidRPr="003318A9">
              <w:rPr>
                <w:rFonts w:eastAsia="Arial" w:cstheme="minorHAnsi"/>
                <w:bCs/>
              </w:rPr>
              <w:t>Delivery by lorry, IBCs stored on</w:t>
            </w:r>
          </w:p>
          <w:p w14:paraId="522F62E3" w14:textId="77777777" w:rsidR="003318A9" w:rsidRPr="003318A9" w:rsidRDefault="003318A9" w:rsidP="003318A9">
            <w:pPr>
              <w:tabs>
                <w:tab w:val="left" w:pos="648"/>
                <w:tab w:val="right" w:pos="1584"/>
                <w:tab w:val="left" w:pos="1728"/>
                <w:tab w:val="right" w:pos="2952"/>
              </w:tabs>
              <w:spacing w:line="276" w:lineRule="auto"/>
              <w:ind w:left="144"/>
              <w:textAlignment w:val="baseline"/>
              <w:rPr>
                <w:rFonts w:eastAsia="Arial" w:cstheme="minorHAnsi"/>
                <w:bCs/>
              </w:rPr>
            </w:pPr>
            <w:r w:rsidRPr="003318A9">
              <w:rPr>
                <w:rFonts w:eastAsia="Arial" w:cstheme="minorHAnsi"/>
                <w:bCs/>
              </w:rPr>
              <w:t>Large drip trays, separate from</w:t>
            </w:r>
          </w:p>
          <w:p w14:paraId="3DBEB129" w14:textId="7EF18929" w:rsidR="003318A9" w:rsidRPr="003318A9" w:rsidRDefault="003318A9" w:rsidP="003318A9">
            <w:pPr>
              <w:spacing w:line="276" w:lineRule="auto"/>
              <w:ind w:left="144"/>
              <w:textAlignment w:val="baseline"/>
              <w:rPr>
                <w:rFonts w:eastAsia="Arial" w:cstheme="minorHAnsi"/>
                <w:bCs/>
              </w:rPr>
            </w:pPr>
            <w:r w:rsidRPr="003318A9">
              <w:rPr>
                <w:rFonts w:eastAsia="Arial" w:cstheme="minorHAnsi"/>
                <w:bCs/>
              </w:rPr>
              <w:t>Other chems in warehouse (concrete floor, no surface water drains). Delivery to production building by forklift.</w:t>
            </w:r>
          </w:p>
        </w:tc>
        <w:tc>
          <w:tcPr>
            <w:tcW w:w="3260" w:type="dxa"/>
            <w:tcBorders>
              <w:top w:val="single" w:sz="5" w:space="0" w:color="000000"/>
              <w:left w:val="single" w:sz="5" w:space="0" w:color="000000"/>
              <w:bottom w:val="single" w:sz="5" w:space="0" w:color="000000"/>
              <w:right w:val="single" w:sz="5" w:space="0" w:color="000000"/>
            </w:tcBorders>
          </w:tcPr>
          <w:p w14:paraId="1327DCEA" w14:textId="77777777" w:rsidR="003318A9" w:rsidRPr="003318A9" w:rsidRDefault="003318A9" w:rsidP="003318A9">
            <w:pPr>
              <w:tabs>
                <w:tab w:val="left" w:pos="1224"/>
                <w:tab w:val="right" w:pos="2448"/>
              </w:tabs>
              <w:spacing w:line="276" w:lineRule="auto"/>
              <w:ind w:left="144"/>
              <w:textAlignment w:val="baseline"/>
              <w:rPr>
                <w:rFonts w:eastAsia="Arial" w:cstheme="minorHAnsi"/>
                <w:bCs/>
              </w:rPr>
            </w:pPr>
            <w:r w:rsidRPr="003318A9">
              <w:rPr>
                <w:rFonts w:eastAsia="Arial" w:cstheme="minorHAnsi"/>
                <w:bCs/>
              </w:rPr>
              <w:t>Emissions unlikely while</w:t>
            </w:r>
          </w:p>
          <w:p w14:paraId="7B52A996" w14:textId="77777777" w:rsidR="003318A9" w:rsidRPr="003318A9" w:rsidRDefault="003318A9" w:rsidP="003318A9">
            <w:pPr>
              <w:spacing w:line="276" w:lineRule="auto"/>
              <w:ind w:left="144"/>
              <w:textAlignment w:val="baseline"/>
              <w:rPr>
                <w:rFonts w:eastAsia="Arial" w:cstheme="minorHAnsi"/>
                <w:bCs/>
              </w:rPr>
            </w:pPr>
            <w:r w:rsidRPr="003318A9">
              <w:rPr>
                <w:rFonts w:eastAsia="Arial" w:cstheme="minorHAnsi"/>
                <w:bCs/>
              </w:rPr>
              <w:t>stored, but potential for spills if IBC dropped during unloading or delivery to</w:t>
            </w:r>
          </w:p>
          <w:p w14:paraId="2D40E29E" w14:textId="77777777" w:rsidR="003318A9" w:rsidRPr="003318A9" w:rsidRDefault="003318A9" w:rsidP="003318A9">
            <w:pPr>
              <w:tabs>
                <w:tab w:val="left" w:pos="1296"/>
                <w:tab w:val="right" w:pos="2448"/>
              </w:tabs>
              <w:spacing w:line="276" w:lineRule="auto"/>
              <w:ind w:left="144"/>
              <w:textAlignment w:val="baseline"/>
              <w:rPr>
                <w:rFonts w:eastAsia="Arial" w:cstheme="minorHAnsi"/>
                <w:bCs/>
              </w:rPr>
            </w:pPr>
            <w:r w:rsidRPr="003318A9">
              <w:rPr>
                <w:rFonts w:eastAsia="Arial" w:cstheme="minorHAnsi"/>
                <w:bCs/>
              </w:rPr>
              <w:t>production building, so</w:t>
            </w:r>
          </w:p>
          <w:p w14:paraId="579F4849" w14:textId="2D429C72" w:rsidR="003318A9" w:rsidRPr="003318A9" w:rsidRDefault="003318A9" w:rsidP="003318A9">
            <w:pPr>
              <w:tabs>
                <w:tab w:val="left" w:pos="1224"/>
                <w:tab w:val="right" w:pos="2448"/>
              </w:tabs>
              <w:spacing w:line="276" w:lineRule="auto"/>
              <w:ind w:left="144"/>
              <w:textAlignment w:val="baseline"/>
              <w:rPr>
                <w:rFonts w:eastAsia="Arial" w:cstheme="minorHAnsi"/>
                <w:bCs/>
              </w:rPr>
            </w:pPr>
            <w:r w:rsidRPr="003318A9">
              <w:rPr>
                <w:rFonts w:eastAsia="Arial" w:cstheme="minorHAnsi"/>
                <w:bCs/>
              </w:rPr>
              <w:t xml:space="preserve">potential chemical of </w:t>
            </w:r>
            <w:r w:rsidRPr="003318A9">
              <w:rPr>
                <w:rFonts w:eastAsia="Arial" w:cstheme="minorHAnsi"/>
                <w:bCs/>
              </w:rPr>
              <w:br/>
              <w:t>concern.</w:t>
            </w:r>
          </w:p>
        </w:tc>
      </w:tr>
    </w:tbl>
    <w:p w14:paraId="7580628D" w14:textId="77777777" w:rsidR="0022460E" w:rsidRPr="00230532" w:rsidRDefault="0022460E" w:rsidP="00230532">
      <w:pPr>
        <w:spacing w:after="6295" w:line="20" w:lineRule="exact"/>
        <w:rPr>
          <w:rFonts w:cstheme="minorHAnsi"/>
        </w:rPr>
        <w:sectPr w:rsidR="0022460E" w:rsidRPr="00230532" w:rsidSect="00A021F6">
          <w:pgSz w:w="23813" w:h="16843" w:orient="landscape"/>
          <w:pgMar w:top="700" w:right="1273" w:bottom="287" w:left="1306" w:header="720" w:footer="720" w:gutter="0"/>
          <w:cols w:space="720"/>
        </w:sectPr>
      </w:pPr>
    </w:p>
    <w:p w14:paraId="64C60D8F" w14:textId="77777777" w:rsidR="00070D6A" w:rsidRPr="00031DC0" w:rsidRDefault="00070D6A" w:rsidP="00283919">
      <w:pPr>
        <w:pStyle w:val="Heading2"/>
        <w:spacing w:after="120"/>
      </w:pPr>
      <w:bookmarkStart w:id="30" w:name="_Toc198191338"/>
      <w:r w:rsidRPr="00031DC0">
        <w:lastRenderedPageBreak/>
        <w:t>6.4</w:t>
      </w:r>
      <w:r w:rsidRPr="00031DC0">
        <w:tab/>
        <w:t>Stage 4: Site History</w:t>
      </w:r>
      <w:bookmarkEnd w:id="30"/>
    </w:p>
    <w:p w14:paraId="7A8D2927" w14:textId="646EFBA4" w:rsidR="00812A9B" w:rsidRPr="00031DC0" w:rsidRDefault="00812A9B" w:rsidP="00283919">
      <w:pPr>
        <w:pStyle w:val="Heading3"/>
        <w:spacing w:after="120"/>
        <w:rPr>
          <w:color w:val="016574" w:themeColor="accent2"/>
        </w:rPr>
      </w:pPr>
      <w:bookmarkStart w:id="31" w:name="_Toc198191339"/>
      <w:r w:rsidRPr="00031DC0">
        <w:rPr>
          <w:color w:val="016574" w:themeColor="accent2"/>
        </w:rPr>
        <w:t xml:space="preserve">6.4.1 </w:t>
      </w:r>
      <w:r w:rsidR="000D51E6" w:rsidRPr="00031DC0">
        <w:rPr>
          <w:color w:val="016574" w:themeColor="accent2"/>
        </w:rPr>
        <w:t>Information Required</w:t>
      </w:r>
      <w:bookmarkEnd w:id="31"/>
    </w:p>
    <w:p w14:paraId="6BB10EFD" w14:textId="6AA3D0FD" w:rsidR="003B6E1B" w:rsidRPr="00230532" w:rsidRDefault="003B6E1B" w:rsidP="00283919">
      <w:pPr>
        <w:spacing w:before="234" w:after="240"/>
        <w:textAlignment w:val="baseline"/>
        <w:rPr>
          <w:rFonts w:eastAsia="Arial" w:cstheme="minorHAnsi"/>
          <w:color w:val="000000"/>
        </w:rPr>
      </w:pPr>
      <w:r w:rsidRPr="00230532">
        <w:rPr>
          <w:rFonts w:eastAsia="Arial" w:cstheme="minorHAnsi"/>
          <w:color w:val="000000"/>
        </w:rPr>
        <w:t xml:space="preserve">EASR </w:t>
      </w:r>
      <w:r w:rsidR="00B17F31">
        <w:rPr>
          <w:rFonts w:eastAsia="Arial" w:cstheme="minorHAnsi"/>
          <w:color w:val="000000"/>
        </w:rPr>
        <w:t>s</w:t>
      </w:r>
      <w:r w:rsidRPr="00230532">
        <w:rPr>
          <w:rFonts w:eastAsia="Arial" w:cstheme="minorHAnsi"/>
          <w:color w:val="000000"/>
        </w:rPr>
        <w:t xml:space="preserve">chedule 19 </w:t>
      </w:r>
      <w:r w:rsidR="00A24757">
        <w:rPr>
          <w:rFonts w:eastAsia="Arial" w:cstheme="minorHAnsi"/>
          <w:color w:val="000000"/>
        </w:rPr>
        <w:t>paragraph</w:t>
      </w:r>
      <w:r w:rsidRPr="00230532">
        <w:rPr>
          <w:rFonts w:eastAsia="Arial" w:cstheme="minorHAnsi"/>
          <w:color w:val="000000"/>
        </w:rPr>
        <w:t xml:space="preserve"> 6 (b) states that in describing the condition of the site, the site report must “...provide information on the present use of the site, and provide any available information on past uses of the site...” The purpose of this section is to determine which of the substances identified by stage 3 have the potential to be present on site already </w:t>
      </w:r>
      <w:proofErr w:type="gramStart"/>
      <w:r w:rsidRPr="00230532">
        <w:rPr>
          <w:rFonts w:eastAsia="Arial" w:cstheme="minorHAnsi"/>
          <w:color w:val="000000"/>
        </w:rPr>
        <w:t>as a result of</w:t>
      </w:r>
      <w:proofErr w:type="gramEnd"/>
      <w:r w:rsidRPr="00230532">
        <w:rPr>
          <w:rFonts w:eastAsia="Arial" w:cstheme="minorHAnsi"/>
          <w:color w:val="000000"/>
        </w:rPr>
        <w:t xml:space="preserve"> activities to date and to determine whether they are coincident with potential future emission points.</w:t>
      </w:r>
    </w:p>
    <w:p w14:paraId="0298FD32" w14:textId="77777777" w:rsidR="003B6E1B" w:rsidRPr="00230532" w:rsidRDefault="003B6E1B" w:rsidP="00283919">
      <w:pPr>
        <w:spacing w:before="250" w:after="240"/>
        <w:ind w:right="16"/>
        <w:textAlignment w:val="baseline"/>
        <w:rPr>
          <w:rFonts w:eastAsia="Arial" w:cstheme="minorHAnsi"/>
          <w:color w:val="000000"/>
        </w:rPr>
      </w:pPr>
      <w:r w:rsidRPr="00230532">
        <w:rPr>
          <w:rFonts w:eastAsia="Arial" w:cstheme="minorHAnsi"/>
          <w:color w:val="000000"/>
        </w:rPr>
        <w:t>The site history should consider both (i) the history of the site prior to development of the current/ proposed installation and (ii) the operational history of the current/ proposed installation as follows:</w:t>
      </w:r>
    </w:p>
    <w:p w14:paraId="42360F40" w14:textId="565F1A9F" w:rsidR="003B6E1B" w:rsidRPr="00230532" w:rsidRDefault="003B6E1B" w:rsidP="00283919">
      <w:pPr>
        <w:numPr>
          <w:ilvl w:val="0"/>
          <w:numId w:val="17"/>
        </w:numPr>
        <w:tabs>
          <w:tab w:val="clear" w:pos="432"/>
        </w:tabs>
        <w:spacing w:before="233" w:after="240"/>
        <w:ind w:left="1418" w:right="16" w:hanging="567"/>
        <w:textAlignment w:val="baseline"/>
        <w:rPr>
          <w:rFonts w:eastAsia="Arial" w:cstheme="minorHAnsi"/>
          <w:color w:val="000000"/>
        </w:rPr>
      </w:pPr>
      <w:r w:rsidRPr="00230532">
        <w:rPr>
          <w:rFonts w:eastAsia="Arial" w:cstheme="minorHAnsi"/>
          <w:color w:val="000000"/>
        </w:rPr>
        <w:t>List the former uses of the site from green field to development of the proposed installation. Identify whether these uses are likely to have handled any of the substances identified in Stage 3. If so, where were they likely to have been handled, what is the likelihood of emissions having occurred, what remediation, if any, has been undertaken? Where available site</w:t>
      </w:r>
      <w:r w:rsidR="00283919">
        <w:rPr>
          <w:rFonts w:eastAsia="Arial" w:cstheme="minorHAnsi"/>
          <w:color w:val="000000"/>
        </w:rPr>
        <w:t>-</w:t>
      </w:r>
      <w:r w:rsidRPr="00230532">
        <w:rPr>
          <w:rFonts w:eastAsia="Arial" w:cstheme="minorHAnsi"/>
          <w:color w:val="000000"/>
        </w:rPr>
        <w:t>specific data should be used, however, where this is not available for a previous activity a subjective assessment should be made and the response qualified accordingly.</w:t>
      </w:r>
    </w:p>
    <w:p w14:paraId="2EF3EAE9" w14:textId="77777777" w:rsidR="003B6E1B" w:rsidRPr="00230532" w:rsidRDefault="003B6E1B" w:rsidP="00283919">
      <w:pPr>
        <w:numPr>
          <w:ilvl w:val="0"/>
          <w:numId w:val="17"/>
        </w:numPr>
        <w:tabs>
          <w:tab w:val="clear" w:pos="432"/>
        </w:tabs>
        <w:spacing w:before="240" w:after="240"/>
        <w:ind w:left="1418" w:right="16" w:hanging="567"/>
        <w:textAlignment w:val="baseline"/>
        <w:rPr>
          <w:rFonts w:eastAsia="Arial" w:cstheme="minorHAnsi"/>
          <w:color w:val="000000"/>
        </w:rPr>
      </w:pPr>
      <w:r w:rsidRPr="00230532">
        <w:rPr>
          <w:rFonts w:eastAsia="Arial" w:cstheme="minorHAnsi"/>
          <w:color w:val="000000"/>
        </w:rPr>
        <w:t>For an installation which is already operational at the time of the application for a permit what is the likelihood of emissions having occurred during the history of operations at the site? Specific points worth considering are:</w:t>
      </w:r>
    </w:p>
    <w:p w14:paraId="3EC907EC" w14:textId="6A71A975" w:rsidR="00D35E7E" w:rsidRPr="00230532" w:rsidRDefault="001827A2" w:rsidP="00283919">
      <w:pPr>
        <w:pStyle w:val="ListParagraph"/>
        <w:numPr>
          <w:ilvl w:val="0"/>
          <w:numId w:val="18"/>
        </w:numPr>
        <w:spacing w:before="257" w:after="240" w:line="360" w:lineRule="auto"/>
        <w:ind w:left="567" w:right="16" w:hanging="567"/>
        <w:textAlignment w:val="baseline"/>
        <w:rPr>
          <w:rFonts w:asciiTheme="minorHAnsi" w:eastAsia="Arial" w:hAnsiTheme="minorHAnsi" w:cstheme="minorHAnsi"/>
          <w:bCs/>
          <w:color w:val="000000"/>
          <w:sz w:val="24"/>
          <w:szCs w:val="24"/>
        </w:rPr>
      </w:pPr>
      <w:r w:rsidRPr="00230532">
        <w:rPr>
          <w:rFonts w:asciiTheme="minorHAnsi" w:eastAsia="Arial" w:hAnsiTheme="minorHAnsi" w:cstheme="minorHAnsi"/>
          <w:bCs/>
          <w:color w:val="000000"/>
          <w:sz w:val="24"/>
          <w:szCs w:val="24"/>
        </w:rPr>
        <w:t>Location, nature and extent of accidents, incidents, or direct discharges made historically (</w:t>
      </w:r>
      <w:proofErr w:type="spellStart"/>
      <w:r w:rsidRPr="00230532">
        <w:rPr>
          <w:rFonts w:asciiTheme="minorHAnsi" w:eastAsia="Arial" w:hAnsiTheme="minorHAnsi" w:cstheme="minorHAnsi"/>
          <w:bCs/>
          <w:color w:val="000000"/>
          <w:sz w:val="24"/>
          <w:szCs w:val="24"/>
        </w:rPr>
        <w:t>authorised</w:t>
      </w:r>
      <w:proofErr w:type="spellEnd"/>
      <w:r w:rsidRPr="00230532">
        <w:rPr>
          <w:rFonts w:asciiTheme="minorHAnsi" w:eastAsia="Arial" w:hAnsiTheme="minorHAnsi" w:cstheme="minorHAnsi"/>
          <w:bCs/>
          <w:color w:val="000000"/>
          <w:sz w:val="24"/>
          <w:szCs w:val="24"/>
        </w:rPr>
        <w:t xml:space="preserve"> or otherwise) which might have caused a release</w:t>
      </w:r>
      <w:r w:rsidR="00F33417" w:rsidRPr="00230532">
        <w:rPr>
          <w:rFonts w:asciiTheme="minorHAnsi" w:eastAsia="Arial" w:hAnsiTheme="minorHAnsi" w:cstheme="minorHAnsi"/>
          <w:bCs/>
          <w:color w:val="000000"/>
          <w:sz w:val="24"/>
          <w:szCs w:val="24"/>
        </w:rPr>
        <w:t xml:space="preserve"> of substances to the soil or groundwater.</w:t>
      </w:r>
    </w:p>
    <w:p w14:paraId="7D36BCA7" w14:textId="198D32DC" w:rsidR="00F33417" w:rsidRPr="00230532" w:rsidRDefault="00BA105C" w:rsidP="00283919">
      <w:pPr>
        <w:pStyle w:val="ListParagraph"/>
        <w:numPr>
          <w:ilvl w:val="0"/>
          <w:numId w:val="18"/>
        </w:numPr>
        <w:spacing w:before="257" w:after="240" w:line="360" w:lineRule="auto"/>
        <w:ind w:left="567" w:right="16" w:hanging="567"/>
        <w:textAlignment w:val="baseline"/>
        <w:rPr>
          <w:rFonts w:asciiTheme="minorHAnsi" w:eastAsia="Arial" w:hAnsiTheme="minorHAnsi" w:cstheme="minorHAnsi"/>
          <w:bCs/>
          <w:color w:val="000000"/>
          <w:sz w:val="24"/>
          <w:szCs w:val="24"/>
        </w:rPr>
      </w:pPr>
      <w:r w:rsidRPr="00230532">
        <w:rPr>
          <w:rFonts w:asciiTheme="minorHAnsi" w:eastAsia="Arial" w:hAnsiTheme="minorHAnsi" w:cstheme="minorHAnsi"/>
          <w:bCs/>
          <w:color w:val="000000"/>
          <w:sz w:val="24"/>
          <w:szCs w:val="24"/>
        </w:rPr>
        <w:t>What changes or improvements have been made to the process, chemicals handled, storage locations, disposal methods etc.</w:t>
      </w:r>
      <w:r w:rsidR="007E5E48" w:rsidRPr="00230532">
        <w:rPr>
          <w:rFonts w:asciiTheme="minorHAnsi" w:eastAsia="Arial" w:hAnsiTheme="minorHAnsi" w:cstheme="minorHAnsi"/>
          <w:bCs/>
          <w:color w:val="000000"/>
          <w:sz w:val="24"/>
          <w:szCs w:val="24"/>
        </w:rPr>
        <w:t xml:space="preserve"> and why?  For example</w:t>
      </w:r>
      <w:r w:rsidR="00283919">
        <w:rPr>
          <w:rFonts w:asciiTheme="minorHAnsi" w:eastAsia="Arial" w:hAnsiTheme="minorHAnsi" w:cstheme="minorHAnsi"/>
          <w:bCs/>
          <w:color w:val="000000"/>
          <w:sz w:val="24"/>
          <w:szCs w:val="24"/>
        </w:rPr>
        <w:t>,</w:t>
      </w:r>
      <w:r w:rsidR="001C028C" w:rsidRPr="00230532">
        <w:rPr>
          <w:rFonts w:asciiTheme="minorHAnsi" w:eastAsia="Arial" w:hAnsiTheme="minorHAnsi" w:cstheme="minorHAnsi"/>
          <w:bCs/>
          <w:color w:val="000000"/>
          <w:sz w:val="24"/>
          <w:szCs w:val="24"/>
        </w:rPr>
        <w:t xml:space="preserve"> were they </w:t>
      </w:r>
      <w:proofErr w:type="gramStart"/>
      <w:r w:rsidR="001C028C" w:rsidRPr="00230532">
        <w:rPr>
          <w:rFonts w:asciiTheme="minorHAnsi" w:eastAsia="Arial" w:hAnsiTheme="minorHAnsi" w:cstheme="minorHAnsi"/>
          <w:bCs/>
          <w:color w:val="000000"/>
          <w:sz w:val="24"/>
          <w:szCs w:val="24"/>
        </w:rPr>
        <w:t>as a result of</w:t>
      </w:r>
      <w:proofErr w:type="gramEnd"/>
      <w:r w:rsidR="001C028C" w:rsidRPr="00230532">
        <w:rPr>
          <w:rFonts w:asciiTheme="minorHAnsi" w:eastAsia="Arial" w:hAnsiTheme="minorHAnsi" w:cstheme="minorHAnsi"/>
          <w:bCs/>
          <w:color w:val="000000"/>
          <w:sz w:val="24"/>
          <w:szCs w:val="24"/>
        </w:rPr>
        <w:t xml:space="preserve"> a previous incident, near</w:t>
      </w:r>
      <w:r w:rsidR="004E485B" w:rsidRPr="00230532">
        <w:rPr>
          <w:rFonts w:asciiTheme="minorHAnsi" w:eastAsia="Arial" w:hAnsiTheme="minorHAnsi" w:cstheme="minorHAnsi"/>
          <w:bCs/>
          <w:color w:val="000000"/>
          <w:sz w:val="24"/>
          <w:szCs w:val="24"/>
        </w:rPr>
        <w:t xml:space="preserve"> miss etc. were they made to reduce the risk of emissions, to </w:t>
      </w:r>
      <w:r w:rsidR="004E485B" w:rsidRPr="00230532">
        <w:rPr>
          <w:rFonts w:asciiTheme="minorHAnsi" w:eastAsia="Arial" w:hAnsiTheme="minorHAnsi" w:cstheme="minorHAnsi"/>
          <w:bCs/>
          <w:color w:val="000000"/>
          <w:sz w:val="24"/>
          <w:szCs w:val="24"/>
        </w:rPr>
        <w:lastRenderedPageBreak/>
        <w:t>comply with new legislation, to improve</w:t>
      </w:r>
      <w:r w:rsidR="002460A6" w:rsidRPr="00230532">
        <w:rPr>
          <w:rFonts w:asciiTheme="minorHAnsi" w:eastAsia="Arial" w:hAnsiTheme="minorHAnsi" w:cstheme="minorHAnsi"/>
          <w:bCs/>
          <w:color w:val="000000"/>
          <w:sz w:val="24"/>
          <w:szCs w:val="24"/>
        </w:rPr>
        <w:t xml:space="preserve"> efficiency, reduce waste etc.  Do they indicate emissions may have occurred?</w:t>
      </w:r>
    </w:p>
    <w:p w14:paraId="7DD29CDB" w14:textId="2C8241EB" w:rsidR="00E176BA" w:rsidRPr="00230532" w:rsidRDefault="00E176BA" w:rsidP="00283919">
      <w:pPr>
        <w:pStyle w:val="ListParagraph"/>
        <w:numPr>
          <w:ilvl w:val="0"/>
          <w:numId w:val="18"/>
        </w:numPr>
        <w:spacing w:before="4" w:after="240" w:line="360" w:lineRule="auto"/>
        <w:ind w:left="567" w:right="16"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 xml:space="preserve">Maintenance records – do </w:t>
      </w:r>
      <w:proofErr w:type="gramStart"/>
      <w:r w:rsidRPr="00230532">
        <w:rPr>
          <w:rFonts w:asciiTheme="minorHAnsi" w:eastAsia="Arial" w:hAnsiTheme="minorHAnsi" w:cstheme="minorHAnsi"/>
          <w:color w:val="000000"/>
          <w:sz w:val="24"/>
          <w:szCs w:val="24"/>
        </w:rPr>
        <w:t>these show</w:t>
      </w:r>
      <w:proofErr w:type="gramEnd"/>
      <w:r w:rsidRPr="00230532">
        <w:rPr>
          <w:rFonts w:asciiTheme="minorHAnsi" w:eastAsia="Arial" w:hAnsiTheme="minorHAnsi" w:cstheme="minorHAnsi"/>
          <w:color w:val="000000"/>
          <w:sz w:val="24"/>
          <w:szCs w:val="24"/>
        </w:rPr>
        <w:t xml:space="preserve"> good integrity for drains, tanks, bunds, pipelines </w:t>
      </w:r>
      <w:proofErr w:type="spellStart"/>
      <w:r w:rsidRPr="00230532">
        <w:rPr>
          <w:rFonts w:asciiTheme="minorHAnsi" w:eastAsia="Arial" w:hAnsiTheme="minorHAnsi" w:cstheme="minorHAnsi"/>
          <w:color w:val="000000"/>
          <w:sz w:val="24"/>
          <w:szCs w:val="24"/>
        </w:rPr>
        <w:t>etc</w:t>
      </w:r>
      <w:proofErr w:type="spellEnd"/>
      <w:r w:rsidRPr="00230532">
        <w:rPr>
          <w:rFonts w:asciiTheme="minorHAnsi" w:eastAsia="Arial" w:hAnsiTheme="minorHAnsi" w:cstheme="minorHAnsi"/>
          <w:color w:val="000000"/>
          <w:sz w:val="24"/>
          <w:szCs w:val="24"/>
        </w:rPr>
        <w:t xml:space="preserve">? </w:t>
      </w:r>
      <w:r w:rsidR="00D85F92" w:rsidRPr="00230532">
        <w:rPr>
          <w:rFonts w:asciiTheme="minorHAnsi" w:eastAsia="Arial" w:hAnsiTheme="minorHAnsi" w:cstheme="minorHAnsi"/>
          <w:color w:val="000000"/>
          <w:sz w:val="24"/>
          <w:szCs w:val="24"/>
        </w:rPr>
        <w:t xml:space="preserve"> </w:t>
      </w:r>
      <w:r w:rsidRPr="00230532">
        <w:rPr>
          <w:rFonts w:asciiTheme="minorHAnsi" w:eastAsia="Arial" w:hAnsiTheme="minorHAnsi" w:cstheme="minorHAnsi"/>
          <w:color w:val="000000"/>
          <w:sz w:val="24"/>
          <w:szCs w:val="24"/>
        </w:rPr>
        <w:t>Have they been kept since the start of the activity or were they introduced recently?</w:t>
      </w:r>
    </w:p>
    <w:p w14:paraId="3C9528F8" w14:textId="77777777" w:rsidR="00A6085E" w:rsidRPr="00230532" w:rsidRDefault="00A6085E" w:rsidP="00283919">
      <w:pPr>
        <w:pStyle w:val="ListParagraph"/>
        <w:numPr>
          <w:ilvl w:val="0"/>
          <w:numId w:val="18"/>
        </w:numPr>
        <w:spacing w:before="12" w:after="240" w:line="360" w:lineRule="auto"/>
        <w:ind w:left="567" w:right="16" w:hanging="425"/>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Details of site investigations undertaken previously and remedial works carried out.</w:t>
      </w:r>
    </w:p>
    <w:p w14:paraId="4151856A" w14:textId="77777777" w:rsidR="00A6085E" w:rsidRPr="00230532" w:rsidRDefault="00A6085E" w:rsidP="00283919">
      <w:pPr>
        <w:pStyle w:val="ListParagraph"/>
        <w:numPr>
          <w:ilvl w:val="0"/>
          <w:numId w:val="18"/>
        </w:numPr>
        <w:spacing w:before="4" w:after="240" w:line="360" w:lineRule="auto"/>
        <w:ind w:left="567" w:right="16" w:hanging="425"/>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Site walkover data gathered during Stage 3 may also provide information on the presence of staining, evidence of corrosion, presence of new surfacing, etc.</w:t>
      </w:r>
    </w:p>
    <w:p w14:paraId="3995FE42" w14:textId="77777777" w:rsidR="0067001B" w:rsidRPr="00230532" w:rsidRDefault="0067001B" w:rsidP="00230532">
      <w:pPr>
        <w:spacing w:before="4"/>
        <w:ind w:right="16"/>
        <w:textAlignment w:val="baseline"/>
        <w:rPr>
          <w:rFonts w:eastAsia="Arial" w:cstheme="minorHAnsi"/>
          <w:color w:val="000000"/>
        </w:rPr>
      </w:pPr>
    </w:p>
    <w:p w14:paraId="6141B17D" w14:textId="764775A1" w:rsidR="0067001B" w:rsidRPr="00031DC0" w:rsidRDefault="0067001B" w:rsidP="00283919">
      <w:pPr>
        <w:pStyle w:val="Heading3"/>
        <w:spacing w:after="120"/>
        <w:rPr>
          <w:color w:val="016574" w:themeColor="accent2"/>
        </w:rPr>
      </w:pPr>
      <w:bookmarkStart w:id="32" w:name="_Toc198191340"/>
      <w:r w:rsidRPr="00031DC0">
        <w:rPr>
          <w:color w:val="016574" w:themeColor="accent2"/>
        </w:rPr>
        <w:t>6.4.2 Sources of Information</w:t>
      </w:r>
      <w:bookmarkEnd w:id="32"/>
    </w:p>
    <w:p w14:paraId="60EEB73B" w14:textId="06039B7F" w:rsidR="00E176BA" w:rsidRPr="00230532" w:rsidRDefault="008C0C96" w:rsidP="00283919">
      <w:pPr>
        <w:pStyle w:val="ListParagraph"/>
        <w:numPr>
          <w:ilvl w:val="0"/>
          <w:numId w:val="18"/>
        </w:numPr>
        <w:spacing w:before="4" w:after="240" w:line="360" w:lineRule="auto"/>
        <w:ind w:left="567" w:right="16"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OS maps.</w:t>
      </w:r>
    </w:p>
    <w:p w14:paraId="30721493" w14:textId="1C2BEEEF" w:rsidR="008C0C96" w:rsidRPr="00230532" w:rsidRDefault="008C0C96" w:rsidP="00283919">
      <w:pPr>
        <w:pStyle w:val="ListParagraph"/>
        <w:numPr>
          <w:ilvl w:val="0"/>
          <w:numId w:val="18"/>
        </w:numPr>
        <w:spacing w:before="4" w:after="240" w:line="360" w:lineRule="auto"/>
        <w:ind w:left="567" w:right="16"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Planning applications.</w:t>
      </w:r>
    </w:p>
    <w:p w14:paraId="524FC1EE" w14:textId="6FD37D4C" w:rsidR="008C0C96" w:rsidRPr="00230532" w:rsidRDefault="008C0C96" w:rsidP="00283919">
      <w:pPr>
        <w:pStyle w:val="ListParagraph"/>
        <w:numPr>
          <w:ilvl w:val="0"/>
          <w:numId w:val="18"/>
        </w:numPr>
        <w:spacing w:before="4" w:after="240" w:line="360" w:lineRule="auto"/>
        <w:ind w:left="567" w:right="16"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Site investigation reports (dives</w:t>
      </w:r>
      <w:r w:rsidR="00264B1E" w:rsidRPr="00230532">
        <w:rPr>
          <w:rFonts w:asciiTheme="minorHAnsi" w:eastAsia="Arial" w:hAnsiTheme="minorHAnsi" w:cstheme="minorHAnsi"/>
          <w:color w:val="000000"/>
          <w:sz w:val="24"/>
          <w:szCs w:val="24"/>
        </w:rPr>
        <w:t>t</w:t>
      </w:r>
      <w:r w:rsidRPr="00230532">
        <w:rPr>
          <w:rFonts w:asciiTheme="minorHAnsi" w:eastAsia="Arial" w:hAnsiTheme="minorHAnsi" w:cstheme="minorHAnsi"/>
          <w:color w:val="000000"/>
          <w:sz w:val="24"/>
          <w:szCs w:val="24"/>
        </w:rPr>
        <w:t>iture, audit, site condition, incident investigation etc</w:t>
      </w:r>
      <w:r w:rsidR="00264B1E" w:rsidRPr="00230532">
        <w:rPr>
          <w:rFonts w:asciiTheme="minorHAnsi" w:eastAsia="Arial" w:hAnsiTheme="minorHAnsi" w:cstheme="minorHAnsi"/>
          <w:color w:val="000000"/>
          <w:sz w:val="24"/>
          <w:szCs w:val="24"/>
        </w:rPr>
        <w:t>.</w:t>
      </w:r>
    </w:p>
    <w:p w14:paraId="41A640A0" w14:textId="26F534D2" w:rsidR="00264B1E" w:rsidRPr="00230532" w:rsidRDefault="00264B1E" w:rsidP="00283919">
      <w:pPr>
        <w:pStyle w:val="ListParagraph"/>
        <w:numPr>
          <w:ilvl w:val="0"/>
          <w:numId w:val="18"/>
        </w:numPr>
        <w:spacing w:before="4" w:after="240" w:line="360" w:lineRule="auto"/>
        <w:ind w:left="567" w:right="16"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Visual site inspections.</w:t>
      </w:r>
    </w:p>
    <w:p w14:paraId="4498857C" w14:textId="2BF94B42" w:rsidR="009022DF" w:rsidRPr="00230532" w:rsidRDefault="009022DF" w:rsidP="00283919">
      <w:pPr>
        <w:pStyle w:val="ListParagraph"/>
        <w:numPr>
          <w:ilvl w:val="0"/>
          <w:numId w:val="18"/>
        </w:numPr>
        <w:spacing w:before="4" w:after="240" w:line="360" w:lineRule="auto"/>
        <w:ind w:left="567" w:right="16"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Site records.</w:t>
      </w:r>
    </w:p>
    <w:p w14:paraId="56FFD8FB" w14:textId="3B8AB993" w:rsidR="009022DF" w:rsidRPr="00230532" w:rsidRDefault="009022DF" w:rsidP="00283919">
      <w:pPr>
        <w:pStyle w:val="ListParagraph"/>
        <w:numPr>
          <w:ilvl w:val="0"/>
          <w:numId w:val="18"/>
        </w:numPr>
        <w:spacing w:before="4" w:after="240" w:line="360" w:lineRule="auto"/>
        <w:ind w:left="567" w:right="16"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Anecdotal information.</w:t>
      </w:r>
    </w:p>
    <w:p w14:paraId="52FBF8F9" w14:textId="2A955764" w:rsidR="009022DF" w:rsidRPr="00230532" w:rsidRDefault="009022DF" w:rsidP="00283919">
      <w:pPr>
        <w:pStyle w:val="ListParagraph"/>
        <w:numPr>
          <w:ilvl w:val="0"/>
          <w:numId w:val="18"/>
        </w:numPr>
        <w:spacing w:before="4" w:after="240" w:line="360" w:lineRule="auto"/>
        <w:ind w:left="567" w:right="16" w:hanging="567"/>
        <w:textAlignment w:val="baseline"/>
        <w:rPr>
          <w:rFonts w:asciiTheme="minorHAnsi" w:eastAsia="Arial" w:hAnsiTheme="minorHAnsi" w:cstheme="minorHAnsi"/>
          <w:color w:val="000000"/>
          <w:sz w:val="24"/>
          <w:szCs w:val="24"/>
        </w:rPr>
      </w:pPr>
      <w:r w:rsidRPr="00230532">
        <w:rPr>
          <w:rFonts w:asciiTheme="minorHAnsi" w:eastAsia="Arial" w:hAnsiTheme="minorHAnsi" w:cstheme="minorHAnsi"/>
          <w:color w:val="000000"/>
          <w:sz w:val="24"/>
          <w:szCs w:val="24"/>
        </w:rPr>
        <w:t>SEPA/Local Authority records.</w:t>
      </w:r>
    </w:p>
    <w:p w14:paraId="1CE8CEF1" w14:textId="77777777" w:rsidR="003C0328" w:rsidRPr="00230532" w:rsidRDefault="003C0328" w:rsidP="00230532">
      <w:pPr>
        <w:spacing w:before="4"/>
        <w:ind w:right="1224"/>
        <w:textAlignment w:val="baseline"/>
        <w:rPr>
          <w:rFonts w:eastAsia="Arial" w:cstheme="minorHAnsi"/>
          <w:color w:val="000000"/>
        </w:rPr>
      </w:pPr>
    </w:p>
    <w:p w14:paraId="5CAFD932" w14:textId="3AA8781C" w:rsidR="003C0328" w:rsidRPr="00031DC0" w:rsidRDefault="003C0328" w:rsidP="00283919">
      <w:pPr>
        <w:pStyle w:val="Heading3"/>
        <w:spacing w:after="120"/>
        <w:rPr>
          <w:color w:val="016574" w:themeColor="accent2"/>
        </w:rPr>
      </w:pPr>
      <w:bookmarkStart w:id="33" w:name="_Toc198191341"/>
      <w:r w:rsidRPr="00031DC0">
        <w:rPr>
          <w:color w:val="016574" w:themeColor="accent2"/>
        </w:rPr>
        <w:t xml:space="preserve">6.4.3 Example of </w:t>
      </w:r>
      <w:r w:rsidR="00944231" w:rsidRPr="00031DC0">
        <w:rPr>
          <w:color w:val="016574" w:themeColor="accent2"/>
        </w:rPr>
        <w:t>Data Presentation</w:t>
      </w:r>
      <w:bookmarkEnd w:id="33"/>
    </w:p>
    <w:p w14:paraId="11479DD3" w14:textId="7B4F1509" w:rsidR="007F6862" w:rsidRPr="00230532" w:rsidRDefault="007F6862" w:rsidP="00283919">
      <w:pPr>
        <w:spacing w:before="251" w:after="240"/>
        <w:ind w:right="16"/>
        <w:textAlignment w:val="baseline"/>
        <w:rPr>
          <w:rFonts w:eastAsia="Arial" w:cstheme="minorHAnsi"/>
          <w:color w:val="000000"/>
        </w:rPr>
      </w:pPr>
      <w:r w:rsidRPr="00230532">
        <w:rPr>
          <w:rFonts w:eastAsia="Arial" w:cstheme="minorHAnsi"/>
          <w:color w:val="000000"/>
        </w:rPr>
        <w:t>An example of how the information collected from Stage 4 could be presented is included in Table 6.2 below.</w:t>
      </w:r>
    </w:p>
    <w:p w14:paraId="3CFAF1BC" w14:textId="2D1189E2" w:rsidR="008A28A1" w:rsidRPr="00230532" w:rsidRDefault="007F6862" w:rsidP="00283919">
      <w:pPr>
        <w:keepNext/>
        <w:spacing w:before="4" w:after="240"/>
        <w:ind w:right="16"/>
        <w:textAlignment w:val="baseline"/>
        <w:rPr>
          <w:rFonts w:eastAsia="Arial" w:cstheme="minorHAnsi"/>
          <w:color w:val="000000"/>
        </w:rPr>
      </w:pPr>
      <w:r w:rsidRPr="00230532">
        <w:rPr>
          <w:rFonts w:eastAsia="Arial" w:cstheme="minorHAnsi"/>
          <w:color w:val="000000"/>
        </w:rPr>
        <w:t>Where appropriate copies of the relevant historic maps may be included to identify the specific location/layout of a former use or changes in use. However</w:t>
      </w:r>
      <w:r w:rsidR="00283919">
        <w:rPr>
          <w:rFonts w:eastAsia="Arial" w:cstheme="minorHAnsi"/>
          <w:color w:val="000000"/>
        </w:rPr>
        <w:t>,</w:t>
      </w:r>
      <w:r w:rsidRPr="00230532">
        <w:rPr>
          <w:rFonts w:eastAsia="Arial" w:cstheme="minorHAnsi"/>
          <w:color w:val="000000"/>
        </w:rPr>
        <w:t xml:space="preserve"> inclusion of all historic maps is not necessary if they do not demonstrate relevant information or</w:t>
      </w:r>
      <w:r w:rsidR="00605D1A" w:rsidRPr="00230532">
        <w:rPr>
          <w:rFonts w:eastAsia="Arial" w:cstheme="minorHAnsi"/>
          <w:color w:val="000000"/>
        </w:rPr>
        <w:t xml:space="preserve"> changes.</w:t>
      </w:r>
    </w:p>
    <w:p w14:paraId="07902E02" w14:textId="77777777" w:rsidR="00283919" w:rsidRDefault="00283919" w:rsidP="00283919">
      <w:pPr>
        <w:spacing w:before="2" w:after="240"/>
        <w:textAlignment w:val="baseline"/>
        <w:rPr>
          <w:rFonts w:eastAsia="Arial" w:cstheme="minorHAnsi"/>
          <w:b/>
          <w:color w:val="000000"/>
        </w:rPr>
        <w:sectPr w:rsidR="00283919" w:rsidSect="0028320D">
          <w:pgSz w:w="11909" w:h="16843"/>
          <w:pgMar w:top="700" w:right="710" w:bottom="287" w:left="993" w:header="720" w:footer="720" w:gutter="0"/>
          <w:cols w:space="720"/>
        </w:sectPr>
      </w:pPr>
    </w:p>
    <w:p w14:paraId="47245868" w14:textId="4C94F37F" w:rsidR="00A02F08" w:rsidRPr="00230532" w:rsidRDefault="00A02F08" w:rsidP="00346EC6">
      <w:pPr>
        <w:spacing w:before="2" w:after="223" w:line="252" w:lineRule="exact"/>
        <w:textAlignment w:val="baseline"/>
        <w:rPr>
          <w:rFonts w:eastAsia="Arial" w:cstheme="minorHAnsi"/>
          <w:b/>
          <w:color w:val="000000"/>
        </w:rPr>
      </w:pPr>
      <w:r w:rsidRPr="00230532">
        <w:rPr>
          <w:rFonts w:eastAsia="Arial" w:cstheme="minorHAnsi"/>
          <w:b/>
          <w:color w:val="000000"/>
        </w:rPr>
        <w:lastRenderedPageBreak/>
        <w:t>Table 6.2 Summary of Site History</w:t>
      </w:r>
    </w:p>
    <w:tbl>
      <w:tblPr>
        <w:tblW w:w="0" w:type="auto"/>
        <w:tblInd w:w="184" w:type="dxa"/>
        <w:tblLayout w:type="fixed"/>
        <w:tblCellMar>
          <w:left w:w="0" w:type="dxa"/>
          <w:right w:w="0" w:type="dxa"/>
        </w:tblCellMar>
        <w:tblLook w:val="04A0" w:firstRow="1" w:lastRow="0" w:firstColumn="1" w:lastColumn="0" w:noHBand="0" w:noVBand="1"/>
        <w:tblDescription w:val="List the dates (years are fine) with their specific use (agricultural, residential, chemical works with the potential pollution history and with context to the risks and hazards during that time. For instance, post 1975 this example was a chemical works attracting the following comments in example table: The current site was developed in the mid 1970‟s.  Although some changes in layout and process materials have occurred the materials handled are largely the same as present and therefore overlaps between historic and future pollution are likely.&#10;Specific incidents known to have resulted in the release of chemicals are as follows:&#10;• 1982 Heating Oil spill to southeast of boiler house.  Remediation undertaken at time, residual levels as indicated in remediation report (reference the report and include relevant sections in an appendix).&#10;• 1990 Caustic leak from drain at SW of site (indicate on diagram).  Drain repaired but no soil or groundwater remediation undertaken.  Further information on this area likely to be necessary.&#10;Other issues:&#10;• 1994 Bunding installed around all storage tanks to reduce potential environmental liability.  Prior to this reliance on concrete hardstanding preventing emissions entering ground some pollution may have occurred at joints in concrete.  Potential for emissions to have occurred at tank fill points, tank valves etc – which are outside of the bunds and at pipe joints as indicated on figure 2.&#10;• Bund inspection and integrity testing undertaken annually.  No issues noted.&#10;"/>
      </w:tblPr>
      <w:tblGrid>
        <w:gridCol w:w="1367"/>
        <w:gridCol w:w="1417"/>
        <w:gridCol w:w="12616"/>
      </w:tblGrid>
      <w:tr w:rsidR="00A02F08" w:rsidRPr="00230532" w14:paraId="51A5CB7E" w14:textId="77777777" w:rsidTr="00283919">
        <w:trPr>
          <w:trHeight w:hRule="exact" w:val="343"/>
        </w:trPr>
        <w:tc>
          <w:tcPr>
            <w:tcW w:w="1367" w:type="dxa"/>
            <w:tcBorders>
              <w:top w:val="single" w:sz="7" w:space="0" w:color="000000"/>
              <w:left w:val="single" w:sz="7" w:space="0" w:color="000000"/>
              <w:bottom w:val="single" w:sz="7" w:space="0" w:color="000000"/>
              <w:right w:val="single" w:sz="7" w:space="0" w:color="000000"/>
            </w:tcBorders>
            <w:vAlign w:val="center"/>
          </w:tcPr>
          <w:p w14:paraId="58605C74" w14:textId="38DA7DDC" w:rsidR="00A02F08" w:rsidRPr="00230532" w:rsidRDefault="00432D61" w:rsidP="00230532">
            <w:pPr>
              <w:spacing w:after="13"/>
              <w:ind w:left="116"/>
              <w:textAlignment w:val="baseline"/>
              <w:rPr>
                <w:rFonts w:eastAsia="Arial" w:cstheme="minorHAnsi"/>
                <w:b/>
                <w:color w:val="000000"/>
              </w:rPr>
            </w:pPr>
            <w:r w:rsidRPr="00230532">
              <w:rPr>
                <w:rFonts w:eastAsia="Arial" w:cstheme="minorHAnsi"/>
                <w:b/>
                <w:color w:val="000000"/>
              </w:rPr>
              <w:t>DATE</w:t>
            </w:r>
          </w:p>
        </w:tc>
        <w:tc>
          <w:tcPr>
            <w:tcW w:w="1417" w:type="dxa"/>
            <w:tcBorders>
              <w:top w:val="single" w:sz="7" w:space="0" w:color="000000"/>
              <w:left w:val="single" w:sz="7" w:space="0" w:color="000000"/>
              <w:bottom w:val="single" w:sz="7" w:space="0" w:color="000000"/>
              <w:right w:val="single" w:sz="7" w:space="0" w:color="000000"/>
            </w:tcBorders>
            <w:vAlign w:val="center"/>
          </w:tcPr>
          <w:p w14:paraId="03C7C3B5" w14:textId="7A70F61D" w:rsidR="00A02F08" w:rsidRPr="00230532" w:rsidRDefault="00432D61" w:rsidP="00230532">
            <w:pPr>
              <w:spacing w:after="13"/>
              <w:ind w:left="97"/>
              <w:textAlignment w:val="baseline"/>
              <w:rPr>
                <w:rFonts w:eastAsia="Arial" w:cstheme="minorHAnsi"/>
                <w:b/>
                <w:color w:val="000000"/>
              </w:rPr>
            </w:pPr>
            <w:r w:rsidRPr="00230532">
              <w:rPr>
                <w:rFonts w:eastAsia="Arial" w:cstheme="minorHAnsi"/>
                <w:b/>
                <w:color w:val="000000"/>
              </w:rPr>
              <w:t>USE</w:t>
            </w:r>
          </w:p>
        </w:tc>
        <w:tc>
          <w:tcPr>
            <w:tcW w:w="12616" w:type="dxa"/>
            <w:tcBorders>
              <w:top w:val="single" w:sz="7" w:space="0" w:color="000000"/>
              <w:left w:val="single" w:sz="7" w:space="0" w:color="000000"/>
              <w:bottom w:val="single" w:sz="7" w:space="0" w:color="000000"/>
              <w:right w:val="single" w:sz="7" w:space="0" w:color="000000"/>
            </w:tcBorders>
            <w:vAlign w:val="center"/>
          </w:tcPr>
          <w:p w14:paraId="21ABAA02" w14:textId="1750B157" w:rsidR="00A02F08" w:rsidRPr="00230532" w:rsidRDefault="00432D61" w:rsidP="00230532">
            <w:pPr>
              <w:spacing w:after="13"/>
              <w:ind w:left="106"/>
              <w:textAlignment w:val="baseline"/>
              <w:rPr>
                <w:rFonts w:eastAsia="Arial" w:cstheme="minorHAnsi"/>
                <w:b/>
                <w:color w:val="000000"/>
              </w:rPr>
            </w:pPr>
            <w:r w:rsidRPr="00230532">
              <w:rPr>
                <w:rFonts w:eastAsia="Arial" w:cstheme="minorHAnsi"/>
                <w:b/>
                <w:color w:val="000000"/>
              </w:rPr>
              <w:t>COMMENT</w:t>
            </w:r>
          </w:p>
        </w:tc>
      </w:tr>
      <w:tr w:rsidR="00A02F08" w:rsidRPr="00230532" w14:paraId="734F578B" w14:textId="77777777" w:rsidTr="00283919">
        <w:trPr>
          <w:trHeight w:hRule="exact" w:val="1011"/>
        </w:trPr>
        <w:tc>
          <w:tcPr>
            <w:tcW w:w="1367" w:type="dxa"/>
            <w:tcBorders>
              <w:top w:val="single" w:sz="7" w:space="0" w:color="000000"/>
              <w:left w:val="single" w:sz="7" w:space="0" w:color="000000"/>
              <w:bottom w:val="single" w:sz="7" w:space="0" w:color="000000"/>
              <w:right w:val="single" w:sz="7" w:space="0" w:color="000000"/>
            </w:tcBorders>
          </w:tcPr>
          <w:p w14:paraId="607C8686" w14:textId="77777777" w:rsidR="00A02F08" w:rsidRPr="00230532" w:rsidRDefault="00A02F08" w:rsidP="00230532">
            <w:pPr>
              <w:spacing w:after="694"/>
              <w:ind w:left="116"/>
              <w:textAlignment w:val="baseline"/>
              <w:rPr>
                <w:rFonts w:eastAsia="Arial" w:cstheme="minorHAnsi"/>
                <w:color w:val="000000"/>
              </w:rPr>
            </w:pPr>
            <w:r w:rsidRPr="00230532">
              <w:rPr>
                <w:rFonts w:eastAsia="Arial" w:cstheme="minorHAnsi"/>
                <w:color w:val="000000"/>
              </w:rPr>
              <w:t>Pre 1965</w:t>
            </w:r>
          </w:p>
        </w:tc>
        <w:tc>
          <w:tcPr>
            <w:tcW w:w="1417" w:type="dxa"/>
            <w:tcBorders>
              <w:top w:val="single" w:sz="7" w:space="0" w:color="000000"/>
              <w:left w:val="single" w:sz="7" w:space="0" w:color="000000"/>
              <w:bottom w:val="single" w:sz="7" w:space="0" w:color="000000"/>
              <w:right w:val="single" w:sz="7" w:space="0" w:color="000000"/>
            </w:tcBorders>
          </w:tcPr>
          <w:p w14:paraId="2441B625" w14:textId="77777777" w:rsidR="00A02F08" w:rsidRPr="00230532" w:rsidRDefault="00A02F08" w:rsidP="00230532">
            <w:pPr>
              <w:spacing w:after="464"/>
              <w:ind w:left="108"/>
              <w:textAlignment w:val="baseline"/>
              <w:rPr>
                <w:rFonts w:eastAsia="Arial" w:cstheme="minorHAnsi"/>
                <w:color w:val="000000"/>
              </w:rPr>
            </w:pPr>
            <w:r w:rsidRPr="00230532">
              <w:rPr>
                <w:rFonts w:eastAsia="Arial" w:cstheme="minorHAnsi"/>
                <w:color w:val="000000"/>
              </w:rPr>
              <w:t>Agricultural land</w:t>
            </w:r>
          </w:p>
        </w:tc>
        <w:tc>
          <w:tcPr>
            <w:tcW w:w="12616" w:type="dxa"/>
            <w:tcBorders>
              <w:top w:val="single" w:sz="7" w:space="0" w:color="000000"/>
              <w:left w:val="single" w:sz="7" w:space="0" w:color="000000"/>
              <w:bottom w:val="single" w:sz="7" w:space="0" w:color="000000"/>
              <w:right w:val="single" w:sz="7" w:space="0" w:color="000000"/>
            </w:tcBorders>
          </w:tcPr>
          <w:p w14:paraId="07F57FC3" w14:textId="77777777" w:rsidR="00A02F08" w:rsidRPr="00230532" w:rsidRDefault="00A02F08" w:rsidP="00230532">
            <w:pPr>
              <w:ind w:left="144" w:right="144"/>
              <w:textAlignment w:val="baseline"/>
              <w:rPr>
                <w:rFonts w:eastAsia="Arial" w:cstheme="minorHAnsi"/>
                <w:color w:val="000000"/>
              </w:rPr>
            </w:pPr>
            <w:r w:rsidRPr="00230532">
              <w:rPr>
                <w:rFonts w:eastAsia="Arial" w:cstheme="minorHAnsi"/>
                <w:color w:val="000000"/>
              </w:rPr>
              <w:t>Possible residual levels of nitrates, ammonia and phosphates all of which coincide with chemicals handled on site.</w:t>
            </w:r>
          </w:p>
          <w:p w14:paraId="703318E7" w14:textId="77777777" w:rsidR="00A02F08" w:rsidRPr="00230532" w:rsidRDefault="00A02F08" w:rsidP="00230532">
            <w:pPr>
              <w:spacing w:before="1" w:after="3"/>
              <w:ind w:left="144" w:right="144"/>
              <w:textAlignment w:val="baseline"/>
              <w:rPr>
                <w:rFonts w:eastAsia="Arial" w:cstheme="minorHAnsi"/>
                <w:color w:val="000000"/>
              </w:rPr>
            </w:pPr>
            <w:r w:rsidRPr="00230532">
              <w:rPr>
                <w:rFonts w:eastAsia="Arial" w:cstheme="minorHAnsi"/>
                <w:color w:val="000000"/>
              </w:rPr>
              <w:t xml:space="preserve">Pesticides and herbicides may be present but are not </w:t>
            </w:r>
            <w:proofErr w:type="gramStart"/>
            <w:r w:rsidRPr="00230532">
              <w:rPr>
                <w:rFonts w:eastAsia="Arial" w:cstheme="minorHAnsi"/>
                <w:color w:val="000000"/>
              </w:rPr>
              <w:t>similar to</w:t>
            </w:r>
            <w:proofErr w:type="gramEnd"/>
            <w:r w:rsidRPr="00230532">
              <w:rPr>
                <w:rFonts w:eastAsia="Arial" w:cstheme="minorHAnsi"/>
                <w:color w:val="000000"/>
              </w:rPr>
              <w:t xml:space="preserve"> materials handled on site so are not of interest.</w:t>
            </w:r>
          </w:p>
        </w:tc>
      </w:tr>
      <w:tr w:rsidR="00A02F08" w:rsidRPr="00230532" w14:paraId="394A299C" w14:textId="77777777" w:rsidTr="00283919">
        <w:trPr>
          <w:trHeight w:hRule="exact" w:val="988"/>
        </w:trPr>
        <w:tc>
          <w:tcPr>
            <w:tcW w:w="1367" w:type="dxa"/>
            <w:tcBorders>
              <w:top w:val="single" w:sz="7" w:space="0" w:color="000000"/>
              <w:left w:val="single" w:sz="7" w:space="0" w:color="000000"/>
              <w:bottom w:val="single" w:sz="7" w:space="0" w:color="000000"/>
              <w:right w:val="single" w:sz="7" w:space="0" w:color="000000"/>
            </w:tcBorders>
          </w:tcPr>
          <w:p w14:paraId="7D14A9F3" w14:textId="5A763080" w:rsidR="00A02F08" w:rsidRPr="00230532" w:rsidRDefault="00A02F08" w:rsidP="00283919">
            <w:pPr>
              <w:ind w:left="116"/>
              <w:textAlignment w:val="baseline"/>
              <w:rPr>
                <w:rFonts w:eastAsia="Arial" w:cstheme="minorHAnsi"/>
                <w:color w:val="000000"/>
              </w:rPr>
            </w:pPr>
            <w:r w:rsidRPr="00230532">
              <w:rPr>
                <w:rFonts w:eastAsia="Arial" w:cstheme="minorHAnsi"/>
                <w:color w:val="000000"/>
              </w:rPr>
              <w:t>Appx</w:t>
            </w:r>
            <w:r w:rsidR="00283919">
              <w:rPr>
                <w:rFonts w:eastAsia="Arial" w:cstheme="minorHAnsi"/>
                <w:color w:val="000000"/>
              </w:rPr>
              <w:t xml:space="preserve"> </w:t>
            </w:r>
            <w:r w:rsidRPr="00230532">
              <w:rPr>
                <w:rFonts w:eastAsia="Arial" w:cstheme="minorHAnsi"/>
                <w:color w:val="000000"/>
              </w:rPr>
              <w:t>1965</w:t>
            </w:r>
          </w:p>
        </w:tc>
        <w:tc>
          <w:tcPr>
            <w:tcW w:w="1417" w:type="dxa"/>
            <w:tcBorders>
              <w:top w:val="single" w:sz="7" w:space="0" w:color="000000"/>
              <w:left w:val="single" w:sz="7" w:space="0" w:color="000000"/>
              <w:bottom w:val="single" w:sz="7" w:space="0" w:color="000000"/>
              <w:right w:val="single" w:sz="7" w:space="0" w:color="000000"/>
            </w:tcBorders>
          </w:tcPr>
          <w:p w14:paraId="1CC8C9B6" w14:textId="77777777" w:rsidR="00A02F08" w:rsidRPr="00230532" w:rsidRDefault="00A02F08" w:rsidP="00230532">
            <w:pPr>
              <w:spacing w:after="233"/>
              <w:ind w:left="97"/>
              <w:textAlignment w:val="baseline"/>
              <w:rPr>
                <w:rFonts w:eastAsia="Arial" w:cstheme="minorHAnsi"/>
                <w:color w:val="000000"/>
              </w:rPr>
            </w:pPr>
            <w:r w:rsidRPr="00230532">
              <w:rPr>
                <w:rFonts w:eastAsia="Arial" w:cstheme="minorHAnsi"/>
                <w:color w:val="000000"/>
              </w:rPr>
              <w:t>-</w:t>
            </w:r>
          </w:p>
        </w:tc>
        <w:tc>
          <w:tcPr>
            <w:tcW w:w="12616" w:type="dxa"/>
            <w:tcBorders>
              <w:top w:val="single" w:sz="7" w:space="0" w:color="000000"/>
              <w:left w:val="single" w:sz="7" w:space="0" w:color="000000"/>
              <w:bottom w:val="single" w:sz="7" w:space="0" w:color="000000"/>
              <w:right w:val="single" w:sz="7" w:space="0" w:color="000000"/>
            </w:tcBorders>
          </w:tcPr>
          <w:p w14:paraId="5DEF1D76" w14:textId="70A510D7" w:rsidR="00A02F08" w:rsidRPr="00230532" w:rsidRDefault="00A02F08" w:rsidP="00230532">
            <w:pPr>
              <w:spacing w:after="3"/>
              <w:ind w:left="108"/>
              <w:textAlignment w:val="baseline"/>
              <w:rPr>
                <w:rFonts w:eastAsia="Arial" w:cstheme="minorHAnsi"/>
                <w:color w:val="000000"/>
              </w:rPr>
            </w:pPr>
            <w:r w:rsidRPr="00230532">
              <w:rPr>
                <w:rFonts w:eastAsia="Arial" w:cstheme="minorHAnsi"/>
                <w:color w:val="000000"/>
              </w:rPr>
              <w:t>River valley in filled. Source of fill not known.  Potential for contamination to be associated with this.</w:t>
            </w:r>
          </w:p>
        </w:tc>
      </w:tr>
      <w:tr w:rsidR="00283919" w:rsidRPr="00230532" w14:paraId="6BB8EFA0" w14:textId="77777777" w:rsidTr="00914D65">
        <w:trPr>
          <w:trHeight w:hRule="exact" w:val="7208"/>
        </w:trPr>
        <w:tc>
          <w:tcPr>
            <w:tcW w:w="1367" w:type="dxa"/>
            <w:tcBorders>
              <w:top w:val="single" w:sz="7" w:space="0" w:color="000000"/>
              <w:left w:val="single" w:sz="7" w:space="0" w:color="000000"/>
              <w:bottom w:val="single" w:sz="7" w:space="0" w:color="000000"/>
              <w:right w:val="single" w:sz="7" w:space="0" w:color="000000"/>
            </w:tcBorders>
          </w:tcPr>
          <w:p w14:paraId="619BC8CC" w14:textId="77777777" w:rsidR="00283919" w:rsidRPr="00230532" w:rsidRDefault="00283919" w:rsidP="00283919">
            <w:pPr>
              <w:tabs>
                <w:tab w:val="right" w:pos="1080"/>
              </w:tabs>
              <w:ind w:left="116"/>
              <w:textAlignment w:val="baseline"/>
              <w:rPr>
                <w:rFonts w:eastAsia="Arial" w:cstheme="minorHAnsi"/>
                <w:color w:val="000000"/>
              </w:rPr>
            </w:pPr>
            <w:r w:rsidRPr="00230532">
              <w:rPr>
                <w:rFonts w:eastAsia="Arial" w:cstheme="minorHAnsi"/>
                <w:color w:val="000000"/>
              </w:rPr>
              <w:lastRenderedPageBreak/>
              <w:t>1975 to</w:t>
            </w:r>
          </w:p>
          <w:p w14:paraId="1CB48D7A" w14:textId="30731346" w:rsidR="00283919" w:rsidRPr="00230532" w:rsidRDefault="00283919" w:rsidP="00283919">
            <w:pPr>
              <w:ind w:left="116"/>
              <w:textAlignment w:val="baseline"/>
              <w:rPr>
                <w:rFonts w:eastAsia="Arial" w:cstheme="minorHAnsi"/>
                <w:color w:val="000000"/>
              </w:rPr>
            </w:pPr>
            <w:r w:rsidRPr="00230532">
              <w:rPr>
                <w:rFonts w:eastAsia="Arial" w:cstheme="minorHAnsi"/>
                <w:color w:val="000000"/>
              </w:rPr>
              <w:t>date</w:t>
            </w:r>
          </w:p>
        </w:tc>
        <w:tc>
          <w:tcPr>
            <w:tcW w:w="1417" w:type="dxa"/>
            <w:tcBorders>
              <w:top w:val="single" w:sz="7" w:space="0" w:color="000000"/>
              <w:left w:val="single" w:sz="7" w:space="0" w:color="000000"/>
              <w:bottom w:val="single" w:sz="7" w:space="0" w:color="000000"/>
              <w:right w:val="single" w:sz="7" w:space="0" w:color="000000"/>
            </w:tcBorders>
          </w:tcPr>
          <w:p w14:paraId="55A43F5C" w14:textId="77777777" w:rsidR="00283919" w:rsidRPr="00230532" w:rsidRDefault="00283919" w:rsidP="00283919">
            <w:pPr>
              <w:spacing w:after="233"/>
              <w:ind w:left="97"/>
              <w:textAlignment w:val="baseline"/>
              <w:rPr>
                <w:rFonts w:eastAsia="Arial" w:cstheme="minorHAnsi"/>
                <w:color w:val="000000"/>
              </w:rPr>
            </w:pPr>
            <w:r w:rsidRPr="00230532">
              <w:rPr>
                <w:rFonts w:eastAsia="Arial" w:cstheme="minorHAnsi"/>
                <w:color w:val="000000"/>
              </w:rPr>
              <w:t>Chemical works</w:t>
            </w:r>
          </w:p>
        </w:tc>
        <w:tc>
          <w:tcPr>
            <w:tcW w:w="12616" w:type="dxa"/>
            <w:tcBorders>
              <w:top w:val="single" w:sz="7" w:space="0" w:color="000000"/>
              <w:left w:val="single" w:sz="7" w:space="0" w:color="000000"/>
              <w:bottom w:val="single" w:sz="7" w:space="0" w:color="000000"/>
              <w:right w:val="single" w:sz="7" w:space="0" w:color="000000"/>
            </w:tcBorders>
          </w:tcPr>
          <w:p w14:paraId="16BCE4A7" w14:textId="77777777" w:rsidR="00283919" w:rsidRPr="00230532" w:rsidRDefault="00283919" w:rsidP="00914D65">
            <w:pPr>
              <w:tabs>
                <w:tab w:val="right" w:pos="6696"/>
              </w:tabs>
              <w:ind w:left="72"/>
              <w:textAlignment w:val="baseline"/>
              <w:rPr>
                <w:rFonts w:eastAsia="Arial" w:cstheme="minorHAnsi"/>
                <w:color w:val="000000"/>
              </w:rPr>
            </w:pPr>
            <w:r w:rsidRPr="00230532">
              <w:rPr>
                <w:rFonts w:eastAsia="Arial" w:cstheme="minorHAnsi"/>
                <w:color w:val="000000"/>
              </w:rPr>
              <w:t>The current site was developed in the mid 1970‟s.  Although some changes in layout and process materials have occurred the materials handled are largely the same as present and therefore overlaps between historic and future pollution are likely.</w:t>
            </w:r>
          </w:p>
          <w:p w14:paraId="679CA585" w14:textId="77777777" w:rsidR="00283919" w:rsidRPr="00230532" w:rsidRDefault="00283919" w:rsidP="00914D65">
            <w:pPr>
              <w:spacing w:before="230"/>
              <w:ind w:left="72" w:right="144"/>
              <w:textAlignment w:val="baseline"/>
              <w:rPr>
                <w:rFonts w:eastAsia="Arial" w:cstheme="minorHAnsi"/>
                <w:color w:val="000000"/>
              </w:rPr>
            </w:pPr>
            <w:r w:rsidRPr="00230532">
              <w:rPr>
                <w:rFonts w:eastAsia="Arial" w:cstheme="minorHAnsi"/>
                <w:color w:val="000000"/>
              </w:rPr>
              <w:t>Specific incidents known to have resulted in the release of chemicals are as follows:</w:t>
            </w:r>
          </w:p>
          <w:p w14:paraId="7F86CAC3" w14:textId="55252E6C" w:rsidR="00283919" w:rsidRPr="00914D65" w:rsidRDefault="00283919" w:rsidP="00914D65">
            <w:pPr>
              <w:pStyle w:val="ListParagraph"/>
              <w:numPr>
                <w:ilvl w:val="0"/>
                <w:numId w:val="49"/>
              </w:numPr>
              <w:spacing w:before="230" w:line="360" w:lineRule="auto"/>
              <w:ind w:right="-70"/>
              <w:textAlignment w:val="baseline"/>
              <w:rPr>
                <w:rFonts w:asciiTheme="minorHAnsi" w:eastAsia="Arial" w:hAnsiTheme="minorHAnsi" w:cstheme="minorHAnsi"/>
                <w:color w:val="000000"/>
                <w:sz w:val="24"/>
                <w:szCs w:val="24"/>
              </w:rPr>
            </w:pPr>
            <w:r w:rsidRPr="00914D65">
              <w:rPr>
                <w:rFonts w:asciiTheme="minorHAnsi" w:eastAsia="Arial" w:hAnsiTheme="minorHAnsi" w:cstheme="minorHAnsi"/>
                <w:color w:val="000000"/>
                <w:sz w:val="24"/>
                <w:szCs w:val="24"/>
              </w:rPr>
              <w:t>1982 Heating Oil spill to southeast of boiler house.  Remediation undertaken at time, residual levels as indicated in remediation report (reference the report and include relevant sections in an appendix).</w:t>
            </w:r>
          </w:p>
          <w:p w14:paraId="14C9A9AA" w14:textId="057F449B" w:rsidR="00283919" w:rsidRPr="00914D65" w:rsidRDefault="00283919" w:rsidP="00914D65">
            <w:pPr>
              <w:pStyle w:val="ListParagraph"/>
              <w:numPr>
                <w:ilvl w:val="0"/>
                <w:numId w:val="49"/>
              </w:numPr>
              <w:spacing w:before="231" w:line="360" w:lineRule="auto"/>
              <w:ind w:right="-70"/>
              <w:textAlignment w:val="baseline"/>
              <w:rPr>
                <w:rFonts w:asciiTheme="minorHAnsi" w:eastAsia="Arial" w:hAnsiTheme="minorHAnsi" w:cstheme="minorHAnsi"/>
                <w:color w:val="000000"/>
                <w:sz w:val="24"/>
                <w:szCs w:val="24"/>
              </w:rPr>
            </w:pPr>
            <w:r w:rsidRPr="00914D65">
              <w:rPr>
                <w:rFonts w:asciiTheme="minorHAnsi" w:eastAsia="Arial" w:hAnsiTheme="minorHAnsi" w:cstheme="minorHAnsi"/>
                <w:color w:val="000000"/>
                <w:sz w:val="24"/>
                <w:szCs w:val="24"/>
              </w:rPr>
              <w:t xml:space="preserve">1990 Caustic leak from drain at SW of site (indicate on diagram).  Drain repaired but no soil or groundwater remediation </w:t>
            </w:r>
            <w:proofErr w:type="gramStart"/>
            <w:r w:rsidRPr="00914D65">
              <w:rPr>
                <w:rFonts w:asciiTheme="minorHAnsi" w:eastAsia="Arial" w:hAnsiTheme="minorHAnsi" w:cstheme="minorHAnsi"/>
                <w:color w:val="000000"/>
                <w:sz w:val="24"/>
                <w:szCs w:val="24"/>
              </w:rPr>
              <w:t>undertaken</w:t>
            </w:r>
            <w:proofErr w:type="gramEnd"/>
            <w:r w:rsidRPr="00914D65">
              <w:rPr>
                <w:rFonts w:asciiTheme="minorHAnsi" w:eastAsia="Arial" w:hAnsiTheme="minorHAnsi" w:cstheme="minorHAnsi"/>
                <w:color w:val="000000"/>
                <w:sz w:val="24"/>
                <w:szCs w:val="24"/>
              </w:rPr>
              <w:t>.  Further</w:t>
            </w:r>
            <w:r w:rsidR="00914D65" w:rsidRPr="00914D65">
              <w:rPr>
                <w:rFonts w:asciiTheme="minorHAnsi" w:eastAsia="Arial" w:hAnsiTheme="minorHAnsi" w:cstheme="minorHAnsi"/>
                <w:color w:val="000000"/>
                <w:sz w:val="24"/>
                <w:szCs w:val="24"/>
              </w:rPr>
              <w:t xml:space="preserve"> </w:t>
            </w:r>
            <w:r w:rsidRPr="00914D65">
              <w:rPr>
                <w:rFonts w:asciiTheme="minorHAnsi" w:eastAsia="Arial" w:hAnsiTheme="minorHAnsi" w:cstheme="minorHAnsi"/>
                <w:color w:val="000000"/>
                <w:sz w:val="24"/>
                <w:szCs w:val="24"/>
              </w:rPr>
              <w:t xml:space="preserve">information on this area </w:t>
            </w:r>
            <w:proofErr w:type="gramStart"/>
            <w:r w:rsidRPr="00914D65">
              <w:rPr>
                <w:rFonts w:asciiTheme="minorHAnsi" w:eastAsia="Arial" w:hAnsiTheme="minorHAnsi" w:cstheme="minorHAnsi"/>
                <w:color w:val="000000"/>
                <w:sz w:val="24"/>
                <w:szCs w:val="24"/>
              </w:rPr>
              <w:t>likely</w:t>
            </w:r>
            <w:proofErr w:type="gramEnd"/>
            <w:r w:rsidRPr="00914D65">
              <w:rPr>
                <w:rFonts w:asciiTheme="minorHAnsi" w:eastAsia="Arial" w:hAnsiTheme="minorHAnsi" w:cstheme="minorHAnsi"/>
                <w:color w:val="000000"/>
                <w:sz w:val="24"/>
                <w:szCs w:val="24"/>
              </w:rPr>
              <w:t xml:space="preserve"> to be necessary.</w:t>
            </w:r>
          </w:p>
          <w:p w14:paraId="177E98FB" w14:textId="77777777" w:rsidR="00283919" w:rsidRPr="00914D65" w:rsidRDefault="00283919" w:rsidP="00914D65">
            <w:pPr>
              <w:spacing w:before="231"/>
              <w:ind w:left="72" w:right="-70"/>
              <w:textAlignment w:val="baseline"/>
              <w:rPr>
                <w:rFonts w:ascii="Arial" w:eastAsia="Arial" w:hAnsi="Arial" w:cs="Arial"/>
                <w:color w:val="000000"/>
              </w:rPr>
            </w:pPr>
            <w:r w:rsidRPr="00230532">
              <w:rPr>
                <w:rFonts w:eastAsia="Arial" w:cstheme="minorHAnsi"/>
                <w:color w:val="000000"/>
              </w:rPr>
              <w:t>Other issues</w:t>
            </w:r>
            <w:r w:rsidRPr="00914D65">
              <w:rPr>
                <w:rFonts w:ascii="Arial" w:eastAsia="Arial" w:hAnsi="Arial" w:cs="Arial"/>
                <w:color w:val="000000"/>
              </w:rPr>
              <w:t>:</w:t>
            </w:r>
          </w:p>
          <w:p w14:paraId="5B94949D" w14:textId="77777777" w:rsidR="00914D65" w:rsidRPr="00914D65" w:rsidRDefault="00283919" w:rsidP="00914D65">
            <w:pPr>
              <w:pStyle w:val="ListParagraph"/>
              <w:numPr>
                <w:ilvl w:val="0"/>
                <w:numId w:val="48"/>
              </w:numPr>
              <w:spacing w:before="231" w:line="360" w:lineRule="auto"/>
              <w:textAlignment w:val="baseline"/>
              <w:rPr>
                <w:rFonts w:ascii="Arial" w:eastAsia="Arial" w:hAnsi="Arial" w:cs="Arial"/>
                <w:color w:val="000000"/>
                <w:sz w:val="24"/>
                <w:szCs w:val="24"/>
              </w:rPr>
            </w:pPr>
            <w:r w:rsidRPr="00914D65">
              <w:rPr>
                <w:rFonts w:ascii="Arial" w:eastAsia="Arial" w:hAnsi="Arial" w:cs="Arial"/>
                <w:color w:val="000000"/>
                <w:sz w:val="24"/>
                <w:szCs w:val="24"/>
              </w:rPr>
              <w:t xml:space="preserve">1994 Bunding installed around all storage tanks to reduce potential environmental liability.  Prior to this reliance on concrete </w:t>
            </w:r>
            <w:proofErr w:type="spellStart"/>
            <w:r w:rsidRPr="00914D65">
              <w:rPr>
                <w:rFonts w:ascii="Arial" w:eastAsia="Arial" w:hAnsi="Arial" w:cs="Arial"/>
                <w:color w:val="000000"/>
                <w:sz w:val="24"/>
                <w:szCs w:val="24"/>
              </w:rPr>
              <w:t>hardstanding</w:t>
            </w:r>
            <w:proofErr w:type="spellEnd"/>
            <w:r w:rsidRPr="00914D65">
              <w:rPr>
                <w:rFonts w:ascii="Arial" w:eastAsia="Arial" w:hAnsi="Arial" w:cs="Arial"/>
                <w:color w:val="000000"/>
                <w:sz w:val="24"/>
                <w:szCs w:val="24"/>
              </w:rPr>
              <w:t xml:space="preserve"> preventing emissions entering ground some pollution may have occurred at joints in concrete.  Potential for emissions to have occurred at tank fill points, tank valves </w:t>
            </w:r>
            <w:proofErr w:type="spellStart"/>
            <w:r w:rsidRPr="00914D65">
              <w:rPr>
                <w:rFonts w:ascii="Arial" w:eastAsia="Arial" w:hAnsi="Arial" w:cs="Arial"/>
                <w:color w:val="000000"/>
                <w:sz w:val="24"/>
                <w:szCs w:val="24"/>
              </w:rPr>
              <w:t>etc</w:t>
            </w:r>
            <w:proofErr w:type="spellEnd"/>
            <w:r w:rsidRPr="00914D65">
              <w:rPr>
                <w:rFonts w:ascii="Arial" w:eastAsia="Arial" w:hAnsi="Arial" w:cs="Arial"/>
                <w:color w:val="000000"/>
                <w:sz w:val="24"/>
                <w:szCs w:val="24"/>
              </w:rPr>
              <w:t xml:space="preserve"> – which are outside of the bunds and at pipe joints as indicated on figure 2.</w:t>
            </w:r>
          </w:p>
          <w:p w14:paraId="191F958D" w14:textId="576F1564" w:rsidR="00283919" w:rsidRPr="00914D65" w:rsidRDefault="00283919" w:rsidP="00914D65">
            <w:pPr>
              <w:pStyle w:val="ListParagraph"/>
              <w:numPr>
                <w:ilvl w:val="0"/>
                <w:numId w:val="48"/>
              </w:numPr>
              <w:spacing w:before="231" w:line="360" w:lineRule="auto"/>
              <w:textAlignment w:val="baseline"/>
              <w:rPr>
                <w:rFonts w:eastAsia="Arial" w:cstheme="minorHAnsi"/>
                <w:color w:val="000000"/>
              </w:rPr>
            </w:pPr>
            <w:r w:rsidRPr="00914D65">
              <w:rPr>
                <w:rFonts w:ascii="Arial" w:eastAsia="Arial" w:hAnsi="Arial" w:cs="Arial"/>
                <w:color w:val="000000"/>
                <w:sz w:val="24"/>
                <w:szCs w:val="24"/>
              </w:rPr>
              <w:t xml:space="preserve">Bund inspection and integrity testing </w:t>
            </w:r>
            <w:proofErr w:type="gramStart"/>
            <w:r w:rsidRPr="00914D65">
              <w:rPr>
                <w:rFonts w:ascii="Arial" w:eastAsia="Arial" w:hAnsi="Arial" w:cs="Arial"/>
                <w:color w:val="000000"/>
                <w:sz w:val="24"/>
                <w:szCs w:val="24"/>
              </w:rPr>
              <w:t>undertaken</w:t>
            </w:r>
            <w:proofErr w:type="gramEnd"/>
            <w:r w:rsidRPr="00914D65">
              <w:rPr>
                <w:rFonts w:ascii="Arial" w:eastAsia="Arial" w:hAnsi="Arial" w:cs="Arial"/>
                <w:color w:val="000000"/>
                <w:sz w:val="24"/>
                <w:szCs w:val="24"/>
              </w:rPr>
              <w:t xml:space="preserve"> annually.  No issues noted.</w:t>
            </w:r>
          </w:p>
        </w:tc>
      </w:tr>
    </w:tbl>
    <w:p w14:paraId="5E02558F" w14:textId="77777777" w:rsidR="00914D65" w:rsidRDefault="00914D65" w:rsidP="003F0F76">
      <w:pPr>
        <w:pStyle w:val="Heading2"/>
        <w:sectPr w:rsidR="00914D65" w:rsidSect="00283919">
          <w:pgSz w:w="16843" w:h="11909" w:orient="landscape"/>
          <w:pgMar w:top="993" w:right="700" w:bottom="710" w:left="287" w:header="720" w:footer="720" w:gutter="0"/>
          <w:cols w:space="720"/>
          <w:docGrid w:linePitch="326"/>
        </w:sectPr>
      </w:pPr>
    </w:p>
    <w:p w14:paraId="77CDB454" w14:textId="1F39C4BB" w:rsidR="00F050B2" w:rsidRPr="003F0F76" w:rsidRDefault="00F050B2" w:rsidP="00914D65">
      <w:pPr>
        <w:pStyle w:val="Heading2"/>
        <w:spacing w:after="120"/>
      </w:pPr>
      <w:bookmarkStart w:id="34" w:name="_Toc198191342"/>
      <w:r w:rsidRPr="003F0F76">
        <w:lastRenderedPageBreak/>
        <w:t>6.5</w:t>
      </w:r>
      <w:r w:rsidRPr="003F0F76">
        <w:tab/>
        <w:t>Stage 5: Environmental Setting</w:t>
      </w:r>
      <w:bookmarkEnd w:id="34"/>
    </w:p>
    <w:p w14:paraId="543BF039" w14:textId="77777777" w:rsidR="00522551" w:rsidRPr="00230532" w:rsidRDefault="0099431D" w:rsidP="00914D65">
      <w:pPr>
        <w:spacing w:before="3" w:after="240"/>
        <w:ind w:right="17"/>
        <w:textAlignment w:val="baseline"/>
        <w:rPr>
          <w:rFonts w:eastAsia="Arial" w:cstheme="minorHAnsi"/>
          <w:color w:val="000000"/>
        </w:rPr>
      </w:pPr>
      <w:r w:rsidRPr="00230532">
        <w:rPr>
          <w:rFonts w:eastAsia="Arial" w:cstheme="minorHAnsi"/>
          <w:color w:val="000000"/>
        </w:rPr>
        <w:t>In Stages 1 - 4 the locations on the site where emissions could occur in future and those locations where emissions may already have occurred were identified. The aims of Stage 5 are to determine the fate of any such emissions, the strata and groundwater bodies which may be affected and to establish the extent and depth to which the land needs to be characterised. This requires an understanding of the characteristics of the ground and groundwater in the vicinity of the site. The types of information likely to be required are considered below.</w:t>
      </w:r>
    </w:p>
    <w:p w14:paraId="045EF537" w14:textId="2CEA7762" w:rsidR="00522551" w:rsidRPr="00230532" w:rsidRDefault="00D60C7E" w:rsidP="00914D65">
      <w:pPr>
        <w:spacing w:before="3" w:after="240"/>
        <w:ind w:right="17"/>
        <w:textAlignment w:val="baseline"/>
        <w:rPr>
          <w:rFonts w:eastAsia="Arial" w:cstheme="minorHAnsi"/>
          <w:color w:val="000000"/>
        </w:rPr>
      </w:pPr>
      <w:r w:rsidRPr="00230532">
        <w:rPr>
          <w:rFonts w:eastAsia="Arial" w:cstheme="minorHAnsi"/>
          <w:color w:val="000000"/>
        </w:rPr>
        <w:t>Where available site</w:t>
      </w:r>
      <w:r w:rsidR="00914D65">
        <w:rPr>
          <w:rFonts w:eastAsia="Arial" w:cstheme="minorHAnsi"/>
          <w:color w:val="000000"/>
        </w:rPr>
        <w:t>-</w:t>
      </w:r>
      <w:r w:rsidRPr="00230532">
        <w:rPr>
          <w:rFonts w:eastAsia="Arial" w:cstheme="minorHAnsi"/>
          <w:color w:val="000000"/>
        </w:rPr>
        <w:t>specific data should be used, however where this is not available the applicant could use reference data, qualitative/subjective assessment, inferred or extrapolated data. In each case the source of the data should be identified, and where this is not site</w:t>
      </w:r>
      <w:r w:rsidR="00914D65">
        <w:rPr>
          <w:rFonts w:eastAsia="Arial" w:cstheme="minorHAnsi"/>
          <w:color w:val="000000"/>
        </w:rPr>
        <w:t>-</w:t>
      </w:r>
      <w:r w:rsidRPr="00230532">
        <w:rPr>
          <w:rFonts w:eastAsia="Arial" w:cstheme="minorHAnsi"/>
          <w:color w:val="000000"/>
        </w:rPr>
        <w:t>specific justification for the use of the selected data and details of any margins of error which apply should be included.</w:t>
      </w:r>
    </w:p>
    <w:p w14:paraId="416787EC" w14:textId="77385236" w:rsidR="00D60C7E" w:rsidRPr="00230532" w:rsidRDefault="00D60C7E" w:rsidP="00914D65">
      <w:pPr>
        <w:spacing w:before="3" w:after="240"/>
        <w:ind w:right="17"/>
        <w:textAlignment w:val="baseline"/>
        <w:rPr>
          <w:rFonts w:eastAsia="Arial" w:cstheme="minorHAnsi"/>
          <w:color w:val="000000"/>
        </w:rPr>
      </w:pPr>
      <w:r w:rsidRPr="00230532">
        <w:rPr>
          <w:rFonts w:eastAsia="Arial" w:cstheme="minorHAnsi"/>
          <w:color w:val="000000"/>
        </w:rPr>
        <w:t>In considering the site characteristics the following data should be</w:t>
      </w:r>
      <w:r w:rsidR="00912F79" w:rsidRPr="00230532">
        <w:rPr>
          <w:rFonts w:eastAsia="Arial" w:cstheme="minorHAnsi"/>
          <w:color w:val="000000"/>
        </w:rPr>
        <w:t xml:space="preserve"> </w:t>
      </w:r>
      <w:r w:rsidRPr="00230532">
        <w:rPr>
          <w:rFonts w:eastAsia="Arial" w:cstheme="minorHAnsi"/>
          <w:color w:val="000000"/>
        </w:rPr>
        <w:t>collated</w:t>
      </w:r>
      <w:r w:rsidR="00912F79" w:rsidRPr="00230532">
        <w:rPr>
          <w:rFonts w:eastAsia="Arial" w:cstheme="minorHAnsi"/>
          <w:color w:val="000000"/>
        </w:rPr>
        <w:t>.</w:t>
      </w:r>
      <w:r w:rsidRPr="00230532">
        <w:rPr>
          <w:rFonts w:eastAsia="Arial" w:cstheme="minorHAnsi"/>
          <w:color w:val="000000"/>
        </w:rPr>
        <w:t xml:space="preserve"> </w:t>
      </w:r>
    </w:p>
    <w:p w14:paraId="1FE24DA6" w14:textId="77777777" w:rsidR="001C672C" w:rsidRPr="00230532" w:rsidRDefault="001C672C" w:rsidP="00914D65">
      <w:pPr>
        <w:spacing w:before="3" w:after="120" w:line="240" w:lineRule="auto"/>
        <w:ind w:right="16"/>
        <w:textAlignment w:val="baseline"/>
        <w:rPr>
          <w:rFonts w:eastAsia="Arial" w:cstheme="minorHAnsi"/>
          <w:color w:val="000000"/>
        </w:rPr>
      </w:pPr>
    </w:p>
    <w:p w14:paraId="1695CE31" w14:textId="295D50FA" w:rsidR="001C672C" w:rsidRPr="003F0F76" w:rsidRDefault="001C672C" w:rsidP="00914D65">
      <w:pPr>
        <w:pStyle w:val="Heading3"/>
        <w:spacing w:after="120"/>
        <w:rPr>
          <w:color w:val="016574" w:themeColor="accent2"/>
        </w:rPr>
      </w:pPr>
      <w:bookmarkStart w:id="35" w:name="_Toc198191343"/>
      <w:r w:rsidRPr="003F0F76">
        <w:rPr>
          <w:color w:val="016574" w:themeColor="accent2"/>
        </w:rPr>
        <w:t>6.5.1 Topography</w:t>
      </w:r>
      <w:bookmarkEnd w:id="35"/>
    </w:p>
    <w:p w14:paraId="490531E6" w14:textId="77777777" w:rsidR="00BF5A2F" w:rsidRPr="00230532" w:rsidRDefault="00476E38" w:rsidP="00914D65">
      <w:pPr>
        <w:spacing w:before="3" w:after="240"/>
        <w:ind w:right="17"/>
        <w:textAlignment w:val="baseline"/>
        <w:rPr>
          <w:rFonts w:eastAsia="Arial" w:cstheme="minorHAnsi"/>
          <w:color w:val="000000"/>
        </w:rPr>
      </w:pPr>
      <w:r w:rsidRPr="00230532">
        <w:rPr>
          <w:rFonts w:eastAsia="Arial" w:cstheme="minorHAnsi"/>
          <w:color w:val="000000"/>
        </w:rPr>
        <w:t>Local topography and type of ground surface (concrete, open ground etc) in the vicinity of each emission point will dictate the immediate effect of any emissions, as will the location of the emission in relation to the ground surface (e.g. ground level, above ground, overhead pipe work, below ground level etc).</w:t>
      </w:r>
      <w:bookmarkStart w:id="36" w:name="_Hlk196228640"/>
    </w:p>
    <w:bookmarkEnd w:id="36"/>
    <w:p w14:paraId="18F9AE47" w14:textId="210BF87F" w:rsidR="00263CCF" w:rsidRPr="00230532" w:rsidRDefault="00476E38" w:rsidP="00914D65">
      <w:pPr>
        <w:spacing w:before="3" w:after="240"/>
        <w:ind w:right="17"/>
        <w:textAlignment w:val="baseline"/>
        <w:rPr>
          <w:rFonts w:eastAsia="Arial" w:cstheme="minorHAnsi"/>
          <w:color w:val="000000"/>
        </w:rPr>
      </w:pPr>
      <w:r w:rsidRPr="00230532">
        <w:rPr>
          <w:rFonts w:eastAsia="Arial" w:cstheme="minorHAnsi"/>
          <w:color w:val="000000"/>
        </w:rPr>
        <w:t>The type and slope of the ground surface etc can be shown on a site plan. In addition, the base of bunded compounds, pits etc relative to the surrounding ground level should be clearly identified, particularly where they are below ground level (either in part or in full).</w:t>
      </w:r>
      <w:r w:rsidR="00263CCF" w:rsidRPr="00230532">
        <w:rPr>
          <w:rFonts w:eastAsia="Arial" w:cstheme="minorHAnsi"/>
          <w:color w:val="000000"/>
        </w:rPr>
        <w:br w:type="page"/>
      </w:r>
    </w:p>
    <w:p w14:paraId="4886E79A" w14:textId="08F1924D" w:rsidR="00476E38" w:rsidRPr="003F0F76" w:rsidRDefault="00476E38" w:rsidP="00914D65">
      <w:pPr>
        <w:pStyle w:val="Heading3"/>
        <w:spacing w:after="120"/>
        <w:rPr>
          <w:color w:val="016574" w:themeColor="accent2"/>
        </w:rPr>
      </w:pPr>
      <w:bookmarkStart w:id="37" w:name="_Toc198191344"/>
      <w:r w:rsidRPr="003F0F76">
        <w:rPr>
          <w:color w:val="016574" w:themeColor="accent2"/>
        </w:rPr>
        <w:lastRenderedPageBreak/>
        <w:t>6.5.2</w:t>
      </w:r>
      <w:r w:rsidR="002A30FE" w:rsidRPr="003F0F76">
        <w:rPr>
          <w:color w:val="016574" w:themeColor="accent2"/>
        </w:rPr>
        <w:t xml:space="preserve"> Sources of Information</w:t>
      </w:r>
      <w:bookmarkEnd w:id="37"/>
    </w:p>
    <w:p w14:paraId="74C1D1D0" w14:textId="14F779C7" w:rsidR="00E23D74" w:rsidRPr="00230532" w:rsidRDefault="00E23D74" w:rsidP="00914D65">
      <w:pPr>
        <w:pStyle w:val="ListParagraph"/>
        <w:numPr>
          <w:ilvl w:val="0"/>
          <w:numId w:val="19"/>
        </w:numPr>
        <w:spacing w:after="240" w:line="360" w:lineRule="auto"/>
        <w:ind w:left="567" w:hanging="567"/>
        <w:rPr>
          <w:rFonts w:asciiTheme="minorHAnsi" w:hAnsiTheme="minorHAnsi" w:cstheme="minorHAnsi"/>
          <w:sz w:val="24"/>
          <w:szCs w:val="24"/>
        </w:rPr>
      </w:pPr>
      <w:r w:rsidRPr="00230532">
        <w:rPr>
          <w:rFonts w:asciiTheme="minorHAnsi" w:hAnsiTheme="minorHAnsi" w:cstheme="minorHAnsi"/>
          <w:sz w:val="24"/>
          <w:szCs w:val="24"/>
        </w:rPr>
        <w:t>Visual site inspection</w:t>
      </w:r>
      <w:r w:rsidR="00B34638" w:rsidRPr="00230532">
        <w:rPr>
          <w:rFonts w:asciiTheme="minorHAnsi" w:hAnsiTheme="minorHAnsi" w:cstheme="minorHAnsi"/>
          <w:sz w:val="24"/>
          <w:szCs w:val="24"/>
        </w:rPr>
        <w:t>.</w:t>
      </w:r>
    </w:p>
    <w:p w14:paraId="3A37522A" w14:textId="4D8AE63A" w:rsidR="00B34638" w:rsidRPr="00230532" w:rsidRDefault="00B34638" w:rsidP="00914D65">
      <w:pPr>
        <w:pStyle w:val="ListParagraph"/>
        <w:numPr>
          <w:ilvl w:val="0"/>
          <w:numId w:val="19"/>
        </w:numPr>
        <w:spacing w:after="240" w:line="360" w:lineRule="auto"/>
        <w:ind w:left="567" w:hanging="567"/>
        <w:rPr>
          <w:rFonts w:asciiTheme="minorHAnsi" w:hAnsiTheme="minorHAnsi" w:cstheme="minorHAnsi"/>
          <w:sz w:val="24"/>
          <w:szCs w:val="24"/>
        </w:rPr>
      </w:pPr>
      <w:r w:rsidRPr="00230532">
        <w:rPr>
          <w:rFonts w:asciiTheme="minorHAnsi" w:hAnsiTheme="minorHAnsi" w:cstheme="minorHAnsi"/>
          <w:sz w:val="24"/>
          <w:szCs w:val="24"/>
        </w:rPr>
        <w:t>Site survey data.</w:t>
      </w:r>
    </w:p>
    <w:p w14:paraId="2EF09693" w14:textId="15DDAED8" w:rsidR="00B34638" w:rsidRPr="00230532" w:rsidRDefault="00B34638" w:rsidP="00914D65">
      <w:pPr>
        <w:pStyle w:val="ListParagraph"/>
        <w:numPr>
          <w:ilvl w:val="0"/>
          <w:numId w:val="19"/>
        </w:numPr>
        <w:spacing w:after="240" w:line="360" w:lineRule="auto"/>
        <w:ind w:left="567" w:hanging="567"/>
        <w:rPr>
          <w:rFonts w:asciiTheme="minorHAnsi" w:hAnsiTheme="minorHAnsi" w:cstheme="minorHAnsi"/>
          <w:sz w:val="24"/>
          <w:szCs w:val="24"/>
        </w:rPr>
      </w:pPr>
      <w:r w:rsidRPr="00230532">
        <w:rPr>
          <w:rFonts w:asciiTheme="minorHAnsi" w:hAnsiTheme="minorHAnsi" w:cstheme="minorHAnsi"/>
          <w:sz w:val="24"/>
          <w:szCs w:val="24"/>
        </w:rPr>
        <w:t>Construction drawings.</w:t>
      </w:r>
    </w:p>
    <w:p w14:paraId="548DDE93" w14:textId="5CD9B92A" w:rsidR="00B34638" w:rsidRPr="00230532" w:rsidRDefault="00B34638" w:rsidP="00914D65">
      <w:pPr>
        <w:pStyle w:val="ListParagraph"/>
        <w:numPr>
          <w:ilvl w:val="0"/>
          <w:numId w:val="19"/>
        </w:numPr>
        <w:spacing w:after="240" w:line="360" w:lineRule="auto"/>
        <w:ind w:left="567" w:hanging="567"/>
        <w:rPr>
          <w:rFonts w:asciiTheme="minorHAnsi" w:hAnsiTheme="minorHAnsi" w:cstheme="minorHAnsi"/>
          <w:sz w:val="24"/>
          <w:szCs w:val="24"/>
        </w:rPr>
      </w:pPr>
      <w:r w:rsidRPr="00230532">
        <w:rPr>
          <w:rFonts w:asciiTheme="minorHAnsi" w:hAnsiTheme="minorHAnsi" w:cstheme="minorHAnsi"/>
          <w:sz w:val="24"/>
          <w:szCs w:val="24"/>
        </w:rPr>
        <w:t>Maintenance records.</w:t>
      </w:r>
    </w:p>
    <w:p w14:paraId="1FDAA647" w14:textId="77777777" w:rsidR="00263CCF" w:rsidRPr="00230532" w:rsidRDefault="00B34638" w:rsidP="00914D65">
      <w:pPr>
        <w:pStyle w:val="ListParagraph"/>
        <w:numPr>
          <w:ilvl w:val="0"/>
          <w:numId w:val="19"/>
        </w:numPr>
        <w:spacing w:before="3" w:after="240" w:line="360" w:lineRule="auto"/>
        <w:ind w:left="567" w:right="16" w:hanging="567"/>
        <w:textAlignment w:val="baseline"/>
        <w:rPr>
          <w:rFonts w:asciiTheme="minorHAnsi" w:eastAsia="Arial" w:hAnsiTheme="minorHAnsi" w:cstheme="minorHAnsi"/>
          <w:color w:val="000000"/>
          <w:sz w:val="24"/>
          <w:szCs w:val="24"/>
        </w:rPr>
      </w:pPr>
      <w:r w:rsidRPr="00230532">
        <w:rPr>
          <w:rFonts w:asciiTheme="minorHAnsi" w:hAnsiTheme="minorHAnsi" w:cstheme="minorHAnsi"/>
          <w:sz w:val="24"/>
          <w:szCs w:val="24"/>
        </w:rPr>
        <w:t>Ordnance Survey maps.</w:t>
      </w:r>
    </w:p>
    <w:p w14:paraId="2229B801" w14:textId="77777777" w:rsidR="00263CCF" w:rsidRPr="00230532" w:rsidRDefault="00263CCF" w:rsidP="00230532">
      <w:pPr>
        <w:spacing w:before="3"/>
        <w:ind w:left="567" w:right="16" w:hanging="567"/>
        <w:textAlignment w:val="baseline"/>
        <w:rPr>
          <w:rFonts w:eastAsia="Arial" w:cstheme="minorHAnsi"/>
          <w:color w:val="000000"/>
        </w:rPr>
      </w:pPr>
    </w:p>
    <w:p w14:paraId="5EDE1E7A" w14:textId="1B3008AC" w:rsidR="00476E38" w:rsidRPr="003F0F76" w:rsidRDefault="00476E38" w:rsidP="00914D65">
      <w:pPr>
        <w:pStyle w:val="Heading3"/>
        <w:spacing w:after="120"/>
        <w:rPr>
          <w:color w:val="016574" w:themeColor="accent2"/>
        </w:rPr>
      </w:pPr>
      <w:bookmarkStart w:id="38" w:name="_Toc198191345"/>
      <w:r w:rsidRPr="003F0F76">
        <w:rPr>
          <w:color w:val="016574" w:themeColor="accent2"/>
        </w:rPr>
        <w:t>6.5.3 E</w:t>
      </w:r>
      <w:r w:rsidR="002A30FE" w:rsidRPr="003F0F76">
        <w:rPr>
          <w:color w:val="016574" w:themeColor="accent2"/>
        </w:rPr>
        <w:t>xample of Data Presentation</w:t>
      </w:r>
      <w:bookmarkEnd w:id="38"/>
    </w:p>
    <w:p w14:paraId="7DB8D163" w14:textId="3286D40F" w:rsidR="00C74682" w:rsidRPr="00230532" w:rsidRDefault="00261C37" w:rsidP="00914D65">
      <w:pPr>
        <w:spacing w:before="3" w:after="240"/>
        <w:ind w:left="567" w:right="16" w:hanging="567"/>
        <w:textAlignment w:val="baseline"/>
        <w:rPr>
          <w:rFonts w:eastAsia="Arial" w:cstheme="minorHAnsi"/>
          <w:color w:val="000000"/>
        </w:rPr>
      </w:pPr>
      <w:r>
        <w:rPr>
          <w:rFonts w:eastAsia="Arial" w:cstheme="minorHAnsi"/>
          <w:color w:val="000000"/>
          <w:spacing w:val="-1"/>
        </w:rPr>
        <w:t xml:space="preserve">Annotated site maps, cross-sectionals and plans. </w:t>
      </w:r>
    </w:p>
    <w:p w14:paraId="3645AEF0" w14:textId="77777777" w:rsidR="00C74682" w:rsidRPr="00230532" w:rsidRDefault="00C74682" w:rsidP="00230532">
      <w:pPr>
        <w:spacing w:before="3"/>
        <w:ind w:left="567" w:right="16" w:hanging="567"/>
        <w:textAlignment w:val="baseline"/>
        <w:rPr>
          <w:rFonts w:eastAsia="Arial" w:cstheme="minorHAnsi"/>
          <w:color w:val="000000"/>
        </w:rPr>
      </w:pPr>
    </w:p>
    <w:p w14:paraId="6EAF21ED" w14:textId="7D442F78" w:rsidR="00476E38" w:rsidRPr="003F0F76" w:rsidRDefault="00476E38" w:rsidP="00914D65">
      <w:pPr>
        <w:pStyle w:val="Heading3"/>
        <w:spacing w:after="120"/>
        <w:rPr>
          <w:color w:val="016574" w:themeColor="accent2"/>
        </w:rPr>
      </w:pPr>
      <w:bookmarkStart w:id="39" w:name="_Toc198191346"/>
      <w:r w:rsidRPr="003F0F76">
        <w:rPr>
          <w:color w:val="016574" w:themeColor="accent2"/>
        </w:rPr>
        <w:t>6.5.4 G</w:t>
      </w:r>
      <w:r w:rsidR="002A30FE" w:rsidRPr="003F0F76">
        <w:rPr>
          <w:color w:val="016574" w:themeColor="accent2"/>
        </w:rPr>
        <w:t>eology and Hydrogeology</w:t>
      </w:r>
      <w:bookmarkEnd w:id="39"/>
    </w:p>
    <w:p w14:paraId="39D125AB" w14:textId="4350DC93" w:rsidR="00797DFA" w:rsidRPr="00230532" w:rsidRDefault="00476E38" w:rsidP="00914D65">
      <w:pPr>
        <w:spacing w:before="3" w:after="240"/>
        <w:ind w:right="16"/>
        <w:textAlignment w:val="baseline"/>
        <w:rPr>
          <w:rFonts w:eastAsia="Arial" w:cstheme="minorHAnsi"/>
          <w:color w:val="000000"/>
        </w:rPr>
      </w:pPr>
      <w:r w:rsidRPr="00230532">
        <w:rPr>
          <w:rFonts w:eastAsia="Arial" w:cstheme="minorHAnsi"/>
          <w:color w:val="000000"/>
        </w:rPr>
        <w:t xml:space="preserve">Provide a description of the soil and rock strata beneath the site and the </w:t>
      </w:r>
      <w:proofErr w:type="spellStart"/>
      <w:r w:rsidRPr="00230532">
        <w:rPr>
          <w:rFonts w:eastAsia="Arial" w:cstheme="minorHAnsi"/>
          <w:color w:val="000000"/>
        </w:rPr>
        <w:t>physico</w:t>
      </w:r>
      <w:proofErr w:type="spellEnd"/>
      <w:r w:rsidRPr="00230532">
        <w:rPr>
          <w:rFonts w:eastAsia="Arial" w:cstheme="minorHAnsi"/>
          <w:color w:val="000000"/>
        </w:rPr>
        <w:t xml:space="preserve">-chemical properties of each </w:t>
      </w:r>
      <w:r w:rsidR="00914D65" w:rsidRPr="00230532">
        <w:rPr>
          <w:rFonts w:eastAsia="Arial" w:cstheme="minorHAnsi"/>
          <w:color w:val="000000"/>
        </w:rPr>
        <w:t>stratum</w:t>
      </w:r>
      <w:r w:rsidRPr="00230532">
        <w:rPr>
          <w:rFonts w:eastAsia="Arial" w:cstheme="minorHAnsi"/>
          <w:color w:val="000000"/>
        </w:rPr>
        <w:t xml:space="preserve"> which may influence the movement of substances through the ground.</w:t>
      </w:r>
    </w:p>
    <w:p w14:paraId="6105B01B" w14:textId="1BDAACC4" w:rsidR="00F7635E" w:rsidRPr="00230532" w:rsidRDefault="00476E38" w:rsidP="00914D65">
      <w:pPr>
        <w:spacing w:before="247" w:after="240"/>
        <w:ind w:right="16"/>
        <w:textAlignment w:val="baseline"/>
        <w:rPr>
          <w:rFonts w:eastAsia="Arial" w:cstheme="minorHAnsi"/>
          <w:color w:val="000000"/>
        </w:rPr>
      </w:pPr>
      <w:r w:rsidRPr="00230532">
        <w:rPr>
          <w:rFonts w:eastAsia="Arial" w:cstheme="minorHAnsi"/>
          <w:color w:val="000000"/>
        </w:rPr>
        <w:t>Identify whether groundwaters (including perched waters) are present, or are likely to be present, in each of the strata and, where known, indicate the groundwater flow direction and hydraulic gradient.</w:t>
      </w:r>
    </w:p>
    <w:p w14:paraId="6EDCFE02" w14:textId="77777777" w:rsidR="00692508" w:rsidRPr="00230532" w:rsidRDefault="006362FC" w:rsidP="00914D65">
      <w:pPr>
        <w:spacing w:before="3" w:after="240"/>
        <w:ind w:right="16"/>
        <w:textAlignment w:val="baseline"/>
        <w:rPr>
          <w:rFonts w:eastAsia="Arial" w:cstheme="minorHAnsi"/>
          <w:color w:val="000000"/>
        </w:rPr>
      </w:pPr>
      <w:r w:rsidRPr="00230532">
        <w:rPr>
          <w:rFonts w:eastAsia="Arial" w:cstheme="minorHAnsi"/>
          <w:color w:val="000000"/>
        </w:rPr>
        <w:t>Provide an indication of what the soil and groundwater properties mean in terms of the movement of substances through the ground.</w:t>
      </w:r>
    </w:p>
    <w:p w14:paraId="272F5AA6" w14:textId="77777777" w:rsidR="00522551" w:rsidRPr="00230532" w:rsidRDefault="006362FC" w:rsidP="00914D65">
      <w:pPr>
        <w:spacing w:before="3" w:after="240"/>
        <w:ind w:right="16"/>
        <w:textAlignment w:val="baseline"/>
        <w:rPr>
          <w:rFonts w:eastAsia="Arial" w:cstheme="minorHAnsi"/>
          <w:color w:val="000000"/>
        </w:rPr>
      </w:pPr>
      <w:r w:rsidRPr="00230532">
        <w:rPr>
          <w:rFonts w:eastAsia="Arial" w:cstheme="minorHAnsi"/>
          <w:color w:val="000000"/>
        </w:rPr>
        <w:t>A simple summary of the data, rather than a full geohydrological description, is sufficient in the report, further details can be provided as an appendix or made available for future reference as required.</w:t>
      </w:r>
    </w:p>
    <w:p w14:paraId="3B5F6A1F" w14:textId="77777777" w:rsidR="00F025FB" w:rsidRPr="00230532" w:rsidRDefault="006362FC" w:rsidP="00914D65">
      <w:pPr>
        <w:tabs>
          <w:tab w:val="left" w:pos="9498"/>
        </w:tabs>
        <w:spacing w:before="262" w:after="240"/>
        <w:ind w:right="16"/>
        <w:textAlignment w:val="baseline"/>
        <w:rPr>
          <w:rFonts w:eastAsia="Arial" w:cstheme="minorHAnsi"/>
          <w:color w:val="000000"/>
        </w:rPr>
      </w:pPr>
      <w:r w:rsidRPr="00230532">
        <w:rPr>
          <w:rFonts w:eastAsia="Arial" w:cstheme="minorHAnsi"/>
          <w:color w:val="000000"/>
        </w:rPr>
        <w:t>In addition, this should draw together all available information to present the</w:t>
      </w:r>
      <w:r w:rsidR="005603E3" w:rsidRPr="00230532">
        <w:rPr>
          <w:rFonts w:eastAsia="Arial" w:cstheme="minorHAnsi"/>
          <w:color w:val="000000"/>
        </w:rPr>
        <w:t xml:space="preserve"> </w:t>
      </w:r>
      <w:r w:rsidRPr="00230532">
        <w:rPr>
          <w:rFonts w:eastAsia="Arial" w:cstheme="minorHAnsi"/>
          <w:color w:val="000000"/>
        </w:rPr>
        <w:t>conditions present at the site, rather than separating out published geology and hydrogeology from previous investigation findings and current investigation findings.</w:t>
      </w:r>
    </w:p>
    <w:p w14:paraId="412FB9FE" w14:textId="3BDCC3D3" w:rsidR="00FD2737" w:rsidRPr="00F025FB" w:rsidRDefault="008F1E65" w:rsidP="00F025FB">
      <w:pPr>
        <w:pStyle w:val="Heading3"/>
        <w:rPr>
          <w:color w:val="016574" w:themeColor="accent2"/>
        </w:rPr>
      </w:pPr>
      <w:bookmarkStart w:id="40" w:name="_Toc198191347"/>
      <w:r w:rsidRPr="00F025FB">
        <w:rPr>
          <w:color w:val="016574" w:themeColor="accent2"/>
        </w:rPr>
        <w:lastRenderedPageBreak/>
        <w:t>6.5.5 Sources of Information</w:t>
      </w:r>
      <w:bookmarkEnd w:id="40"/>
    </w:p>
    <w:p w14:paraId="5DB09A28" w14:textId="76BE4245" w:rsidR="008F1E65" w:rsidRDefault="00C2007E" w:rsidP="005477EC">
      <w:pPr>
        <w:pStyle w:val="ListParagraph"/>
        <w:numPr>
          <w:ilvl w:val="0"/>
          <w:numId w:val="20"/>
        </w:numPr>
        <w:tabs>
          <w:tab w:val="left" w:pos="720"/>
        </w:tabs>
        <w:spacing w:line="360" w:lineRule="auto"/>
        <w:ind w:left="567" w:hanging="567"/>
        <w:rPr>
          <w:rFonts w:asciiTheme="minorHAnsi" w:hAnsiTheme="minorHAnsi" w:cstheme="minorHAnsi"/>
          <w:sz w:val="24"/>
          <w:szCs w:val="24"/>
        </w:rPr>
      </w:pPr>
      <w:r w:rsidRPr="00C2007E">
        <w:rPr>
          <w:rFonts w:asciiTheme="minorHAnsi" w:hAnsiTheme="minorHAnsi" w:cstheme="minorHAnsi"/>
          <w:sz w:val="24"/>
          <w:szCs w:val="24"/>
        </w:rPr>
        <w:t>Site investigation data, particularly any borehol</w:t>
      </w:r>
      <w:r w:rsidR="00BD516F">
        <w:rPr>
          <w:rFonts w:asciiTheme="minorHAnsi" w:hAnsiTheme="minorHAnsi" w:cstheme="minorHAnsi"/>
          <w:sz w:val="24"/>
          <w:szCs w:val="24"/>
        </w:rPr>
        <w:t>e</w:t>
      </w:r>
      <w:r w:rsidRPr="00C2007E">
        <w:rPr>
          <w:rFonts w:asciiTheme="minorHAnsi" w:hAnsiTheme="minorHAnsi" w:cstheme="minorHAnsi"/>
          <w:sz w:val="24"/>
          <w:szCs w:val="24"/>
        </w:rPr>
        <w:t xml:space="preserve"> logs (trial pit logs may also have some limited use).</w:t>
      </w:r>
    </w:p>
    <w:p w14:paraId="37F68038" w14:textId="5E7F98C2" w:rsidR="00C2007E" w:rsidRDefault="005C6243" w:rsidP="005477EC">
      <w:pPr>
        <w:pStyle w:val="ListParagraph"/>
        <w:numPr>
          <w:ilvl w:val="0"/>
          <w:numId w:val="20"/>
        </w:numPr>
        <w:tabs>
          <w:tab w:val="left" w:pos="720"/>
        </w:tabs>
        <w:spacing w:line="360" w:lineRule="auto"/>
        <w:ind w:left="567" w:hanging="567"/>
        <w:rPr>
          <w:rFonts w:asciiTheme="minorHAnsi" w:hAnsiTheme="minorHAnsi" w:cstheme="minorHAnsi"/>
          <w:sz w:val="24"/>
          <w:szCs w:val="24"/>
        </w:rPr>
      </w:pPr>
      <w:r>
        <w:rPr>
          <w:rFonts w:asciiTheme="minorHAnsi" w:hAnsiTheme="minorHAnsi" w:cstheme="minorHAnsi"/>
          <w:sz w:val="24"/>
          <w:szCs w:val="24"/>
        </w:rPr>
        <w:t>BGS records (logs, geological sheets and memoirs).</w:t>
      </w:r>
    </w:p>
    <w:p w14:paraId="019F33A2" w14:textId="55DF9CD8" w:rsidR="005C6243" w:rsidRDefault="005C6243" w:rsidP="005477EC">
      <w:pPr>
        <w:pStyle w:val="ListParagraph"/>
        <w:numPr>
          <w:ilvl w:val="0"/>
          <w:numId w:val="20"/>
        </w:numPr>
        <w:tabs>
          <w:tab w:val="left" w:pos="720"/>
        </w:tabs>
        <w:spacing w:line="360" w:lineRule="auto"/>
        <w:ind w:left="567" w:hanging="567"/>
        <w:rPr>
          <w:rFonts w:asciiTheme="minorHAnsi" w:hAnsiTheme="minorHAnsi" w:cstheme="minorHAnsi"/>
          <w:sz w:val="24"/>
          <w:szCs w:val="24"/>
        </w:rPr>
      </w:pPr>
      <w:r>
        <w:rPr>
          <w:rFonts w:asciiTheme="minorHAnsi" w:hAnsiTheme="minorHAnsi" w:cstheme="minorHAnsi"/>
          <w:sz w:val="24"/>
          <w:szCs w:val="24"/>
        </w:rPr>
        <w:t xml:space="preserve">Geotechnical test results or references for </w:t>
      </w:r>
      <w:proofErr w:type="spellStart"/>
      <w:r>
        <w:rPr>
          <w:rFonts w:asciiTheme="minorHAnsi" w:hAnsiTheme="minorHAnsi" w:cstheme="minorHAnsi"/>
          <w:sz w:val="24"/>
          <w:szCs w:val="24"/>
        </w:rPr>
        <w:t>physico</w:t>
      </w:r>
      <w:proofErr w:type="spellEnd"/>
      <w:r>
        <w:rPr>
          <w:rFonts w:asciiTheme="minorHAnsi" w:hAnsiTheme="minorHAnsi" w:cstheme="minorHAnsi"/>
          <w:sz w:val="24"/>
          <w:szCs w:val="24"/>
        </w:rPr>
        <w:t>-chemical parameters.</w:t>
      </w:r>
    </w:p>
    <w:p w14:paraId="5254470E" w14:textId="77777777" w:rsidR="00A865D9" w:rsidRDefault="005C6243" w:rsidP="005477EC">
      <w:pPr>
        <w:pStyle w:val="ListParagraph"/>
        <w:numPr>
          <w:ilvl w:val="0"/>
          <w:numId w:val="20"/>
        </w:numPr>
        <w:tabs>
          <w:tab w:val="left" w:pos="720"/>
        </w:tabs>
        <w:spacing w:line="360" w:lineRule="auto"/>
        <w:ind w:left="567" w:hanging="567"/>
        <w:rPr>
          <w:rFonts w:asciiTheme="minorHAnsi" w:hAnsiTheme="minorHAnsi" w:cstheme="minorHAnsi"/>
          <w:sz w:val="24"/>
          <w:szCs w:val="24"/>
        </w:rPr>
      </w:pPr>
      <w:r>
        <w:rPr>
          <w:rFonts w:asciiTheme="minorHAnsi" w:hAnsiTheme="minorHAnsi" w:cstheme="minorHAnsi"/>
          <w:sz w:val="24"/>
          <w:szCs w:val="24"/>
        </w:rPr>
        <w:t>Groundwater vulnerability maps.</w:t>
      </w:r>
    </w:p>
    <w:p w14:paraId="7D717B25" w14:textId="77777777" w:rsidR="00A865D9" w:rsidRDefault="00A865D9" w:rsidP="00A865D9">
      <w:pPr>
        <w:pStyle w:val="ListParagraph"/>
        <w:spacing w:line="360" w:lineRule="auto"/>
        <w:ind w:left="567"/>
        <w:rPr>
          <w:rFonts w:asciiTheme="minorHAnsi" w:hAnsiTheme="minorHAnsi" w:cstheme="minorHAnsi"/>
          <w:sz w:val="24"/>
          <w:szCs w:val="24"/>
        </w:rPr>
      </w:pPr>
    </w:p>
    <w:p w14:paraId="399D0266" w14:textId="0636C007" w:rsidR="005C6243" w:rsidRPr="00F025FB" w:rsidRDefault="005C6243" w:rsidP="00F025FB">
      <w:pPr>
        <w:pStyle w:val="Heading3"/>
        <w:rPr>
          <w:color w:val="016574" w:themeColor="accent2"/>
        </w:rPr>
      </w:pPr>
      <w:bookmarkStart w:id="41" w:name="_Toc198191348"/>
      <w:r w:rsidRPr="00F025FB">
        <w:rPr>
          <w:color w:val="016574" w:themeColor="accent2"/>
        </w:rPr>
        <w:t>6.5.6</w:t>
      </w:r>
      <w:r w:rsidR="00A865D9" w:rsidRPr="00F025FB">
        <w:rPr>
          <w:color w:val="016574" w:themeColor="accent2"/>
        </w:rPr>
        <w:t xml:space="preserve"> Example of Data Presentation</w:t>
      </w:r>
      <w:bookmarkEnd w:id="41"/>
    </w:p>
    <w:p w14:paraId="2FAAFA77" w14:textId="72C5988C" w:rsidR="00411461" w:rsidRDefault="00411461" w:rsidP="000C643F">
      <w:pPr>
        <w:pStyle w:val="ListParagraph"/>
        <w:spacing w:line="360" w:lineRule="auto"/>
        <w:ind w:left="0"/>
        <w:rPr>
          <w:rFonts w:asciiTheme="minorHAnsi" w:hAnsiTheme="minorHAnsi" w:cstheme="minorHAnsi"/>
          <w:sz w:val="24"/>
          <w:szCs w:val="24"/>
        </w:rPr>
      </w:pPr>
      <w:r w:rsidRPr="00224B24">
        <w:rPr>
          <w:rFonts w:asciiTheme="minorHAnsi" w:hAnsiTheme="minorHAnsi" w:cstheme="minorHAnsi"/>
          <w:sz w:val="24"/>
          <w:szCs w:val="24"/>
        </w:rPr>
        <w:t>Table 6.3</w:t>
      </w:r>
      <w:r w:rsidR="00B84F27">
        <w:rPr>
          <w:rFonts w:asciiTheme="minorHAnsi" w:hAnsiTheme="minorHAnsi" w:cstheme="minorHAnsi"/>
          <w:sz w:val="24"/>
          <w:szCs w:val="24"/>
        </w:rPr>
        <w:t xml:space="preserve"> on the next page</w:t>
      </w:r>
      <w:r w:rsidRPr="00224B24">
        <w:rPr>
          <w:rFonts w:asciiTheme="minorHAnsi" w:hAnsiTheme="minorHAnsi" w:cstheme="minorHAnsi"/>
          <w:sz w:val="24"/>
          <w:szCs w:val="24"/>
        </w:rPr>
        <w:t xml:space="preserve"> indicates </w:t>
      </w:r>
      <w:r w:rsidR="00224B24" w:rsidRPr="00224B24">
        <w:rPr>
          <w:rFonts w:asciiTheme="minorHAnsi" w:hAnsiTheme="minorHAnsi" w:cstheme="minorHAnsi"/>
          <w:sz w:val="24"/>
          <w:szCs w:val="24"/>
        </w:rPr>
        <w:t>how</w:t>
      </w:r>
      <w:r w:rsidRPr="00224B24">
        <w:rPr>
          <w:rFonts w:asciiTheme="minorHAnsi" w:hAnsiTheme="minorHAnsi" w:cstheme="minorHAnsi"/>
          <w:sz w:val="24"/>
          <w:szCs w:val="24"/>
        </w:rPr>
        <w:t xml:space="preserve"> the data may be </w:t>
      </w:r>
      <w:proofErr w:type="spellStart"/>
      <w:r w:rsidRPr="00224B24">
        <w:rPr>
          <w:rFonts w:asciiTheme="minorHAnsi" w:hAnsiTheme="minorHAnsi" w:cstheme="minorHAnsi"/>
          <w:sz w:val="24"/>
          <w:szCs w:val="24"/>
        </w:rPr>
        <w:t>summari</w:t>
      </w:r>
      <w:r w:rsidR="00261C37">
        <w:rPr>
          <w:rFonts w:asciiTheme="minorHAnsi" w:hAnsiTheme="minorHAnsi" w:cstheme="minorHAnsi"/>
          <w:sz w:val="24"/>
          <w:szCs w:val="24"/>
        </w:rPr>
        <w:t>s</w:t>
      </w:r>
      <w:r w:rsidRPr="00224B24">
        <w:rPr>
          <w:rFonts w:asciiTheme="minorHAnsi" w:hAnsiTheme="minorHAnsi" w:cstheme="minorHAnsi"/>
          <w:sz w:val="24"/>
          <w:szCs w:val="24"/>
        </w:rPr>
        <w:t>ed</w:t>
      </w:r>
      <w:proofErr w:type="spellEnd"/>
      <w:r w:rsidR="00224B24" w:rsidRPr="00224B24">
        <w:rPr>
          <w:rFonts w:asciiTheme="minorHAnsi" w:hAnsiTheme="minorHAnsi" w:cstheme="minorHAnsi"/>
          <w:sz w:val="24"/>
          <w:szCs w:val="24"/>
        </w:rPr>
        <w:t>.</w:t>
      </w:r>
    </w:p>
    <w:p w14:paraId="72C9FBD3" w14:textId="77777777" w:rsidR="00B84F27" w:rsidRDefault="00B84F27" w:rsidP="000C643F">
      <w:pPr>
        <w:pStyle w:val="ListParagraph"/>
        <w:spacing w:line="360" w:lineRule="auto"/>
        <w:ind w:left="0"/>
        <w:rPr>
          <w:rFonts w:asciiTheme="minorHAnsi" w:hAnsiTheme="minorHAnsi" w:cstheme="minorHAnsi"/>
          <w:sz w:val="24"/>
          <w:szCs w:val="24"/>
        </w:rPr>
      </w:pPr>
    </w:p>
    <w:p w14:paraId="1BE4B184" w14:textId="77777777" w:rsidR="00B84F27" w:rsidRDefault="00B84F27" w:rsidP="000C643F">
      <w:pPr>
        <w:pStyle w:val="ListParagraph"/>
        <w:spacing w:line="360" w:lineRule="auto"/>
        <w:ind w:left="0"/>
        <w:rPr>
          <w:rFonts w:asciiTheme="minorHAnsi" w:hAnsiTheme="minorHAnsi" w:cstheme="minorHAnsi"/>
          <w:sz w:val="24"/>
          <w:szCs w:val="24"/>
        </w:rPr>
      </w:pPr>
    </w:p>
    <w:p w14:paraId="18EE6184" w14:textId="77777777" w:rsidR="00B84F27" w:rsidRDefault="00B84F27" w:rsidP="000C643F">
      <w:pPr>
        <w:pStyle w:val="ListParagraph"/>
        <w:spacing w:line="360" w:lineRule="auto"/>
        <w:ind w:left="0"/>
        <w:rPr>
          <w:rFonts w:asciiTheme="minorHAnsi" w:hAnsiTheme="minorHAnsi" w:cstheme="minorHAnsi"/>
          <w:sz w:val="24"/>
          <w:szCs w:val="24"/>
        </w:rPr>
      </w:pPr>
    </w:p>
    <w:p w14:paraId="3BF55777" w14:textId="77777777" w:rsidR="00B84F27" w:rsidRDefault="00B84F27" w:rsidP="000C643F">
      <w:pPr>
        <w:pStyle w:val="ListParagraph"/>
        <w:spacing w:line="360" w:lineRule="auto"/>
        <w:ind w:left="0"/>
        <w:rPr>
          <w:rFonts w:asciiTheme="minorHAnsi" w:hAnsiTheme="minorHAnsi" w:cstheme="minorHAnsi"/>
          <w:sz w:val="24"/>
          <w:szCs w:val="24"/>
        </w:rPr>
      </w:pPr>
    </w:p>
    <w:p w14:paraId="1EF79E23" w14:textId="77777777" w:rsidR="00B84F27" w:rsidRDefault="00B84F27" w:rsidP="000C643F">
      <w:pPr>
        <w:pStyle w:val="ListParagraph"/>
        <w:spacing w:line="360" w:lineRule="auto"/>
        <w:ind w:left="0"/>
        <w:rPr>
          <w:rFonts w:asciiTheme="minorHAnsi" w:hAnsiTheme="minorHAnsi" w:cstheme="minorHAnsi"/>
          <w:sz w:val="24"/>
          <w:szCs w:val="24"/>
        </w:rPr>
      </w:pPr>
    </w:p>
    <w:p w14:paraId="2189C871" w14:textId="77777777" w:rsidR="00B84F27" w:rsidRDefault="00B84F27" w:rsidP="000C643F">
      <w:pPr>
        <w:pStyle w:val="ListParagraph"/>
        <w:spacing w:line="360" w:lineRule="auto"/>
        <w:ind w:left="0"/>
        <w:rPr>
          <w:rFonts w:asciiTheme="minorHAnsi" w:hAnsiTheme="minorHAnsi" w:cstheme="minorHAnsi"/>
          <w:sz w:val="24"/>
          <w:szCs w:val="24"/>
        </w:rPr>
      </w:pPr>
    </w:p>
    <w:p w14:paraId="245065FB" w14:textId="77777777" w:rsidR="00B84F27" w:rsidRDefault="00B84F27" w:rsidP="000C643F">
      <w:pPr>
        <w:pStyle w:val="ListParagraph"/>
        <w:spacing w:line="360" w:lineRule="auto"/>
        <w:ind w:left="0"/>
        <w:rPr>
          <w:rFonts w:asciiTheme="minorHAnsi" w:hAnsiTheme="minorHAnsi" w:cstheme="minorHAnsi"/>
          <w:sz w:val="24"/>
          <w:szCs w:val="24"/>
        </w:rPr>
      </w:pPr>
    </w:p>
    <w:p w14:paraId="2DDAD81C" w14:textId="77777777" w:rsidR="00B84F27" w:rsidRDefault="00B84F27" w:rsidP="000C643F">
      <w:pPr>
        <w:pStyle w:val="ListParagraph"/>
        <w:spacing w:line="360" w:lineRule="auto"/>
        <w:ind w:left="0"/>
        <w:rPr>
          <w:rFonts w:asciiTheme="minorHAnsi" w:hAnsiTheme="minorHAnsi" w:cstheme="minorHAnsi"/>
          <w:sz w:val="24"/>
          <w:szCs w:val="24"/>
        </w:rPr>
      </w:pPr>
    </w:p>
    <w:p w14:paraId="30B16B84" w14:textId="77777777" w:rsidR="00B84F27" w:rsidRDefault="00B84F27" w:rsidP="000C643F">
      <w:pPr>
        <w:pStyle w:val="ListParagraph"/>
        <w:spacing w:line="360" w:lineRule="auto"/>
        <w:ind w:left="0"/>
        <w:rPr>
          <w:rFonts w:asciiTheme="minorHAnsi" w:hAnsiTheme="minorHAnsi" w:cstheme="minorHAnsi"/>
          <w:sz w:val="24"/>
          <w:szCs w:val="24"/>
        </w:rPr>
      </w:pPr>
    </w:p>
    <w:p w14:paraId="57B6BA42" w14:textId="77777777" w:rsidR="00B84F27" w:rsidRDefault="00B84F27" w:rsidP="000C643F">
      <w:pPr>
        <w:pStyle w:val="ListParagraph"/>
        <w:spacing w:line="360" w:lineRule="auto"/>
        <w:ind w:left="0"/>
        <w:rPr>
          <w:rFonts w:asciiTheme="minorHAnsi" w:hAnsiTheme="minorHAnsi" w:cstheme="minorHAnsi"/>
          <w:sz w:val="24"/>
          <w:szCs w:val="24"/>
        </w:rPr>
      </w:pPr>
    </w:p>
    <w:p w14:paraId="5DF37A59" w14:textId="77777777" w:rsidR="00B84F27" w:rsidRDefault="00B84F27" w:rsidP="000C643F">
      <w:pPr>
        <w:pStyle w:val="ListParagraph"/>
        <w:spacing w:line="360" w:lineRule="auto"/>
        <w:ind w:left="0"/>
        <w:rPr>
          <w:rFonts w:asciiTheme="minorHAnsi" w:hAnsiTheme="minorHAnsi" w:cstheme="minorHAnsi"/>
          <w:sz w:val="24"/>
          <w:szCs w:val="24"/>
        </w:rPr>
      </w:pPr>
    </w:p>
    <w:p w14:paraId="628BFCCD" w14:textId="77777777" w:rsidR="00B84F27" w:rsidRDefault="00B84F27" w:rsidP="000C643F">
      <w:pPr>
        <w:pStyle w:val="ListParagraph"/>
        <w:spacing w:line="360" w:lineRule="auto"/>
        <w:ind w:left="0"/>
        <w:rPr>
          <w:rFonts w:asciiTheme="minorHAnsi" w:hAnsiTheme="minorHAnsi" w:cstheme="minorHAnsi"/>
          <w:sz w:val="24"/>
          <w:szCs w:val="24"/>
        </w:rPr>
      </w:pPr>
    </w:p>
    <w:p w14:paraId="303FC135" w14:textId="77777777" w:rsidR="00B84F27" w:rsidRDefault="00B84F27" w:rsidP="000C643F">
      <w:pPr>
        <w:pStyle w:val="ListParagraph"/>
        <w:spacing w:line="360" w:lineRule="auto"/>
        <w:ind w:left="0"/>
        <w:rPr>
          <w:rFonts w:asciiTheme="minorHAnsi" w:hAnsiTheme="minorHAnsi" w:cstheme="minorHAnsi"/>
          <w:sz w:val="24"/>
          <w:szCs w:val="24"/>
        </w:rPr>
      </w:pPr>
    </w:p>
    <w:p w14:paraId="78F5A1C7" w14:textId="77777777" w:rsidR="00B84F27" w:rsidRDefault="00B84F27" w:rsidP="000C643F">
      <w:pPr>
        <w:pStyle w:val="ListParagraph"/>
        <w:spacing w:line="360" w:lineRule="auto"/>
        <w:ind w:left="0"/>
        <w:rPr>
          <w:rFonts w:asciiTheme="minorHAnsi" w:hAnsiTheme="minorHAnsi" w:cstheme="minorHAnsi"/>
          <w:sz w:val="24"/>
          <w:szCs w:val="24"/>
        </w:rPr>
      </w:pPr>
    </w:p>
    <w:p w14:paraId="43423C17" w14:textId="77777777" w:rsidR="00B84F27" w:rsidRDefault="00B84F27" w:rsidP="000C643F">
      <w:pPr>
        <w:pStyle w:val="ListParagraph"/>
        <w:spacing w:line="360" w:lineRule="auto"/>
        <w:ind w:left="0"/>
        <w:rPr>
          <w:rFonts w:asciiTheme="minorHAnsi" w:hAnsiTheme="minorHAnsi" w:cstheme="minorHAnsi"/>
          <w:sz w:val="24"/>
          <w:szCs w:val="24"/>
        </w:rPr>
      </w:pPr>
    </w:p>
    <w:p w14:paraId="4500B435" w14:textId="77777777" w:rsidR="00B84F27" w:rsidRDefault="00B84F27" w:rsidP="000C643F">
      <w:pPr>
        <w:pStyle w:val="ListParagraph"/>
        <w:spacing w:line="360" w:lineRule="auto"/>
        <w:ind w:left="0"/>
        <w:rPr>
          <w:rFonts w:asciiTheme="minorHAnsi" w:hAnsiTheme="minorHAnsi" w:cstheme="minorHAnsi"/>
          <w:sz w:val="24"/>
          <w:szCs w:val="24"/>
        </w:rPr>
      </w:pPr>
    </w:p>
    <w:p w14:paraId="06C136EE" w14:textId="77777777" w:rsidR="00B84F27" w:rsidRDefault="00B84F27" w:rsidP="000C643F">
      <w:pPr>
        <w:pStyle w:val="ListParagraph"/>
        <w:spacing w:line="360" w:lineRule="auto"/>
        <w:ind w:left="0"/>
        <w:rPr>
          <w:rFonts w:asciiTheme="minorHAnsi" w:hAnsiTheme="minorHAnsi" w:cstheme="minorHAnsi"/>
          <w:sz w:val="24"/>
          <w:szCs w:val="24"/>
        </w:rPr>
      </w:pPr>
    </w:p>
    <w:p w14:paraId="63EE9135" w14:textId="77777777" w:rsidR="00B84F27" w:rsidRDefault="00B84F27" w:rsidP="000C643F">
      <w:pPr>
        <w:pStyle w:val="ListParagraph"/>
        <w:spacing w:line="360" w:lineRule="auto"/>
        <w:ind w:left="0"/>
        <w:rPr>
          <w:rFonts w:asciiTheme="minorHAnsi" w:hAnsiTheme="minorHAnsi" w:cstheme="minorHAnsi"/>
          <w:sz w:val="24"/>
          <w:szCs w:val="24"/>
        </w:rPr>
      </w:pPr>
    </w:p>
    <w:p w14:paraId="3E6FC5FD" w14:textId="77777777" w:rsidR="00B84F27" w:rsidRDefault="00B84F27" w:rsidP="000C643F">
      <w:pPr>
        <w:pStyle w:val="ListParagraph"/>
        <w:spacing w:line="360" w:lineRule="auto"/>
        <w:ind w:left="0"/>
        <w:rPr>
          <w:rFonts w:asciiTheme="minorHAnsi" w:hAnsiTheme="minorHAnsi" w:cstheme="minorHAnsi"/>
          <w:sz w:val="24"/>
          <w:szCs w:val="24"/>
        </w:rPr>
        <w:sectPr w:rsidR="00B84F27" w:rsidSect="00914D65">
          <w:pgSz w:w="11909" w:h="16843"/>
          <w:pgMar w:top="700" w:right="710" w:bottom="287" w:left="993" w:header="720" w:footer="720" w:gutter="0"/>
          <w:cols w:space="720"/>
          <w:docGrid w:linePitch="326"/>
        </w:sectPr>
      </w:pPr>
    </w:p>
    <w:p w14:paraId="51647C54" w14:textId="77777777" w:rsidR="00873A3E" w:rsidRDefault="00873A3E" w:rsidP="002C643E">
      <w:pPr>
        <w:spacing w:before="2" w:after="214" w:line="252" w:lineRule="exact"/>
        <w:textAlignment w:val="baseline"/>
        <w:rPr>
          <w:rFonts w:ascii="Arial" w:eastAsia="Arial" w:hAnsi="Arial" w:cs="Arial"/>
          <w:b/>
          <w:color w:val="000000"/>
        </w:rPr>
      </w:pPr>
      <w:r w:rsidRPr="00E15257">
        <w:rPr>
          <w:rFonts w:ascii="Arial" w:eastAsia="Arial" w:hAnsi="Arial" w:cs="Arial"/>
          <w:b/>
          <w:color w:val="000000"/>
        </w:rPr>
        <w:lastRenderedPageBreak/>
        <w:t>Table 6.3 Geological and Hydro-geological Summary</w:t>
      </w:r>
    </w:p>
    <w:tbl>
      <w:tblPr>
        <w:tblW w:w="0" w:type="auto"/>
        <w:tblInd w:w="7" w:type="dxa"/>
        <w:tblLayout w:type="fixed"/>
        <w:tblCellMar>
          <w:left w:w="0" w:type="dxa"/>
          <w:right w:w="0" w:type="dxa"/>
        </w:tblCellMar>
        <w:tblLook w:val="04A0" w:firstRow="1" w:lastRow="0" w:firstColumn="1" w:lastColumn="0" w:noHBand="0" w:noVBand="1"/>
        <w:tblDescription w:val="This table gives an example of the strata and physico-chemical properties and comments for the strata depths. For instance, between 0.2 and 1.2 metres is made ground with Red brown sandy gravel with clay lenses (reworked natural) and shallow Groundwater at 0.8m. Its phyisco-chemical properties and comments include: Permeability likely to be high. Likely to have low organic&#10;matter content and low sorption and cation exchange capacity. Hydraulic gradient: Initial measurements indicate slight fall to SE, however water is discontinuous in NE of site. Based on the available information it is likely that&#10;chemicals will migrate  through this horizon fairly rapidly. Some retardation &#10;may occur in clay lenses.&#10;&#10;&#10;"/>
      </w:tblPr>
      <w:tblGrid>
        <w:gridCol w:w="1685"/>
        <w:gridCol w:w="3686"/>
        <w:gridCol w:w="4678"/>
        <w:gridCol w:w="5244"/>
      </w:tblGrid>
      <w:tr w:rsidR="00596762" w:rsidRPr="00E15257" w14:paraId="7C5BA25D" w14:textId="77777777" w:rsidTr="00B84F27">
        <w:trPr>
          <w:trHeight w:hRule="exact" w:val="946"/>
        </w:trPr>
        <w:tc>
          <w:tcPr>
            <w:tcW w:w="1685" w:type="dxa"/>
            <w:tcBorders>
              <w:top w:val="single" w:sz="7" w:space="0" w:color="000000"/>
              <w:left w:val="single" w:sz="7" w:space="0" w:color="000000"/>
              <w:bottom w:val="single" w:sz="7" w:space="0" w:color="000000"/>
              <w:right w:val="single" w:sz="7" w:space="0" w:color="000000"/>
            </w:tcBorders>
          </w:tcPr>
          <w:p w14:paraId="2AE691C4" w14:textId="5370F98E" w:rsidR="00596762" w:rsidRPr="00596762" w:rsidRDefault="00E65FF5" w:rsidP="00B84F27">
            <w:pPr>
              <w:spacing w:after="120"/>
              <w:ind w:left="115"/>
              <w:textAlignment w:val="baseline"/>
              <w:rPr>
                <w:rFonts w:eastAsia="Arial" w:cstheme="minorHAnsi"/>
                <w:b/>
                <w:color w:val="000000"/>
              </w:rPr>
            </w:pPr>
            <w:r w:rsidRPr="00596762">
              <w:rPr>
                <w:rFonts w:eastAsia="Arial" w:cstheme="minorHAnsi"/>
                <w:b/>
                <w:color w:val="000000"/>
              </w:rPr>
              <w:t>TYPICAL DEPTH</w:t>
            </w:r>
          </w:p>
        </w:tc>
        <w:tc>
          <w:tcPr>
            <w:tcW w:w="3686" w:type="dxa"/>
            <w:tcBorders>
              <w:top w:val="single" w:sz="7" w:space="0" w:color="000000"/>
              <w:left w:val="single" w:sz="7" w:space="0" w:color="000000"/>
              <w:bottom w:val="single" w:sz="7" w:space="0" w:color="000000"/>
              <w:right w:val="single" w:sz="7" w:space="0" w:color="000000"/>
            </w:tcBorders>
          </w:tcPr>
          <w:p w14:paraId="6A72D8C7" w14:textId="39DAA64E" w:rsidR="00596762" w:rsidRPr="00596762" w:rsidRDefault="00E65FF5" w:rsidP="00B84F27">
            <w:pPr>
              <w:spacing w:after="120"/>
              <w:ind w:left="96"/>
              <w:textAlignment w:val="baseline"/>
              <w:rPr>
                <w:rFonts w:eastAsia="Arial" w:cstheme="minorHAnsi"/>
                <w:b/>
                <w:color w:val="000000"/>
              </w:rPr>
            </w:pPr>
            <w:r w:rsidRPr="00596762">
              <w:rPr>
                <w:rFonts w:eastAsia="Arial" w:cstheme="minorHAnsi"/>
                <w:b/>
                <w:color w:val="000000"/>
              </w:rPr>
              <w:t>STRATA</w:t>
            </w:r>
          </w:p>
        </w:tc>
        <w:tc>
          <w:tcPr>
            <w:tcW w:w="4678" w:type="dxa"/>
            <w:tcBorders>
              <w:top w:val="single" w:sz="7" w:space="0" w:color="000000"/>
              <w:left w:val="single" w:sz="7" w:space="0" w:color="000000"/>
              <w:bottom w:val="single" w:sz="7" w:space="0" w:color="000000"/>
              <w:right w:val="single" w:sz="7" w:space="0" w:color="000000"/>
            </w:tcBorders>
          </w:tcPr>
          <w:p w14:paraId="52F33C8F" w14:textId="4C34C009" w:rsidR="00596762" w:rsidRPr="00596762" w:rsidRDefault="00E65FF5" w:rsidP="00B84F27">
            <w:pPr>
              <w:tabs>
                <w:tab w:val="left" w:pos="1152"/>
                <w:tab w:val="right" w:pos="2448"/>
              </w:tabs>
              <w:spacing w:after="120"/>
              <w:ind w:left="72"/>
              <w:textAlignment w:val="baseline"/>
              <w:rPr>
                <w:rFonts w:eastAsia="Arial" w:cstheme="minorHAnsi"/>
                <w:b/>
                <w:color w:val="000000"/>
              </w:rPr>
            </w:pPr>
            <w:r w:rsidRPr="00596762">
              <w:rPr>
                <w:rFonts w:eastAsia="Arial" w:cstheme="minorHAnsi"/>
                <w:b/>
                <w:color w:val="000000"/>
              </w:rPr>
              <w:t>PHYSICO</w:t>
            </w:r>
            <w:r>
              <w:rPr>
                <w:rFonts w:eastAsia="Arial" w:cstheme="minorHAnsi"/>
                <w:b/>
                <w:color w:val="000000"/>
              </w:rPr>
              <w:t>-</w:t>
            </w:r>
            <w:r w:rsidRPr="00596762">
              <w:rPr>
                <w:rFonts w:eastAsia="Arial" w:cstheme="minorHAnsi"/>
                <w:b/>
                <w:color w:val="000000"/>
              </w:rPr>
              <w:t>CHEMICAL</w:t>
            </w:r>
          </w:p>
          <w:p w14:paraId="586713DD" w14:textId="1219BE00" w:rsidR="00596762" w:rsidRPr="00596762" w:rsidRDefault="00E65FF5" w:rsidP="00B84F27">
            <w:pPr>
              <w:tabs>
                <w:tab w:val="right" w:pos="2448"/>
              </w:tabs>
              <w:spacing w:after="120"/>
              <w:ind w:left="72" w:hanging="8"/>
              <w:textAlignment w:val="baseline"/>
              <w:rPr>
                <w:rFonts w:eastAsia="Arial" w:cstheme="minorHAnsi"/>
                <w:b/>
                <w:color w:val="000000"/>
              </w:rPr>
            </w:pPr>
            <w:r w:rsidRPr="00596762">
              <w:rPr>
                <w:rFonts w:eastAsia="Arial" w:cstheme="minorHAnsi"/>
                <w:b/>
                <w:color w:val="000000"/>
              </w:rPr>
              <w:t>PROPERTIES</w:t>
            </w:r>
            <w:r>
              <w:rPr>
                <w:rFonts w:eastAsia="Arial" w:cstheme="minorHAnsi"/>
                <w:b/>
                <w:color w:val="000000"/>
              </w:rPr>
              <w:t xml:space="preserve"> </w:t>
            </w:r>
            <w:r w:rsidRPr="00596762">
              <w:rPr>
                <w:rFonts w:eastAsia="Arial" w:cstheme="minorHAnsi"/>
                <w:b/>
                <w:color w:val="000000"/>
              </w:rPr>
              <w:t>AND</w:t>
            </w:r>
            <w:r>
              <w:rPr>
                <w:rFonts w:eastAsia="Arial" w:cstheme="minorHAnsi"/>
                <w:b/>
                <w:color w:val="000000"/>
              </w:rPr>
              <w:t xml:space="preserve"> </w:t>
            </w:r>
            <w:r w:rsidRPr="00596762">
              <w:rPr>
                <w:rFonts w:eastAsia="Arial" w:cstheme="minorHAnsi"/>
                <w:b/>
                <w:color w:val="000000"/>
              </w:rPr>
              <w:t>COMMENT</w:t>
            </w:r>
          </w:p>
        </w:tc>
        <w:tc>
          <w:tcPr>
            <w:tcW w:w="5244" w:type="dxa"/>
            <w:tcBorders>
              <w:top w:val="single" w:sz="7" w:space="0" w:color="000000"/>
              <w:left w:val="single" w:sz="7" w:space="0" w:color="000000"/>
              <w:bottom w:val="single" w:sz="7" w:space="0" w:color="000000"/>
              <w:right w:val="single" w:sz="7" w:space="0" w:color="000000"/>
            </w:tcBorders>
          </w:tcPr>
          <w:p w14:paraId="0571DDEE" w14:textId="49BEFB05" w:rsidR="00596762" w:rsidRPr="00596762" w:rsidRDefault="00E65FF5" w:rsidP="00B84F27">
            <w:pPr>
              <w:spacing w:after="120"/>
              <w:ind w:left="105"/>
              <w:textAlignment w:val="baseline"/>
              <w:rPr>
                <w:rFonts w:eastAsia="Arial" w:cstheme="minorHAnsi"/>
                <w:b/>
                <w:color w:val="000000"/>
              </w:rPr>
            </w:pPr>
            <w:r w:rsidRPr="00596762">
              <w:rPr>
                <w:rFonts w:eastAsia="Arial" w:cstheme="minorHAnsi"/>
                <w:b/>
                <w:color w:val="000000"/>
              </w:rPr>
              <w:t>COMMENT</w:t>
            </w:r>
          </w:p>
        </w:tc>
      </w:tr>
      <w:tr w:rsidR="00596762" w:rsidRPr="00E15257" w14:paraId="423D4FDE" w14:textId="77777777" w:rsidTr="00B84F27">
        <w:trPr>
          <w:trHeight w:hRule="exact" w:val="1544"/>
        </w:trPr>
        <w:tc>
          <w:tcPr>
            <w:tcW w:w="1685" w:type="dxa"/>
            <w:tcBorders>
              <w:top w:val="single" w:sz="7" w:space="0" w:color="000000"/>
              <w:left w:val="single" w:sz="7" w:space="0" w:color="000000"/>
              <w:bottom w:val="single" w:sz="7" w:space="0" w:color="000000"/>
              <w:right w:val="single" w:sz="7" w:space="0" w:color="000000"/>
            </w:tcBorders>
          </w:tcPr>
          <w:p w14:paraId="6270BEBF" w14:textId="77777777" w:rsidR="00596762" w:rsidRPr="00596762" w:rsidRDefault="00596762" w:rsidP="00B84F27">
            <w:pPr>
              <w:spacing w:after="120"/>
              <w:ind w:left="115"/>
              <w:textAlignment w:val="baseline"/>
              <w:rPr>
                <w:rFonts w:eastAsia="Arial" w:cstheme="minorHAnsi"/>
                <w:color w:val="000000"/>
              </w:rPr>
            </w:pPr>
            <w:r w:rsidRPr="00596762">
              <w:rPr>
                <w:rFonts w:eastAsia="Arial" w:cstheme="minorHAnsi"/>
                <w:color w:val="000000"/>
              </w:rPr>
              <w:t>0 – 0.2m</w:t>
            </w:r>
          </w:p>
        </w:tc>
        <w:tc>
          <w:tcPr>
            <w:tcW w:w="3686" w:type="dxa"/>
            <w:tcBorders>
              <w:top w:val="single" w:sz="7" w:space="0" w:color="000000"/>
              <w:left w:val="single" w:sz="7" w:space="0" w:color="000000"/>
              <w:bottom w:val="single" w:sz="7" w:space="0" w:color="000000"/>
              <w:right w:val="single" w:sz="7" w:space="0" w:color="000000"/>
            </w:tcBorders>
          </w:tcPr>
          <w:p w14:paraId="1A52940F" w14:textId="77777777" w:rsidR="00596762" w:rsidRPr="00596762" w:rsidRDefault="00596762" w:rsidP="00B84F27">
            <w:pPr>
              <w:spacing w:after="120"/>
              <w:ind w:left="72"/>
              <w:textAlignment w:val="baseline"/>
              <w:rPr>
                <w:rFonts w:eastAsia="Arial" w:cstheme="minorHAnsi"/>
                <w:b/>
                <w:color w:val="000000"/>
              </w:rPr>
            </w:pPr>
            <w:r w:rsidRPr="00596762">
              <w:rPr>
                <w:rFonts w:eastAsia="Arial" w:cstheme="minorHAnsi"/>
                <w:b/>
                <w:color w:val="000000"/>
              </w:rPr>
              <w:t>Made Ground</w:t>
            </w:r>
          </w:p>
          <w:p w14:paraId="6D06C1CA" w14:textId="2A307301" w:rsidR="00596762" w:rsidRPr="00596762" w:rsidRDefault="00596762" w:rsidP="00B84F27">
            <w:pPr>
              <w:spacing w:before="6" w:after="120"/>
              <w:ind w:left="72"/>
              <w:textAlignment w:val="baseline"/>
              <w:rPr>
                <w:rFonts w:eastAsia="Arial" w:cstheme="minorHAnsi"/>
                <w:color w:val="000000"/>
              </w:rPr>
            </w:pPr>
            <w:r w:rsidRPr="00596762">
              <w:rPr>
                <w:rFonts w:eastAsia="Arial" w:cstheme="minorHAnsi"/>
                <w:color w:val="000000"/>
              </w:rPr>
              <w:t>Concrete or gravel chippings</w:t>
            </w:r>
            <w:r>
              <w:rPr>
                <w:rFonts w:eastAsia="Arial" w:cstheme="minorHAnsi"/>
                <w:color w:val="000000"/>
              </w:rPr>
              <w:t>.</w:t>
            </w:r>
          </w:p>
          <w:p w14:paraId="76DC202D" w14:textId="6445E269" w:rsidR="00596762" w:rsidRPr="00596762" w:rsidRDefault="00596762" w:rsidP="00B84F27">
            <w:pPr>
              <w:spacing w:before="1" w:after="120"/>
              <w:ind w:left="72"/>
              <w:textAlignment w:val="baseline"/>
              <w:rPr>
                <w:rFonts w:eastAsia="Arial" w:cstheme="minorHAnsi"/>
                <w:color w:val="000000"/>
              </w:rPr>
            </w:pPr>
            <w:r w:rsidRPr="00596762">
              <w:rPr>
                <w:rFonts w:eastAsia="Arial" w:cstheme="minorHAnsi"/>
                <w:color w:val="000000"/>
              </w:rPr>
              <w:t>Grass to edges of site</w:t>
            </w:r>
            <w:r w:rsidR="00B84F27">
              <w:rPr>
                <w:rFonts w:eastAsia="Arial" w:cstheme="minorHAnsi"/>
                <w:color w:val="000000"/>
              </w:rPr>
              <w:t xml:space="preserve"> </w:t>
            </w:r>
            <w:r w:rsidRPr="00596762">
              <w:rPr>
                <w:rFonts w:eastAsia="Arial" w:cstheme="minorHAnsi"/>
                <w:color w:val="000000"/>
              </w:rPr>
              <w:t>(see fig 1)</w:t>
            </w:r>
            <w:r w:rsidR="00B84F27">
              <w:rPr>
                <w:rFonts w:eastAsia="Arial" w:cstheme="minorHAnsi"/>
                <w:color w:val="000000"/>
              </w:rPr>
              <w:t>.</w:t>
            </w:r>
          </w:p>
        </w:tc>
        <w:tc>
          <w:tcPr>
            <w:tcW w:w="4678" w:type="dxa"/>
            <w:tcBorders>
              <w:top w:val="single" w:sz="7" w:space="0" w:color="000000"/>
              <w:left w:val="single" w:sz="7" w:space="0" w:color="000000"/>
              <w:bottom w:val="single" w:sz="7" w:space="0" w:color="000000"/>
              <w:right w:val="single" w:sz="7" w:space="0" w:color="000000"/>
            </w:tcBorders>
          </w:tcPr>
          <w:p w14:paraId="75CB437F" w14:textId="39B13DF9" w:rsidR="00596762" w:rsidRPr="00596762" w:rsidRDefault="00596762" w:rsidP="00B84F27">
            <w:pPr>
              <w:spacing w:after="120"/>
              <w:ind w:left="108"/>
              <w:textAlignment w:val="baseline"/>
              <w:rPr>
                <w:rFonts w:eastAsia="Arial" w:cstheme="minorHAnsi"/>
                <w:color w:val="000000"/>
              </w:rPr>
            </w:pPr>
            <w:r w:rsidRPr="00596762">
              <w:rPr>
                <w:rFonts w:eastAsia="Arial" w:cstheme="minorHAnsi"/>
                <w:color w:val="000000"/>
              </w:rPr>
              <w:t>Local slope to</w:t>
            </w:r>
            <w:r w:rsidR="005E3A54">
              <w:rPr>
                <w:rFonts w:eastAsia="Arial" w:cstheme="minorHAnsi"/>
                <w:color w:val="000000"/>
              </w:rPr>
              <w:t xml:space="preserve"> </w:t>
            </w:r>
            <w:r w:rsidRPr="00596762">
              <w:rPr>
                <w:rFonts w:eastAsia="Arial" w:cstheme="minorHAnsi"/>
                <w:color w:val="000000"/>
              </w:rPr>
              <w:t xml:space="preserve">concrete (see figure 3). </w:t>
            </w:r>
            <w:r w:rsidR="003008C8">
              <w:rPr>
                <w:rFonts w:eastAsia="Arial" w:cstheme="minorHAnsi"/>
                <w:color w:val="000000"/>
              </w:rPr>
              <w:t xml:space="preserve"> </w:t>
            </w:r>
            <w:r w:rsidRPr="00596762">
              <w:rPr>
                <w:rFonts w:eastAsia="Arial" w:cstheme="minorHAnsi"/>
                <w:color w:val="000000"/>
              </w:rPr>
              <w:t>Grass and gravel roughly level.</w:t>
            </w:r>
          </w:p>
        </w:tc>
        <w:tc>
          <w:tcPr>
            <w:tcW w:w="5244" w:type="dxa"/>
            <w:tcBorders>
              <w:top w:val="single" w:sz="7" w:space="0" w:color="000000"/>
              <w:left w:val="single" w:sz="7" w:space="0" w:color="000000"/>
              <w:bottom w:val="single" w:sz="7" w:space="0" w:color="000000"/>
              <w:right w:val="single" w:sz="7" w:space="0" w:color="000000"/>
            </w:tcBorders>
          </w:tcPr>
          <w:p w14:paraId="11E967BC" w14:textId="77777777" w:rsidR="00596762" w:rsidRPr="00596762" w:rsidRDefault="00596762" w:rsidP="00B84F27">
            <w:pPr>
              <w:spacing w:after="120"/>
              <w:textAlignment w:val="baseline"/>
              <w:rPr>
                <w:rFonts w:eastAsia="Arial" w:cstheme="minorHAnsi"/>
                <w:color w:val="000000"/>
              </w:rPr>
            </w:pPr>
            <w:r w:rsidRPr="00596762">
              <w:rPr>
                <w:rFonts w:eastAsia="Arial" w:cstheme="minorHAnsi"/>
                <w:color w:val="000000"/>
              </w:rPr>
              <w:t xml:space="preserve"> </w:t>
            </w:r>
          </w:p>
        </w:tc>
      </w:tr>
      <w:tr w:rsidR="00596762" w:rsidRPr="00E15257" w14:paraId="4D8F0000" w14:textId="77777777" w:rsidTr="00B84F27">
        <w:trPr>
          <w:trHeight w:hRule="exact" w:val="3961"/>
        </w:trPr>
        <w:tc>
          <w:tcPr>
            <w:tcW w:w="1685" w:type="dxa"/>
            <w:tcBorders>
              <w:top w:val="single" w:sz="7" w:space="0" w:color="000000"/>
              <w:left w:val="single" w:sz="7" w:space="0" w:color="000000"/>
              <w:bottom w:val="single" w:sz="7" w:space="0" w:color="000000"/>
              <w:right w:val="single" w:sz="7" w:space="0" w:color="000000"/>
            </w:tcBorders>
          </w:tcPr>
          <w:p w14:paraId="452DD6CF" w14:textId="77777777" w:rsidR="00596762" w:rsidRPr="00596762" w:rsidRDefault="00596762" w:rsidP="00B84F27">
            <w:pPr>
              <w:spacing w:after="120"/>
              <w:ind w:left="115"/>
              <w:textAlignment w:val="baseline"/>
              <w:rPr>
                <w:rFonts w:eastAsia="Arial" w:cstheme="minorHAnsi"/>
                <w:color w:val="000000"/>
              </w:rPr>
            </w:pPr>
            <w:r w:rsidRPr="00596762">
              <w:rPr>
                <w:rFonts w:eastAsia="Arial" w:cstheme="minorHAnsi"/>
                <w:color w:val="000000"/>
              </w:rPr>
              <w:t>0.2 – 1.2m</w:t>
            </w:r>
          </w:p>
        </w:tc>
        <w:tc>
          <w:tcPr>
            <w:tcW w:w="3686" w:type="dxa"/>
            <w:tcBorders>
              <w:top w:val="single" w:sz="7" w:space="0" w:color="000000"/>
              <w:left w:val="single" w:sz="7" w:space="0" w:color="000000"/>
              <w:bottom w:val="single" w:sz="7" w:space="0" w:color="000000"/>
              <w:right w:val="single" w:sz="7" w:space="0" w:color="000000"/>
            </w:tcBorders>
          </w:tcPr>
          <w:p w14:paraId="0A9690E7" w14:textId="77777777" w:rsidR="00596762" w:rsidRPr="00596762" w:rsidRDefault="00596762" w:rsidP="00B84F27">
            <w:pPr>
              <w:spacing w:after="120"/>
              <w:ind w:left="72"/>
              <w:textAlignment w:val="baseline"/>
              <w:rPr>
                <w:rFonts w:eastAsia="Arial" w:cstheme="minorHAnsi"/>
                <w:b/>
                <w:color w:val="000000"/>
              </w:rPr>
            </w:pPr>
            <w:r w:rsidRPr="00596762">
              <w:rPr>
                <w:rFonts w:eastAsia="Arial" w:cstheme="minorHAnsi"/>
                <w:b/>
                <w:color w:val="000000"/>
              </w:rPr>
              <w:t>Made Ground</w:t>
            </w:r>
          </w:p>
          <w:p w14:paraId="4D41AF41" w14:textId="77777777" w:rsidR="00596762" w:rsidRPr="00596762" w:rsidRDefault="00596762" w:rsidP="00B84F27">
            <w:pPr>
              <w:spacing w:before="6" w:after="120"/>
              <w:ind w:left="72"/>
              <w:textAlignment w:val="baseline"/>
              <w:rPr>
                <w:rFonts w:eastAsia="Arial" w:cstheme="minorHAnsi"/>
                <w:color w:val="000000"/>
              </w:rPr>
            </w:pPr>
            <w:r w:rsidRPr="00596762">
              <w:rPr>
                <w:rFonts w:eastAsia="Arial" w:cstheme="minorHAnsi"/>
                <w:color w:val="000000"/>
              </w:rPr>
              <w:t>Red brown sandy gravel with</w:t>
            </w:r>
          </w:p>
          <w:p w14:paraId="6BED3970" w14:textId="77777777" w:rsidR="00596762" w:rsidRPr="00596762" w:rsidRDefault="00596762" w:rsidP="00B84F27">
            <w:pPr>
              <w:spacing w:before="5" w:after="120"/>
              <w:ind w:left="72"/>
              <w:textAlignment w:val="baseline"/>
              <w:rPr>
                <w:rFonts w:eastAsia="Arial" w:cstheme="minorHAnsi"/>
                <w:color w:val="000000"/>
              </w:rPr>
            </w:pPr>
            <w:r w:rsidRPr="00596762">
              <w:rPr>
                <w:rFonts w:eastAsia="Arial" w:cstheme="minorHAnsi"/>
                <w:color w:val="000000"/>
              </w:rPr>
              <w:t>clay lenses. (reworked natural)</w:t>
            </w:r>
          </w:p>
          <w:p w14:paraId="06C15BF3" w14:textId="77777777" w:rsidR="00596762" w:rsidRPr="00596762" w:rsidRDefault="00596762" w:rsidP="00B84F27">
            <w:pPr>
              <w:spacing w:before="231" w:after="120"/>
              <w:ind w:left="72"/>
              <w:textAlignment w:val="baseline"/>
              <w:rPr>
                <w:rFonts w:eastAsia="Arial" w:cstheme="minorHAnsi"/>
                <w:color w:val="000000"/>
              </w:rPr>
            </w:pPr>
            <w:r w:rsidRPr="00596762">
              <w:rPr>
                <w:rFonts w:eastAsia="Arial" w:cstheme="minorHAnsi"/>
                <w:color w:val="000000"/>
              </w:rPr>
              <w:t>Shallow Groundwater at 0.8m</w:t>
            </w:r>
          </w:p>
        </w:tc>
        <w:tc>
          <w:tcPr>
            <w:tcW w:w="4678" w:type="dxa"/>
            <w:tcBorders>
              <w:top w:val="single" w:sz="7" w:space="0" w:color="000000"/>
              <w:left w:val="single" w:sz="7" w:space="0" w:color="000000"/>
              <w:bottom w:val="single" w:sz="7" w:space="0" w:color="000000"/>
              <w:right w:val="single" w:sz="7" w:space="0" w:color="000000"/>
            </w:tcBorders>
          </w:tcPr>
          <w:p w14:paraId="3C3A1829" w14:textId="12C21B92" w:rsidR="00596762" w:rsidRPr="00596762" w:rsidRDefault="00596762" w:rsidP="00B84F27">
            <w:pPr>
              <w:spacing w:after="120"/>
              <w:ind w:left="72"/>
              <w:textAlignment w:val="baseline"/>
              <w:rPr>
                <w:rFonts w:eastAsia="Arial" w:cstheme="minorHAnsi"/>
                <w:color w:val="000000"/>
              </w:rPr>
            </w:pPr>
            <w:r w:rsidRPr="00596762">
              <w:rPr>
                <w:rFonts w:eastAsia="Arial" w:cstheme="minorHAnsi"/>
                <w:color w:val="000000"/>
              </w:rPr>
              <w:t>Permeability likely to be</w:t>
            </w:r>
            <w:r w:rsidR="00B84F27">
              <w:rPr>
                <w:rFonts w:eastAsia="Arial" w:cstheme="minorHAnsi"/>
                <w:color w:val="000000"/>
              </w:rPr>
              <w:t xml:space="preserve"> </w:t>
            </w:r>
            <w:r w:rsidRPr="00596762">
              <w:rPr>
                <w:rFonts w:eastAsia="Arial" w:cstheme="minorHAnsi"/>
                <w:color w:val="000000"/>
              </w:rPr>
              <w:t>high.</w:t>
            </w:r>
          </w:p>
          <w:p w14:paraId="1BBDB8FC" w14:textId="77777777" w:rsidR="00596762" w:rsidRPr="00596762" w:rsidRDefault="00596762" w:rsidP="00B84F27">
            <w:pPr>
              <w:spacing w:before="5" w:after="120"/>
              <w:ind w:left="72"/>
              <w:textAlignment w:val="baseline"/>
              <w:rPr>
                <w:rFonts w:eastAsia="Arial" w:cstheme="minorHAnsi"/>
                <w:color w:val="000000"/>
              </w:rPr>
            </w:pPr>
            <w:r w:rsidRPr="00596762">
              <w:rPr>
                <w:rFonts w:eastAsia="Arial" w:cstheme="minorHAnsi"/>
                <w:color w:val="000000"/>
              </w:rPr>
              <w:t>Likely to have low organic</w:t>
            </w:r>
          </w:p>
          <w:p w14:paraId="1C363B35" w14:textId="79199E74" w:rsidR="00596762" w:rsidRPr="00596762" w:rsidRDefault="00596762" w:rsidP="00B84F27">
            <w:pPr>
              <w:tabs>
                <w:tab w:val="right" w:pos="2448"/>
              </w:tabs>
              <w:spacing w:after="120"/>
              <w:ind w:left="72"/>
              <w:textAlignment w:val="baseline"/>
              <w:rPr>
                <w:rFonts w:eastAsia="Arial" w:cstheme="minorHAnsi"/>
                <w:color w:val="000000"/>
              </w:rPr>
            </w:pPr>
            <w:r w:rsidRPr="00596762">
              <w:rPr>
                <w:rFonts w:eastAsia="Arial" w:cstheme="minorHAnsi"/>
                <w:color w:val="000000"/>
              </w:rPr>
              <w:t>matter content and</w:t>
            </w:r>
            <w:r w:rsidR="00B84F27">
              <w:rPr>
                <w:rFonts w:eastAsia="Arial" w:cstheme="minorHAnsi"/>
                <w:color w:val="000000"/>
              </w:rPr>
              <w:t xml:space="preserve"> </w:t>
            </w:r>
            <w:r w:rsidRPr="00596762">
              <w:rPr>
                <w:rFonts w:eastAsia="Arial" w:cstheme="minorHAnsi"/>
                <w:color w:val="000000"/>
              </w:rPr>
              <w:tab/>
              <w:t>low</w:t>
            </w:r>
            <w:r w:rsidR="00B84F27">
              <w:rPr>
                <w:rFonts w:eastAsia="Arial" w:cstheme="minorHAnsi"/>
                <w:color w:val="000000"/>
              </w:rPr>
              <w:t xml:space="preserve"> </w:t>
            </w:r>
            <w:r w:rsidRPr="00596762">
              <w:rPr>
                <w:rFonts w:eastAsia="Arial" w:cstheme="minorHAnsi"/>
                <w:color w:val="000000"/>
              </w:rPr>
              <w:t>sorption</w:t>
            </w:r>
            <w:r w:rsidR="000C5FE9">
              <w:rPr>
                <w:rFonts w:eastAsia="Arial" w:cstheme="minorHAnsi"/>
                <w:color w:val="000000"/>
              </w:rPr>
              <w:t xml:space="preserve"> </w:t>
            </w:r>
            <w:r w:rsidRPr="00596762">
              <w:rPr>
                <w:rFonts w:eastAsia="Arial" w:cstheme="minorHAnsi"/>
                <w:color w:val="000000"/>
              </w:rPr>
              <w:t>and</w:t>
            </w:r>
            <w:r w:rsidR="000C5FE9">
              <w:rPr>
                <w:rFonts w:eastAsia="Arial" w:cstheme="minorHAnsi"/>
                <w:color w:val="000000"/>
              </w:rPr>
              <w:t xml:space="preserve"> </w:t>
            </w:r>
            <w:r w:rsidRPr="00596762">
              <w:rPr>
                <w:rFonts w:eastAsia="Arial" w:cstheme="minorHAnsi"/>
                <w:color w:val="000000"/>
              </w:rPr>
              <w:t>cation exchange capacity.</w:t>
            </w:r>
          </w:p>
          <w:p w14:paraId="79D16412" w14:textId="77777777" w:rsidR="000C5FE9" w:rsidRDefault="00596762" w:rsidP="00B84F27">
            <w:pPr>
              <w:tabs>
                <w:tab w:val="right" w:pos="2448"/>
              </w:tabs>
              <w:spacing w:after="120"/>
              <w:ind w:left="72"/>
              <w:textAlignment w:val="baseline"/>
              <w:rPr>
                <w:rFonts w:eastAsia="Arial" w:cstheme="minorHAnsi"/>
                <w:color w:val="000000"/>
              </w:rPr>
            </w:pPr>
            <w:r w:rsidRPr="00596762">
              <w:rPr>
                <w:rFonts w:eastAsia="Arial" w:cstheme="minorHAnsi"/>
                <w:color w:val="000000"/>
              </w:rPr>
              <w:t>Hydraulic gradient:</w:t>
            </w:r>
          </w:p>
          <w:p w14:paraId="49F4083F" w14:textId="6D15FE51" w:rsidR="00596762" w:rsidRPr="00596762" w:rsidRDefault="00596762" w:rsidP="00B84F27">
            <w:pPr>
              <w:tabs>
                <w:tab w:val="right" w:pos="2448"/>
              </w:tabs>
              <w:spacing w:after="120"/>
              <w:ind w:left="72"/>
              <w:textAlignment w:val="baseline"/>
              <w:rPr>
                <w:rFonts w:eastAsia="Arial" w:cstheme="minorHAnsi"/>
                <w:color w:val="000000"/>
              </w:rPr>
            </w:pPr>
            <w:r w:rsidRPr="00596762">
              <w:rPr>
                <w:rFonts w:eastAsia="Arial" w:cstheme="minorHAnsi"/>
                <w:color w:val="000000"/>
              </w:rPr>
              <w:t>Initial</w:t>
            </w:r>
            <w:r w:rsidR="00A37DA8">
              <w:rPr>
                <w:rFonts w:eastAsia="Arial" w:cstheme="minorHAnsi"/>
                <w:color w:val="000000"/>
              </w:rPr>
              <w:t xml:space="preserve"> </w:t>
            </w:r>
            <w:r w:rsidRPr="00596762">
              <w:rPr>
                <w:rFonts w:eastAsia="Arial" w:cstheme="minorHAnsi"/>
                <w:color w:val="000000"/>
              </w:rPr>
              <w:t>measurements</w:t>
            </w:r>
            <w:r w:rsidR="00A37DA8">
              <w:rPr>
                <w:rFonts w:eastAsia="Arial" w:cstheme="minorHAnsi"/>
                <w:color w:val="000000"/>
              </w:rPr>
              <w:t xml:space="preserve"> </w:t>
            </w:r>
            <w:r w:rsidRPr="00596762">
              <w:rPr>
                <w:rFonts w:eastAsia="Arial" w:cstheme="minorHAnsi"/>
                <w:color w:val="000000"/>
              </w:rPr>
              <w:t>indicate</w:t>
            </w:r>
            <w:r w:rsidR="00A37DA8">
              <w:rPr>
                <w:rFonts w:eastAsia="Arial" w:cstheme="minorHAnsi"/>
                <w:color w:val="000000"/>
              </w:rPr>
              <w:t xml:space="preserve"> </w:t>
            </w:r>
            <w:r w:rsidRPr="00596762">
              <w:rPr>
                <w:rFonts w:eastAsia="Arial" w:cstheme="minorHAnsi"/>
                <w:color w:val="000000"/>
              </w:rPr>
              <w:t xml:space="preserve">slight fall to </w:t>
            </w:r>
            <w:proofErr w:type="gramStart"/>
            <w:r w:rsidRPr="00596762">
              <w:rPr>
                <w:rFonts w:eastAsia="Arial" w:cstheme="minorHAnsi"/>
                <w:color w:val="000000"/>
              </w:rPr>
              <w:t>SE,</w:t>
            </w:r>
            <w:proofErr w:type="gramEnd"/>
            <w:r w:rsidRPr="00596762">
              <w:rPr>
                <w:rFonts w:eastAsia="Arial" w:cstheme="minorHAnsi"/>
                <w:color w:val="000000"/>
              </w:rPr>
              <w:t xml:space="preserve"> however water is discontinuous in NE of site.</w:t>
            </w:r>
          </w:p>
        </w:tc>
        <w:tc>
          <w:tcPr>
            <w:tcW w:w="5244" w:type="dxa"/>
            <w:tcBorders>
              <w:top w:val="single" w:sz="7" w:space="0" w:color="000000"/>
              <w:left w:val="single" w:sz="7" w:space="0" w:color="000000"/>
              <w:bottom w:val="single" w:sz="7" w:space="0" w:color="000000"/>
              <w:right w:val="single" w:sz="7" w:space="0" w:color="000000"/>
            </w:tcBorders>
          </w:tcPr>
          <w:p w14:paraId="31ED253D" w14:textId="13881422" w:rsidR="00596762" w:rsidRPr="00596762" w:rsidRDefault="00596762" w:rsidP="00B84F27">
            <w:pPr>
              <w:tabs>
                <w:tab w:val="left" w:pos="864"/>
                <w:tab w:val="right" w:pos="2448"/>
              </w:tabs>
              <w:spacing w:after="120"/>
              <w:ind w:left="72"/>
              <w:textAlignment w:val="baseline"/>
              <w:rPr>
                <w:rFonts w:eastAsia="Arial" w:cstheme="minorHAnsi"/>
                <w:color w:val="000000"/>
              </w:rPr>
            </w:pPr>
            <w:r w:rsidRPr="00596762">
              <w:rPr>
                <w:rFonts w:eastAsia="Arial" w:cstheme="minorHAnsi"/>
                <w:color w:val="000000"/>
              </w:rPr>
              <w:t>Based</w:t>
            </w:r>
            <w:r w:rsidRPr="00596762">
              <w:rPr>
                <w:rFonts w:eastAsia="Arial" w:cstheme="minorHAnsi"/>
                <w:color w:val="000000"/>
              </w:rPr>
              <w:tab/>
              <w:t>on</w:t>
            </w:r>
            <w:r w:rsidR="00A37DA8">
              <w:rPr>
                <w:rFonts w:eastAsia="Arial" w:cstheme="minorHAnsi"/>
                <w:color w:val="000000"/>
              </w:rPr>
              <w:t xml:space="preserve"> </w:t>
            </w:r>
            <w:r w:rsidRPr="00596762">
              <w:rPr>
                <w:rFonts w:eastAsia="Arial" w:cstheme="minorHAnsi"/>
                <w:color w:val="000000"/>
              </w:rPr>
              <w:t>the available</w:t>
            </w:r>
          </w:p>
          <w:p w14:paraId="551624CF" w14:textId="767C6F34" w:rsidR="00596762" w:rsidRPr="00596762" w:rsidRDefault="00596762" w:rsidP="00B84F27">
            <w:pPr>
              <w:spacing w:after="120"/>
              <w:ind w:left="72"/>
              <w:textAlignment w:val="baseline"/>
              <w:rPr>
                <w:rFonts w:eastAsia="Arial" w:cstheme="minorHAnsi"/>
                <w:color w:val="000000"/>
              </w:rPr>
            </w:pPr>
            <w:r w:rsidRPr="00596762">
              <w:rPr>
                <w:rFonts w:eastAsia="Arial" w:cstheme="minorHAnsi"/>
                <w:color w:val="000000"/>
              </w:rPr>
              <w:t>information it is likely that</w:t>
            </w:r>
            <w:r w:rsidR="00A37DA8">
              <w:rPr>
                <w:rFonts w:eastAsia="Arial" w:cstheme="minorHAnsi"/>
                <w:color w:val="000000"/>
              </w:rPr>
              <w:t xml:space="preserve"> </w:t>
            </w:r>
            <w:r w:rsidRPr="00596762">
              <w:rPr>
                <w:rFonts w:eastAsia="Arial" w:cstheme="minorHAnsi"/>
                <w:color w:val="000000"/>
              </w:rPr>
              <w:t>chemicals</w:t>
            </w:r>
            <w:r w:rsidR="00A37DA8">
              <w:rPr>
                <w:rFonts w:eastAsia="Arial" w:cstheme="minorHAnsi"/>
                <w:color w:val="000000"/>
              </w:rPr>
              <w:t xml:space="preserve"> </w:t>
            </w:r>
            <w:r w:rsidRPr="00596762">
              <w:rPr>
                <w:rFonts w:eastAsia="Arial" w:cstheme="minorHAnsi"/>
                <w:color w:val="000000"/>
              </w:rPr>
              <w:t>will</w:t>
            </w:r>
            <w:r w:rsidR="00A37DA8">
              <w:rPr>
                <w:rFonts w:eastAsia="Arial" w:cstheme="minorHAnsi"/>
                <w:color w:val="000000"/>
              </w:rPr>
              <w:t xml:space="preserve"> </w:t>
            </w:r>
            <w:r w:rsidRPr="00596762">
              <w:rPr>
                <w:rFonts w:eastAsia="Arial" w:cstheme="minorHAnsi"/>
                <w:color w:val="000000"/>
              </w:rPr>
              <w:t xml:space="preserve">migrate </w:t>
            </w:r>
            <w:r w:rsidRPr="00596762">
              <w:rPr>
                <w:rFonts w:eastAsia="Arial" w:cstheme="minorHAnsi"/>
                <w:color w:val="000000"/>
              </w:rPr>
              <w:br/>
              <w:t xml:space="preserve">through this horizon </w:t>
            </w:r>
            <w:proofErr w:type="gramStart"/>
            <w:r w:rsidRPr="00596762">
              <w:rPr>
                <w:rFonts w:eastAsia="Arial" w:cstheme="minorHAnsi"/>
                <w:color w:val="000000"/>
              </w:rPr>
              <w:t>fairly</w:t>
            </w:r>
            <w:r w:rsidR="00A37DA8">
              <w:rPr>
                <w:rFonts w:eastAsia="Arial" w:cstheme="minorHAnsi"/>
                <w:color w:val="000000"/>
              </w:rPr>
              <w:t xml:space="preserve"> </w:t>
            </w:r>
            <w:r w:rsidRPr="00596762">
              <w:rPr>
                <w:rFonts w:eastAsia="Arial" w:cstheme="minorHAnsi"/>
                <w:color w:val="000000"/>
              </w:rPr>
              <w:t>rapidly</w:t>
            </w:r>
            <w:proofErr w:type="gramEnd"/>
            <w:r w:rsidRPr="00596762">
              <w:rPr>
                <w:rFonts w:eastAsia="Arial" w:cstheme="minorHAnsi"/>
                <w:color w:val="000000"/>
              </w:rPr>
              <w:t>.</w:t>
            </w:r>
            <w:r w:rsidRPr="00596762">
              <w:rPr>
                <w:rFonts w:eastAsia="Arial" w:cstheme="minorHAnsi"/>
                <w:color w:val="000000"/>
              </w:rPr>
              <w:tab/>
            </w:r>
            <w:r w:rsidR="00874830">
              <w:rPr>
                <w:rFonts w:eastAsia="Arial" w:cstheme="minorHAnsi"/>
                <w:color w:val="000000"/>
              </w:rPr>
              <w:t xml:space="preserve"> </w:t>
            </w:r>
            <w:r w:rsidRPr="00596762">
              <w:rPr>
                <w:rFonts w:eastAsia="Arial" w:cstheme="minorHAnsi"/>
                <w:color w:val="000000"/>
              </w:rPr>
              <w:t>Some retardation may occur in clay lenses.</w:t>
            </w:r>
          </w:p>
        </w:tc>
      </w:tr>
      <w:tr w:rsidR="00596762" w:rsidRPr="00E15257" w14:paraId="5F53053E" w14:textId="77777777" w:rsidTr="00B84F27">
        <w:trPr>
          <w:trHeight w:hRule="exact" w:val="4716"/>
        </w:trPr>
        <w:tc>
          <w:tcPr>
            <w:tcW w:w="1685" w:type="dxa"/>
            <w:tcBorders>
              <w:top w:val="single" w:sz="7" w:space="0" w:color="000000"/>
              <w:left w:val="single" w:sz="7" w:space="0" w:color="000000"/>
              <w:bottom w:val="single" w:sz="7" w:space="0" w:color="000000"/>
              <w:right w:val="single" w:sz="7" w:space="0" w:color="000000"/>
            </w:tcBorders>
          </w:tcPr>
          <w:p w14:paraId="01FFE1EF" w14:textId="77777777" w:rsidR="00596762" w:rsidRPr="00596762" w:rsidRDefault="00596762" w:rsidP="00B84F27">
            <w:pPr>
              <w:spacing w:after="120"/>
              <w:ind w:left="115"/>
              <w:textAlignment w:val="baseline"/>
              <w:rPr>
                <w:rFonts w:eastAsia="Arial" w:cstheme="minorHAnsi"/>
                <w:color w:val="000000"/>
              </w:rPr>
            </w:pPr>
            <w:r w:rsidRPr="00596762">
              <w:rPr>
                <w:rFonts w:eastAsia="Arial" w:cstheme="minorHAnsi"/>
                <w:color w:val="000000"/>
              </w:rPr>
              <w:lastRenderedPageBreak/>
              <w:t>1.2 – 13.3m</w:t>
            </w:r>
          </w:p>
        </w:tc>
        <w:tc>
          <w:tcPr>
            <w:tcW w:w="3686" w:type="dxa"/>
            <w:tcBorders>
              <w:top w:val="single" w:sz="7" w:space="0" w:color="000000"/>
              <w:left w:val="single" w:sz="7" w:space="0" w:color="000000"/>
              <w:bottom w:val="single" w:sz="7" w:space="0" w:color="000000"/>
              <w:right w:val="single" w:sz="7" w:space="0" w:color="000000"/>
            </w:tcBorders>
          </w:tcPr>
          <w:p w14:paraId="508B50CF" w14:textId="1F80DC6C" w:rsidR="00596762" w:rsidRPr="00596762" w:rsidRDefault="00596762" w:rsidP="00B84F27">
            <w:pPr>
              <w:tabs>
                <w:tab w:val="left" w:pos="720"/>
                <w:tab w:val="left" w:pos="1584"/>
                <w:tab w:val="right" w:pos="2880"/>
              </w:tabs>
              <w:spacing w:after="120"/>
              <w:ind w:left="72"/>
              <w:textAlignment w:val="baseline"/>
              <w:rPr>
                <w:rFonts w:eastAsia="Arial" w:cstheme="minorHAnsi"/>
                <w:b/>
                <w:color w:val="000000"/>
              </w:rPr>
            </w:pPr>
            <w:r w:rsidRPr="00596762">
              <w:rPr>
                <w:rFonts w:eastAsia="Arial" w:cstheme="minorHAnsi"/>
                <w:b/>
                <w:color w:val="000000"/>
              </w:rPr>
              <w:t>Red</w:t>
            </w:r>
            <w:r w:rsidR="00570794">
              <w:rPr>
                <w:rFonts w:eastAsia="Arial" w:cstheme="minorHAnsi"/>
                <w:b/>
                <w:color w:val="000000"/>
              </w:rPr>
              <w:t xml:space="preserve"> </w:t>
            </w:r>
            <w:r w:rsidRPr="00596762">
              <w:rPr>
                <w:rFonts w:eastAsia="Arial" w:cstheme="minorHAnsi"/>
                <w:b/>
                <w:color w:val="000000"/>
              </w:rPr>
              <w:t>brown</w:t>
            </w:r>
            <w:r w:rsidR="00570794">
              <w:rPr>
                <w:rFonts w:eastAsia="Arial" w:cstheme="minorHAnsi"/>
                <w:b/>
                <w:color w:val="000000"/>
              </w:rPr>
              <w:t xml:space="preserve"> </w:t>
            </w:r>
            <w:r w:rsidRPr="00596762">
              <w:rPr>
                <w:rFonts w:eastAsia="Arial" w:cstheme="minorHAnsi"/>
                <w:b/>
                <w:color w:val="000000"/>
              </w:rPr>
              <w:t>sandy,</w:t>
            </w:r>
            <w:r w:rsidR="00570794">
              <w:rPr>
                <w:rFonts w:eastAsia="Arial" w:cstheme="minorHAnsi"/>
                <w:b/>
                <w:color w:val="000000"/>
              </w:rPr>
              <w:t xml:space="preserve"> </w:t>
            </w:r>
            <w:r w:rsidRPr="00596762">
              <w:rPr>
                <w:rFonts w:eastAsia="Arial" w:cstheme="minorHAnsi"/>
                <w:b/>
                <w:color w:val="000000"/>
              </w:rPr>
              <w:t>silty</w:t>
            </w:r>
          </w:p>
          <w:p w14:paraId="0BA7FDE1" w14:textId="77777777" w:rsidR="00596762" w:rsidRPr="00596762" w:rsidRDefault="00596762" w:rsidP="00B84F27">
            <w:pPr>
              <w:spacing w:after="120"/>
              <w:ind w:left="72"/>
              <w:textAlignment w:val="baseline"/>
              <w:rPr>
                <w:rFonts w:eastAsia="Arial" w:cstheme="minorHAnsi"/>
                <w:b/>
                <w:color w:val="000000"/>
              </w:rPr>
            </w:pPr>
            <w:r w:rsidRPr="00596762">
              <w:rPr>
                <w:rFonts w:eastAsia="Arial" w:cstheme="minorHAnsi"/>
                <w:b/>
                <w:color w:val="000000"/>
              </w:rPr>
              <w:t>CLAY</w:t>
            </w:r>
          </w:p>
          <w:p w14:paraId="5087FC5F" w14:textId="3BEB086C" w:rsidR="00596762" w:rsidRPr="00596762" w:rsidRDefault="00596762" w:rsidP="00B84F27">
            <w:pPr>
              <w:spacing w:before="7" w:after="120"/>
              <w:ind w:left="72"/>
              <w:textAlignment w:val="baseline"/>
              <w:rPr>
                <w:rFonts w:eastAsia="Arial" w:cstheme="minorHAnsi"/>
                <w:color w:val="000000"/>
              </w:rPr>
            </w:pPr>
            <w:r w:rsidRPr="00596762">
              <w:rPr>
                <w:rFonts w:eastAsia="Arial" w:cstheme="minorHAnsi"/>
                <w:color w:val="000000"/>
              </w:rPr>
              <w:t>Soft sandy,</w:t>
            </w:r>
            <w:r w:rsidR="00570794">
              <w:rPr>
                <w:rFonts w:eastAsia="Arial" w:cstheme="minorHAnsi"/>
                <w:color w:val="000000"/>
              </w:rPr>
              <w:t xml:space="preserve"> </w:t>
            </w:r>
            <w:r w:rsidRPr="00596762">
              <w:rPr>
                <w:rFonts w:eastAsia="Arial" w:cstheme="minorHAnsi"/>
                <w:color w:val="000000"/>
              </w:rPr>
              <w:t>slightly silty clay</w:t>
            </w:r>
            <w:r w:rsidR="00C3154A">
              <w:rPr>
                <w:rFonts w:eastAsia="Arial" w:cstheme="minorHAnsi"/>
                <w:color w:val="000000"/>
              </w:rPr>
              <w:t xml:space="preserve"> w</w:t>
            </w:r>
            <w:r w:rsidRPr="00596762">
              <w:rPr>
                <w:rFonts w:eastAsia="Arial" w:cstheme="minorHAnsi"/>
                <w:color w:val="000000"/>
              </w:rPr>
              <w:t>ith</w:t>
            </w:r>
            <w:r w:rsidR="00ED1168">
              <w:rPr>
                <w:rFonts w:eastAsia="Arial" w:cstheme="minorHAnsi"/>
                <w:color w:val="000000"/>
              </w:rPr>
              <w:t xml:space="preserve"> </w:t>
            </w:r>
            <w:r w:rsidRPr="00596762">
              <w:rPr>
                <w:rFonts w:eastAsia="Arial" w:cstheme="minorHAnsi"/>
                <w:color w:val="000000"/>
              </w:rPr>
              <w:t>many</w:t>
            </w:r>
            <w:r w:rsidR="00ED1168">
              <w:rPr>
                <w:rFonts w:eastAsia="Arial" w:cstheme="minorHAnsi"/>
                <w:color w:val="000000"/>
              </w:rPr>
              <w:t xml:space="preserve"> </w:t>
            </w:r>
            <w:r w:rsidRPr="00596762">
              <w:rPr>
                <w:rFonts w:eastAsia="Arial" w:cstheme="minorHAnsi"/>
                <w:color w:val="000000"/>
              </w:rPr>
              <w:t>sand</w:t>
            </w:r>
            <w:r w:rsidR="00ED1168">
              <w:rPr>
                <w:rFonts w:eastAsia="Arial" w:cstheme="minorHAnsi"/>
                <w:color w:val="000000"/>
              </w:rPr>
              <w:t xml:space="preserve"> </w:t>
            </w:r>
            <w:r w:rsidRPr="00596762">
              <w:rPr>
                <w:rFonts w:eastAsia="Arial" w:cstheme="minorHAnsi"/>
                <w:color w:val="000000"/>
              </w:rPr>
              <w:t xml:space="preserve">lenses becoming more firm and less sandy with depth (below 5 m </w:t>
            </w:r>
            <w:proofErr w:type="spellStart"/>
            <w:r w:rsidRPr="00596762">
              <w:rPr>
                <w:rFonts w:eastAsia="Arial" w:cstheme="minorHAnsi"/>
                <w:color w:val="000000"/>
              </w:rPr>
              <w:t>approx</w:t>
            </w:r>
            <w:proofErr w:type="spellEnd"/>
            <w:r w:rsidRPr="00596762">
              <w:rPr>
                <w:rFonts w:eastAsia="Arial" w:cstheme="minorHAnsi"/>
                <w:color w:val="000000"/>
              </w:rPr>
              <w:t>)</w:t>
            </w:r>
            <w:r w:rsidR="00ED1168">
              <w:rPr>
                <w:rFonts w:eastAsia="Arial" w:cstheme="minorHAnsi"/>
                <w:color w:val="000000"/>
              </w:rPr>
              <w:t>.</w:t>
            </w:r>
          </w:p>
        </w:tc>
        <w:tc>
          <w:tcPr>
            <w:tcW w:w="4678" w:type="dxa"/>
            <w:tcBorders>
              <w:top w:val="single" w:sz="7" w:space="0" w:color="000000"/>
              <w:left w:val="single" w:sz="7" w:space="0" w:color="000000"/>
              <w:bottom w:val="single" w:sz="7" w:space="0" w:color="000000"/>
              <w:right w:val="single" w:sz="7" w:space="0" w:color="000000"/>
            </w:tcBorders>
          </w:tcPr>
          <w:p w14:paraId="0BE9BB61" w14:textId="6D6E9DA6" w:rsidR="00596762" w:rsidRPr="00596762" w:rsidRDefault="00596762" w:rsidP="00B84F27">
            <w:pPr>
              <w:spacing w:after="120"/>
              <w:ind w:left="144"/>
              <w:textAlignment w:val="baseline"/>
              <w:rPr>
                <w:rFonts w:eastAsia="Arial" w:cstheme="minorHAnsi"/>
                <w:color w:val="000000"/>
              </w:rPr>
            </w:pPr>
            <w:r w:rsidRPr="00596762">
              <w:rPr>
                <w:rFonts w:eastAsia="Arial" w:cstheme="minorHAnsi"/>
                <w:color w:val="000000"/>
              </w:rPr>
              <w:t>Permeability: Mod – low, (</w:t>
            </w:r>
            <w:proofErr w:type="spellStart"/>
            <w:r w:rsidRPr="00596762">
              <w:rPr>
                <w:rFonts w:eastAsia="Arial" w:cstheme="minorHAnsi"/>
                <w:color w:val="000000"/>
              </w:rPr>
              <w:t>approx</w:t>
            </w:r>
            <w:proofErr w:type="spellEnd"/>
            <w:r w:rsidRPr="00596762">
              <w:rPr>
                <w:rFonts w:eastAsia="Arial" w:cstheme="minorHAnsi"/>
                <w:color w:val="000000"/>
              </w:rPr>
              <w:t xml:space="preserve"> 7x10</w:t>
            </w:r>
            <w:r w:rsidRPr="00596762">
              <w:rPr>
                <w:rFonts w:eastAsia="Arial" w:cstheme="minorHAnsi"/>
                <w:color w:val="000000"/>
                <w:vertAlign w:val="superscript"/>
              </w:rPr>
              <w:t>-4</w:t>
            </w:r>
            <w:r w:rsidRPr="00596762">
              <w:rPr>
                <w:rFonts w:eastAsia="Arial" w:cstheme="minorHAnsi"/>
                <w:color w:val="000000"/>
              </w:rPr>
              <w:t>, to 3 x10</w:t>
            </w:r>
            <w:r w:rsidRPr="00596762">
              <w:rPr>
                <w:rFonts w:eastAsia="Arial" w:cstheme="minorHAnsi"/>
                <w:color w:val="000000"/>
                <w:vertAlign w:val="superscript"/>
              </w:rPr>
              <w:t>-6</w:t>
            </w:r>
            <w:r w:rsidRPr="00596762">
              <w:rPr>
                <w:rFonts w:eastAsia="Arial" w:cstheme="minorHAnsi"/>
                <w:color w:val="000000"/>
              </w:rPr>
              <w:t xml:space="preserve"> cm/sec, pH: 7.2 – 7.9)</w:t>
            </w:r>
            <w:r w:rsidR="001C122D">
              <w:rPr>
                <w:rFonts w:eastAsia="Arial" w:cstheme="minorHAnsi"/>
                <w:color w:val="000000"/>
              </w:rPr>
              <w:t>.</w:t>
            </w:r>
          </w:p>
          <w:p w14:paraId="20C63D2D" w14:textId="28324E9B" w:rsidR="00596762" w:rsidRPr="00596762" w:rsidRDefault="00596762" w:rsidP="00B84F27">
            <w:pPr>
              <w:tabs>
                <w:tab w:val="left" w:pos="864"/>
                <w:tab w:val="left" w:pos="1296"/>
                <w:tab w:val="right" w:pos="2448"/>
              </w:tabs>
              <w:spacing w:after="120"/>
              <w:ind w:left="144"/>
              <w:textAlignment w:val="baseline"/>
              <w:rPr>
                <w:rFonts w:eastAsia="Arial" w:cstheme="minorHAnsi"/>
                <w:color w:val="000000"/>
              </w:rPr>
            </w:pPr>
            <w:r w:rsidRPr="00596762">
              <w:rPr>
                <w:rFonts w:eastAsia="Arial" w:cstheme="minorHAnsi"/>
                <w:color w:val="000000"/>
              </w:rPr>
              <w:t>Noted</w:t>
            </w:r>
            <w:r w:rsidR="00ED1168">
              <w:rPr>
                <w:rFonts w:eastAsia="Arial" w:cstheme="minorHAnsi"/>
                <w:color w:val="000000"/>
              </w:rPr>
              <w:t xml:space="preserve"> </w:t>
            </w:r>
            <w:r w:rsidRPr="00596762">
              <w:rPr>
                <w:rFonts w:eastAsia="Arial" w:cstheme="minorHAnsi"/>
                <w:color w:val="000000"/>
              </w:rPr>
              <w:t>to</w:t>
            </w:r>
            <w:r w:rsidR="00ED1168">
              <w:rPr>
                <w:rFonts w:eastAsia="Arial" w:cstheme="minorHAnsi"/>
                <w:color w:val="000000"/>
              </w:rPr>
              <w:t xml:space="preserve"> </w:t>
            </w:r>
            <w:r w:rsidRPr="00596762">
              <w:rPr>
                <w:rFonts w:eastAsia="Arial" w:cstheme="minorHAnsi"/>
                <w:color w:val="000000"/>
              </w:rPr>
              <w:t>have</w:t>
            </w:r>
            <w:r w:rsidR="00ED1168">
              <w:rPr>
                <w:rFonts w:eastAsia="Arial" w:cstheme="minorHAnsi"/>
                <w:color w:val="000000"/>
              </w:rPr>
              <w:t xml:space="preserve"> </w:t>
            </w:r>
            <w:r w:rsidRPr="00596762">
              <w:rPr>
                <w:rFonts w:eastAsia="Arial" w:cstheme="minorHAnsi"/>
                <w:color w:val="000000"/>
              </w:rPr>
              <w:t xml:space="preserve">some </w:t>
            </w:r>
            <w:r w:rsidRPr="00596762">
              <w:rPr>
                <w:rFonts w:eastAsia="Arial" w:cstheme="minorHAnsi"/>
                <w:color w:val="000000"/>
              </w:rPr>
              <w:br/>
              <w:t>organic matter present in the upper 3-5 m.</w:t>
            </w:r>
          </w:p>
          <w:p w14:paraId="70259F04" w14:textId="77777777" w:rsidR="00596762" w:rsidRPr="00596762" w:rsidRDefault="00596762" w:rsidP="00B84F27">
            <w:pPr>
              <w:spacing w:before="1" w:after="120"/>
              <w:ind w:left="144"/>
              <w:textAlignment w:val="baseline"/>
              <w:rPr>
                <w:rFonts w:eastAsia="Arial" w:cstheme="minorHAnsi"/>
                <w:color w:val="000000"/>
              </w:rPr>
            </w:pPr>
            <w:r w:rsidRPr="00596762">
              <w:rPr>
                <w:rFonts w:eastAsia="Arial" w:cstheme="minorHAnsi"/>
                <w:color w:val="000000"/>
              </w:rPr>
              <w:t>No free water present but upper 2-3 m quite moist.</w:t>
            </w:r>
          </w:p>
        </w:tc>
        <w:tc>
          <w:tcPr>
            <w:tcW w:w="5244" w:type="dxa"/>
            <w:tcBorders>
              <w:top w:val="single" w:sz="7" w:space="0" w:color="000000"/>
              <w:left w:val="single" w:sz="7" w:space="0" w:color="000000"/>
              <w:bottom w:val="single" w:sz="7" w:space="0" w:color="000000"/>
              <w:right w:val="single" w:sz="7" w:space="0" w:color="000000"/>
            </w:tcBorders>
          </w:tcPr>
          <w:p w14:paraId="687D0D91" w14:textId="3D4F087F" w:rsidR="00596762" w:rsidRPr="00596762" w:rsidRDefault="00596762" w:rsidP="00B84F27">
            <w:pPr>
              <w:tabs>
                <w:tab w:val="right" w:pos="1872"/>
                <w:tab w:val="right" w:pos="2448"/>
              </w:tabs>
              <w:spacing w:after="120"/>
              <w:ind w:left="72"/>
              <w:textAlignment w:val="baseline"/>
              <w:rPr>
                <w:rFonts w:eastAsia="Arial" w:cstheme="minorHAnsi"/>
                <w:color w:val="000000"/>
              </w:rPr>
            </w:pPr>
            <w:r w:rsidRPr="00596762">
              <w:rPr>
                <w:rFonts w:eastAsia="Arial" w:cstheme="minorHAnsi"/>
                <w:color w:val="000000"/>
              </w:rPr>
              <w:t>(Permeability</w:t>
            </w:r>
            <w:r w:rsidRPr="00596762">
              <w:rPr>
                <w:rFonts w:eastAsia="Arial" w:cstheme="minorHAnsi"/>
                <w:color w:val="000000"/>
              </w:rPr>
              <w:tab/>
            </w:r>
            <w:r w:rsidR="00874830">
              <w:rPr>
                <w:rFonts w:eastAsia="Arial" w:cstheme="minorHAnsi"/>
                <w:color w:val="000000"/>
              </w:rPr>
              <w:t xml:space="preserve"> </w:t>
            </w:r>
            <w:r w:rsidRPr="00596762">
              <w:rPr>
                <w:rFonts w:eastAsia="Arial" w:cstheme="minorHAnsi"/>
                <w:color w:val="000000"/>
              </w:rPr>
              <w:t>data</w:t>
            </w:r>
            <w:r w:rsidR="00874830">
              <w:rPr>
                <w:rFonts w:eastAsia="Arial" w:cstheme="minorHAnsi"/>
                <w:color w:val="000000"/>
              </w:rPr>
              <w:t xml:space="preserve"> </w:t>
            </w:r>
            <w:r w:rsidRPr="00596762">
              <w:rPr>
                <w:rFonts w:eastAsia="Arial" w:cstheme="minorHAnsi"/>
                <w:color w:val="000000"/>
              </w:rPr>
              <w:t>from</w:t>
            </w:r>
            <w:r w:rsidR="00874830">
              <w:rPr>
                <w:rFonts w:eastAsia="Arial" w:cstheme="minorHAnsi"/>
                <w:color w:val="000000"/>
              </w:rPr>
              <w:t xml:space="preserve"> </w:t>
            </w:r>
            <w:r w:rsidRPr="00596762">
              <w:rPr>
                <w:rFonts w:eastAsia="Arial" w:cstheme="minorHAnsi"/>
                <w:color w:val="000000"/>
              </w:rPr>
              <w:t>previous SI.)</w:t>
            </w:r>
          </w:p>
          <w:p w14:paraId="6E020A53" w14:textId="70B94444" w:rsidR="00596762" w:rsidRPr="00596762" w:rsidRDefault="00596762" w:rsidP="00B84F27">
            <w:pPr>
              <w:spacing w:before="1" w:after="120"/>
              <w:ind w:left="72"/>
              <w:textAlignment w:val="baseline"/>
              <w:rPr>
                <w:rFonts w:eastAsia="Arial" w:cstheme="minorHAnsi"/>
                <w:color w:val="000000"/>
              </w:rPr>
            </w:pPr>
            <w:r w:rsidRPr="00596762">
              <w:rPr>
                <w:rFonts w:eastAsia="Arial" w:cstheme="minorHAnsi"/>
                <w:color w:val="000000"/>
              </w:rPr>
              <w:t>The upper layers of sandy</w:t>
            </w:r>
            <w:r w:rsidR="00874830">
              <w:rPr>
                <w:rFonts w:eastAsia="Arial" w:cstheme="minorHAnsi"/>
                <w:color w:val="000000"/>
              </w:rPr>
              <w:t xml:space="preserve"> </w:t>
            </w:r>
            <w:r w:rsidRPr="00596762">
              <w:rPr>
                <w:rFonts w:eastAsia="Arial" w:cstheme="minorHAnsi"/>
                <w:color w:val="000000"/>
              </w:rPr>
              <w:t>clay are likely to permit</w:t>
            </w:r>
            <w:r w:rsidR="00874830">
              <w:rPr>
                <w:rFonts w:eastAsia="Arial" w:cstheme="minorHAnsi"/>
                <w:color w:val="000000"/>
              </w:rPr>
              <w:t xml:space="preserve"> </w:t>
            </w:r>
            <w:r w:rsidRPr="00596762">
              <w:rPr>
                <w:rFonts w:eastAsia="Arial" w:cstheme="minorHAnsi"/>
                <w:color w:val="000000"/>
              </w:rPr>
              <w:t>migration</w:t>
            </w:r>
            <w:r w:rsidR="00874830">
              <w:rPr>
                <w:rFonts w:eastAsia="Arial" w:cstheme="minorHAnsi"/>
                <w:color w:val="000000"/>
              </w:rPr>
              <w:t xml:space="preserve"> </w:t>
            </w:r>
            <w:r w:rsidRPr="00596762">
              <w:rPr>
                <w:rFonts w:eastAsia="Arial" w:cstheme="minorHAnsi"/>
                <w:color w:val="000000"/>
              </w:rPr>
              <w:t>of</w:t>
            </w:r>
            <w:r w:rsidR="00874830">
              <w:rPr>
                <w:rFonts w:eastAsia="Arial" w:cstheme="minorHAnsi"/>
                <w:color w:val="000000"/>
              </w:rPr>
              <w:t xml:space="preserve"> </w:t>
            </w:r>
            <w:r w:rsidRPr="00596762">
              <w:rPr>
                <w:rFonts w:eastAsia="Arial" w:cstheme="minorHAnsi"/>
                <w:color w:val="000000"/>
              </w:rPr>
              <w:t>chemicals down to the firmer clays.</w:t>
            </w:r>
            <w:r w:rsidR="00B84F27">
              <w:rPr>
                <w:rFonts w:eastAsia="Arial" w:cstheme="minorHAnsi"/>
                <w:color w:val="000000"/>
              </w:rPr>
              <w:t xml:space="preserve"> </w:t>
            </w:r>
            <w:r w:rsidRPr="00596762">
              <w:rPr>
                <w:rFonts w:eastAsia="Arial" w:cstheme="minorHAnsi"/>
                <w:color w:val="000000"/>
              </w:rPr>
              <w:t>Some</w:t>
            </w:r>
            <w:r w:rsidR="00D776F2">
              <w:rPr>
                <w:rFonts w:eastAsia="Arial" w:cstheme="minorHAnsi"/>
                <w:color w:val="000000"/>
              </w:rPr>
              <w:t xml:space="preserve"> </w:t>
            </w:r>
            <w:r w:rsidRPr="00596762">
              <w:rPr>
                <w:rFonts w:eastAsia="Arial" w:cstheme="minorHAnsi"/>
                <w:color w:val="000000"/>
              </w:rPr>
              <w:t>adsorption</w:t>
            </w:r>
            <w:r w:rsidR="00874830">
              <w:rPr>
                <w:rFonts w:eastAsia="Arial" w:cstheme="minorHAnsi"/>
                <w:color w:val="000000"/>
              </w:rPr>
              <w:t xml:space="preserve"> </w:t>
            </w:r>
            <w:r w:rsidRPr="00596762">
              <w:rPr>
                <w:rFonts w:eastAsia="Arial" w:cstheme="minorHAnsi"/>
                <w:color w:val="000000"/>
              </w:rPr>
              <w:t>and</w:t>
            </w:r>
            <w:r w:rsidR="00310C3A">
              <w:rPr>
                <w:rFonts w:eastAsia="Arial" w:cstheme="minorHAnsi"/>
                <w:color w:val="000000"/>
              </w:rPr>
              <w:t xml:space="preserve"> </w:t>
            </w:r>
            <w:r w:rsidRPr="00596762">
              <w:rPr>
                <w:rFonts w:eastAsia="Arial" w:cstheme="minorHAnsi"/>
                <w:color w:val="000000"/>
              </w:rPr>
              <w:t>retardation</w:t>
            </w:r>
            <w:r w:rsidR="00310C3A">
              <w:rPr>
                <w:rFonts w:eastAsia="Arial" w:cstheme="minorHAnsi"/>
                <w:color w:val="000000"/>
              </w:rPr>
              <w:t xml:space="preserve"> </w:t>
            </w:r>
            <w:r w:rsidRPr="00596762">
              <w:rPr>
                <w:rFonts w:eastAsia="Arial" w:cstheme="minorHAnsi"/>
                <w:color w:val="000000"/>
              </w:rPr>
              <w:t>would</w:t>
            </w:r>
            <w:r w:rsidR="00310C3A">
              <w:rPr>
                <w:rFonts w:eastAsia="Arial" w:cstheme="minorHAnsi"/>
                <w:color w:val="000000"/>
              </w:rPr>
              <w:t xml:space="preserve"> </w:t>
            </w:r>
            <w:r w:rsidRPr="00596762">
              <w:rPr>
                <w:rFonts w:eastAsia="Arial" w:cstheme="minorHAnsi"/>
                <w:color w:val="000000"/>
              </w:rPr>
              <w:t>be</w:t>
            </w:r>
            <w:r w:rsidR="00310C3A">
              <w:rPr>
                <w:rFonts w:eastAsia="Arial" w:cstheme="minorHAnsi"/>
                <w:color w:val="000000"/>
              </w:rPr>
              <w:t xml:space="preserve"> </w:t>
            </w:r>
            <w:r w:rsidRPr="00596762">
              <w:rPr>
                <w:rFonts w:eastAsia="Arial" w:cstheme="minorHAnsi"/>
                <w:color w:val="000000"/>
              </w:rPr>
              <w:t>expected, this would most likely increase with depth.</w:t>
            </w:r>
            <w:r w:rsidR="00B84F27">
              <w:rPr>
                <w:rFonts w:eastAsia="Arial" w:cstheme="minorHAnsi"/>
                <w:color w:val="000000"/>
              </w:rPr>
              <w:t xml:space="preserve"> </w:t>
            </w:r>
            <w:r w:rsidRPr="00596762">
              <w:rPr>
                <w:rFonts w:eastAsia="Arial" w:cstheme="minorHAnsi"/>
                <w:color w:val="000000"/>
              </w:rPr>
              <w:t>The</w:t>
            </w:r>
            <w:r w:rsidR="00310C3A">
              <w:rPr>
                <w:rFonts w:eastAsia="Arial" w:cstheme="minorHAnsi"/>
                <w:color w:val="000000"/>
              </w:rPr>
              <w:t xml:space="preserve"> </w:t>
            </w:r>
            <w:r w:rsidRPr="00596762">
              <w:rPr>
                <w:rFonts w:eastAsia="Arial" w:cstheme="minorHAnsi"/>
                <w:color w:val="000000"/>
              </w:rPr>
              <w:t>thickness</w:t>
            </w:r>
            <w:r w:rsidR="00310C3A">
              <w:rPr>
                <w:rFonts w:eastAsia="Arial" w:cstheme="minorHAnsi"/>
                <w:color w:val="000000"/>
              </w:rPr>
              <w:t xml:space="preserve"> </w:t>
            </w:r>
            <w:r w:rsidRPr="00596762">
              <w:rPr>
                <w:rFonts w:eastAsia="Arial" w:cstheme="minorHAnsi"/>
                <w:color w:val="000000"/>
              </w:rPr>
              <w:t>and firmness</w:t>
            </w:r>
            <w:r w:rsidR="00310C3A">
              <w:rPr>
                <w:rFonts w:eastAsia="Arial" w:cstheme="minorHAnsi"/>
                <w:color w:val="000000"/>
              </w:rPr>
              <w:t xml:space="preserve"> </w:t>
            </w:r>
            <w:r w:rsidRPr="00596762">
              <w:rPr>
                <w:rFonts w:eastAsia="Arial" w:cstheme="minorHAnsi"/>
                <w:color w:val="000000"/>
              </w:rPr>
              <w:t>of</w:t>
            </w:r>
            <w:r w:rsidR="00310C3A">
              <w:rPr>
                <w:rFonts w:eastAsia="Arial" w:cstheme="minorHAnsi"/>
                <w:color w:val="000000"/>
              </w:rPr>
              <w:t xml:space="preserve"> </w:t>
            </w:r>
            <w:r w:rsidRPr="00596762">
              <w:rPr>
                <w:rFonts w:eastAsia="Arial" w:cstheme="minorHAnsi"/>
                <w:color w:val="000000"/>
              </w:rPr>
              <w:t>clays should provide protection to the sandstone aquifer below.</w:t>
            </w:r>
          </w:p>
        </w:tc>
      </w:tr>
      <w:tr w:rsidR="00596762" w:rsidRPr="00E15257" w14:paraId="5C54FCC3" w14:textId="77777777" w:rsidTr="00B84F27">
        <w:trPr>
          <w:trHeight w:hRule="exact" w:val="2530"/>
        </w:trPr>
        <w:tc>
          <w:tcPr>
            <w:tcW w:w="1685" w:type="dxa"/>
            <w:tcBorders>
              <w:top w:val="single" w:sz="7" w:space="0" w:color="000000"/>
              <w:left w:val="single" w:sz="7" w:space="0" w:color="000000"/>
              <w:bottom w:val="single" w:sz="7" w:space="0" w:color="000000"/>
              <w:right w:val="single" w:sz="7" w:space="0" w:color="000000"/>
            </w:tcBorders>
          </w:tcPr>
          <w:p w14:paraId="0EFCF55E" w14:textId="77777777" w:rsidR="00596762" w:rsidRPr="00596762" w:rsidRDefault="00596762" w:rsidP="00B84F27">
            <w:pPr>
              <w:spacing w:after="120"/>
              <w:ind w:left="115"/>
              <w:textAlignment w:val="baseline"/>
              <w:rPr>
                <w:rFonts w:eastAsia="Arial" w:cstheme="minorHAnsi"/>
                <w:color w:val="000000"/>
              </w:rPr>
            </w:pPr>
            <w:r w:rsidRPr="00596762">
              <w:rPr>
                <w:rFonts w:eastAsia="Arial" w:cstheme="minorHAnsi"/>
                <w:color w:val="000000"/>
              </w:rPr>
              <w:t>13.3 – 16.8m</w:t>
            </w:r>
          </w:p>
        </w:tc>
        <w:tc>
          <w:tcPr>
            <w:tcW w:w="3686" w:type="dxa"/>
            <w:tcBorders>
              <w:top w:val="single" w:sz="7" w:space="0" w:color="000000"/>
              <w:left w:val="single" w:sz="7" w:space="0" w:color="000000"/>
              <w:bottom w:val="single" w:sz="7" w:space="0" w:color="000000"/>
              <w:right w:val="single" w:sz="7" w:space="0" w:color="000000"/>
            </w:tcBorders>
          </w:tcPr>
          <w:p w14:paraId="195DC276" w14:textId="77777777" w:rsidR="00596762" w:rsidRPr="00596762" w:rsidRDefault="00596762" w:rsidP="00B84F27">
            <w:pPr>
              <w:spacing w:after="120"/>
              <w:ind w:left="144"/>
              <w:textAlignment w:val="baseline"/>
              <w:rPr>
                <w:rFonts w:eastAsia="Arial" w:cstheme="minorHAnsi"/>
                <w:b/>
                <w:color w:val="000000"/>
              </w:rPr>
            </w:pPr>
            <w:r w:rsidRPr="00596762">
              <w:rPr>
                <w:rFonts w:eastAsia="Arial" w:cstheme="minorHAnsi"/>
                <w:b/>
                <w:color w:val="000000"/>
              </w:rPr>
              <w:t>Yellow SANDSTONE</w:t>
            </w:r>
          </w:p>
          <w:p w14:paraId="3CF9DBE5" w14:textId="77777777" w:rsidR="00596762" w:rsidRPr="00596762" w:rsidRDefault="00596762" w:rsidP="00B84F27">
            <w:pPr>
              <w:spacing w:before="12" w:after="120"/>
              <w:ind w:left="144"/>
              <w:textAlignment w:val="baseline"/>
              <w:rPr>
                <w:rFonts w:eastAsia="Arial" w:cstheme="minorHAnsi"/>
                <w:color w:val="000000"/>
              </w:rPr>
            </w:pPr>
            <w:r w:rsidRPr="00596762">
              <w:rPr>
                <w:rFonts w:eastAsia="Arial" w:cstheme="minorHAnsi"/>
                <w:color w:val="000000"/>
              </w:rPr>
              <w:t>Weathered at surface, heavily fissured.</w:t>
            </w:r>
          </w:p>
          <w:p w14:paraId="5875AE6A" w14:textId="4C9EFEFD" w:rsidR="00596762" w:rsidRPr="00596762" w:rsidRDefault="00596762" w:rsidP="00B84F27">
            <w:pPr>
              <w:spacing w:before="221" w:after="120"/>
              <w:ind w:left="144"/>
              <w:textAlignment w:val="baseline"/>
              <w:rPr>
                <w:rFonts w:eastAsia="Arial" w:cstheme="minorHAnsi"/>
                <w:color w:val="000000"/>
              </w:rPr>
            </w:pPr>
            <w:r w:rsidRPr="00596762">
              <w:rPr>
                <w:rFonts w:eastAsia="Arial" w:cstheme="minorHAnsi"/>
                <w:color w:val="000000"/>
              </w:rPr>
              <w:t>Groundwater at 13.7m (major aquifer)</w:t>
            </w:r>
            <w:r w:rsidR="00ED1168">
              <w:rPr>
                <w:rFonts w:eastAsia="Arial" w:cstheme="minorHAnsi"/>
                <w:color w:val="000000"/>
              </w:rPr>
              <w:t>.</w:t>
            </w:r>
          </w:p>
        </w:tc>
        <w:tc>
          <w:tcPr>
            <w:tcW w:w="4678" w:type="dxa"/>
            <w:tcBorders>
              <w:top w:val="single" w:sz="7" w:space="0" w:color="000000"/>
              <w:left w:val="single" w:sz="7" w:space="0" w:color="000000"/>
              <w:bottom w:val="single" w:sz="7" w:space="0" w:color="000000"/>
              <w:right w:val="single" w:sz="7" w:space="0" w:color="000000"/>
            </w:tcBorders>
          </w:tcPr>
          <w:p w14:paraId="35B10AA0" w14:textId="680C1816" w:rsidR="00596762" w:rsidRPr="00596762" w:rsidRDefault="00596762" w:rsidP="00B84F27">
            <w:pPr>
              <w:spacing w:after="120"/>
              <w:ind w:left="144" w:right="144"/>
              <w:textAlignment w:val="baseline"/>
              <w:rPr>
                <w:rFonts w:eastAsia="Arial" w:cstheme="minorHAnsi"/>
                <w:color w:val="000000"/>
                <w:spacing w:val="-2"/>
              </w:rPr>
            </w:pPr>
            <w:r w:rsidRPr="00596762">
              <w:rPr>
                <w:rFonts w:eastAsia="Arial" w:cstheme="minorHAnsi"/>
                <w:color w:val="000000"/>
                <w:spacing w:val="-2"/>
              </w:rPr>
              <w:t>Fault line trending W - E in the vicinity of building 5</w:t>
            </w:r>
            <w:r w:rsidR="00D776F2">
              <w:rPr>
                <w:rFonts w:eastAsia="Arial" w:cstheme="minorHAnsi"/>
                <w:color w:val="000000"/>
                <w:spacing w:val="-2"/>
              </w:rPr>
              <w:t>.</w:t>
            </w:r>
          </w:p>
          <w:p w14:paraId="63F1681A" w14:textId="0AA91165" w:rsidR="00596762" w:rsidRPr="00596762" w:rsidRDefault="00596762" w:rsidP="00B84F27">
            <w:pPr>
              <w:tabs>
                <w:tab w:val="left" w:pos="1080"/>
                <w:tab w:val="right" w:pos="2448"/>
              </w:tabs>
              <w:spacing w:before="1" w:after="120"/>
              <w:ind w:left="144"/>
              <w:textAlignment w:val="baseline"/>
              <w:rPr>
                <w:rFonts w:eastAsia="Arial" w:cstheme="minorHAnsi"/>
                <w:color w:val="000000"/>
              </w:rPr>
            </w:pPr>
            <w:r w:rsidRPr="00596762">
              <w:rPr>
                <w:rFonts w:eastAsia="Arial" w:cstheme="minorHAnsi"/>
                <w:color w:val="000000"/>
              </w:rPr>
              <w:t>Hydraulic</w:t>
            </w:r>
            <w:r w:rsidR="00565B01">
              <w:rPr>
                <w:rFonts w:eastAsia="Arial" w:cstheme="minorHAnsi"/>
                <w:color w:val="000000"/>
              </w:rPr>
              <w:t xml:space="preserve"> </w:t>
            </w:r>
            <w:r w:rsidRPr="00596762">
              <w:rPr>
                <w:rFonts w:eastAsia="Arial" w:cstheme="minorHAnsi"/>
                <w:color w:val="000000"/>
              </w:rPr>
              <w:t>gradient:</w:t>
            </w:r>
            <w:r w:rsidRPr="00596762">
              <w:rPr>
                <w:rFonts w:eastAsia="Arial" w:cstheme="minorHAnsi"/>
                <w:color w:val="000000"/>
              </w:rPr>
              <w:tab/>
              <w:t>1:18 east to west</w:t>
            </w:r>
            <w:r w:rsidR="00ED1168">
              <w:rPr>
                <w:rFonts w:eastAsia="Arial" w:cstheme="minorHAnsi"/>
                <w:color w:val="000000"/>
              </w:rPr>
              <w:t>.</w:t>
            </w:r>
          </w:p>
        </w:tc>
        <w:tc>
          <w:tcPr>
            <w:tcW w:w="5244" w:type="dxa"/>
            <w:tcBorders>
              <w:top w:val="single" w:sz="7" w:space="0" w:color="000000"/>
              <w:left w:val="single" w:sz="7" w:space="0" w:color="000000"/>
              <w:bottom w:val="single" w:sz="7" w:space="0" w:color="000000"/>
              <w:right w:val="single" w:sz="7" w:space="0" w:color="000000"/>
            </w:tcBorders>
          </w:tcPr>
          <w:p w14:paraId="37E80109" w14:textId="1955778E" w:rsidR="00596762" w:rsidRPr="00596762" w:rsidRDefault="00596762" w:rsidP="00B84F27">
            <w:pPr>
              <w:tabs>
                <w:tab w:val="left" w:pos="648"/>
                <w:tab w:val="right" w:pos="2448"/>
              </w:tabs>
              <w:spacing w:after="120"/>
              <w:ind w:left="72"/>
              <w:textAlignment w:val="baseline"/>
              <w:rPr>
                <w:rFonts w:eastAsia="Arial" w:cstheme="minorHAnsi"/>
                <w:color w:val="000000"/>
              </w:rPr>
            </w:pPr>
            <w:r w:rsidRPr="00596762">
              <w:rPr>
                <w:rFonts w:eastAsia="Arial" w:cstheme="minorHAnsi"/>
                <w:color w:val="000000"/>
              </w:rPr>
              <w:t>Any</w:t>
            </w:r>
            <w:r w:rsidR="00310C3A">
              <w:rPr>
                <w:rFonts w:eastAsia="Arial" w:cstheme="minorHAnsi"/>
                <w:color w:val="000000"/>
              </w:rPr>
              <w:t xml:space="preserve"> </w:t>
            </w:r>
            <w:r w:rsidRPr="00596762">
              <w:rPr>
                <w:rFonts w:eastAsia="Arial" w:cstheme="minorHAnsi"/>
                <w:color w:val="000000"/>
              </w:rPr>
              <w:t>chemicals</w:t>
            </w:r>
            <w:r w:rsidR="00D27EC3">
              <w:rPr>
                <w:rFonts w:eastAsia="Arial" w:cstheme="minorHAnsi"/>
                <w:color w:val="000000"/>
              </w:rPr>
              <w:t xml:space="preserve"> </w:t>
            </w:r>
            <w:r w:rsidRPr="00596762">
              <w:rPr>
                <w:rFonts w:eastAsia="Arial" w:cstheme="minorHAnsi"/>
                <w:color w:val="000000"/>
              </w:rPr>
              <w:t>entering</w:t>
            </w:r>
            <w:r w:rsidR="00D27EC3">
              <w:rPr>
                <w:rFonts w:eastAsia="Arial" w:cstheme="minorHAnsi"/>
                <w:color w:val="000000"/>
              </w:rPr>
              <w:t xml:space="preserve"> </w:t>
            </w:r>
            <w:r w:rsidRPr="00596762">
              <w:rPr>
                <w:rFonts w:eastAsia="Arial" w:cstheme="minorHAnsi"/>
                <w:color w:val="000000"/>
              </w:rPr>
              <w:t>this horizon are likely to migrate via fissures in the</w:t>
            </w:r>
          </w:p>
          <w:p w14:paraId="499460DE" w14:textId="45D5724A" w:rsidR="00596762" w:rsidRPr="00596762" w:rsidRDefault="00596762" w:rsidP="00B84F27">
            <w:pPr>
              <w:tabs>
                <w:tab w:val="right" w:pos="1944"/>
                <w:tab w:val="right" w:pos="2448"/>
              </w:tabs>
              <w:spacing w:before="9" w:after="120"/>
              <w:ind w:left="72"/>
              <w:textAlignment w:val="baseline"/>
              <w:rPr>
                <w:rFonts w:eastAsia="Arial" w:cstheme="minorHAnsi"/>
                <w:color w:val="000000"/>
              </w:rPr>
            </w:pPr>
            <w:r w:rsidRPr="00596762">
              <w:rPr>
                <w:rFonts w:eastAsia="Arial" w:cstheme="minorHAnsi"/>
                <w:color w:val="000000"/>
              </w:rPr>
              <w:t>sandstone.</w:t>
            </w:r>
            <w:r w:rsidR="00D27EC3">
              <w:rPr>
                <w:rFonts w:eastAsia="Arial" w:cstheme="minorHAnsi"/>
                <w:color w:val="000000"/>
              </w:rPr>
              <w:t xml:space="preserve"> </w:t>
            </w:r>
            <w:r w:rsidRPr="00596762">
              <w:rPr>
                <w:rFonts w:eastAsia="Arial" w:cstheme="minorHAnsi"/>
                <w:color w:val="000000"/>
              </w:rPr>
              <w:t>Light</w:t>
            </w:r>
            <w:r w:rsidR="00B84F27">
              <w:rPr>
                <w:rFonts w:eastAsia="Arial" w:cstheme="minorHAnsi"/>
                <w:color w:val="000000"/>
              </w:rPr>
              <w:t xml:space="preserve"> </w:t>
            </w:r>
            <w:r w:rsidRPr="00596762">
              <w:rPr>
                <w:rFonts w:eastAsia="Arial" w:cstheme="minorHAnsi"/>
                <w:color w:val="000000"/>
              </w:rPr>
              <w:t>oils, solvents, etc would</w:t>
            </w:r>
            <w:r w:rsidR="00D70AE8">
              <w:rPr>
                <w:rFonts w:eastAsia="Arial" w:cstheme="minorHAnsi"/>
                <w:color w:val="000000"/>
              </w:rPr>
              <w:t xml:space="preserve"> fl</w:t>
            </w:r>
            <w:r w:rsidRPr="00596762">
              <w:rPr>
                <w:rFonts w:eastAsia="Arial" w:cstheme="minorHAnsi"/>
                <w:color w:val="000000"/>
              </w:rPr>
              <w:t>oat</w:t>
            </w:r>
            <w:r w:rsidR="002D1454">
              <w:rPr>
                <w:rFonts w:eastAsia="Arial" w:cstheme="minorHAnsi"/>
                <w:color w:val="000000"/>
              </w:rPr>
              <w:t xml:space="preserve"> </w:t>
            </w:r>
            <w:r w:rsidRPr="00596762">
              <w:rPr>
                <w:rFonts w:eastAsia="Arial" w:cstheme="minorHAnsi"/>
                <w:color w:val="000000"/>
              </w:rPr>
              <w:t>on the water table.</w:t>
            </w:r>
            <w:r w:rsidR="002D1454">
              <w:rPr>
                <w:rFonts w:eastAsia="Arial" w:cstheme="minorHAnsi"/>
                <w:color w:val="000000"/>
              </w:rPr>
              <w:t xml:space="preserve">  </w:t>
            </w:r>
            <w:r w:rsidRPr="00596762">
              <w:rPr>
                <w:rFonts w:eastAsia="Arial" w:cstheme="minorHAnsi"/>
                <w:color w:val="000000"/>
              </w:rPr>
              <w:t>More</w:t>
            </w:r>
            <w:r w:rsidR="002D1454">
              <w:rPr>
                <w:rFonts w:eastAsia="Arial" w:cstheme="minorHAnsi"/>
                <w:color w:val="000000"/>
              </w:rPr>
              <w:t xml:space="preserve"> </w:t>
            </w:r>
            <w:r w:rsidRPr="00596762">
              <w:rPr>
                <w:rFonts w:eastAsia="Arial" w:cstheme="minorHAnsi"/>
                <w:color w:val="000000"/>
              </w:rPr>
              <w:t>dense</w:t>
            </w:r>
            <w:r w:rsidR="002D1454">
              <w:rPr>
                <w:rFonts w:eastAsia="Arial" w:cstheme="minorHAnsi"/>
                <w:color w:val="000000"/>
              </w:rPr>
              <w:t xml:space="preserve"> </w:t>
            </w:r>
            <w:r w:rsidRPr="00596762">
              <w:rPr>
                <w:rFonts w:eastAsia="Arial" w:cstheme="minorHAnsi"/>
                <w:color w:val="000000"/>
              </w:rPr>
              <w:t>substances</w:t>
            </w:r>
            <w:r w:rsidR="002D1454">
              <w:rPr>
                <w:rFonts w:eastAsia="Arial" w:cstheme="minorHAnsi"/>
                <w:color w:val="000000"/>
              </w:rPr>
              <w:t xml:space="preserve"> </w:t>
            </w:r>
            <w:r w:rsidRPr="00596762">
              <w:rPr>
                <w:rFonts w:eastAsia="Arial" w:cstheme="minorHAnsi"/>
                <w:color w:val="000000"/>
              </w:rPr>
              <w:t>may</w:t>
            </w:r>
            <w:r w:rsidR="002D1454">
              <w:rPr>
                <w:rFonts w:eastAsia="Arial" w:cstheme="minorHAnsi"/>
                <w:color w:val="000000"/>
              </w:rPr>
              <w:t xml:space="preserve"> </w:t>
            </w:r>
            <w:r w:rsidRPr="00596762">
              <w:rPr>
                <w:rFonts w:eastAsia="Arial" w:cstheme="minorHAnsi"/>
                <w:color w:val="000000"/>
              </w:rPr>
              <w:t>migrate</w:t>
            </w:r>
            <w:r w:rsidR="002D1454">
              <w:rPr>
                <w:rFonts w:eastAsia="Arial" w:cstheme="minorHAnsi"/>
                <w:color w:val="000000"/>
              </w:rPr>
              <w:t xml:space="preserve"> </w:t>
            </w:r>
            <w:r w:rsidRPr="00596762">
              <w:rPr>
                <w:rFonts w:eastAsia="Arial" w:cstheme="minorHAnsi"/>
                <w:color w:val="000000"/>
              </w:rPr>
              <w:t>to</w:t>
            </w:r>
            <w:r w:rsidR="00565B01">
              <w:rPr>
                <w:rFonts w:eastAsia="Arial" w:cstheme="minorHAnsi"/>
                <w:color w:val="000000"/>
              </w:rPr>
              <w:t xml:space="preserve"> </w:t>
            </w:r>
            <w:r w:rsidRPr="00596762">
              <w:rPr>
                <w:rFonts w:eastAsia="Arial" w:cstheme="minorHAnsi"/>
                <w:color w:val="000000"/>
              </w:rPr>
              <w:t>considerable depth.</w:t>
            </w:r>
          </w:p>
        </w:tc>
      </w:tr>
    </w:tbl>
    <w:p w14:paraId="270656BE" w14:textId="77777777" w:rsidR="00B84F27" w:rsidRDefault="00B84F27" w:rsidP="005854A1">
      <w:pPr>
        <w:pStyle w:val="Heading3"/>
        <w:rPr>
          <w:color w:val="016574" w:themeColor="accent2"/>
        </w:rPr>
        <w:sectPr w:rsidR="00B84F27" w:rsidSect="00B84F27">
          <w:pgSz w:w="16843" w:h="11909" w:orient="landscape"/>
          <w:pgMar w:top="993" w:right="700" w:bottom="710" w:left="287" w:header="720" w:footer="720" w:gutter="0"/>
          <w:cols w:space="720"/>
          <w:docGrid w:linePitch="326"/>
        </w:sectPr>
      </w:pPr>
    </w:p>
    <w:p w14:paraId="0E58F5D3" w14:textId="47D64D23" w:rsidR="00A76326" w:rsidRPr="005854A1" w:rsidRDefault="00A76326" w:rsidP="00F65204">
      <w:pPr>
        <w:pStyle w:val="Heading3"/>
        <w:spacing w:after="120"/>
        <w:rPr>
          <w:color w:val="016574" w:themeColor="accent2"/>
        </w:rPr>
      </w:pPr>
      <w:bookmarkStart w:id="42" w:name="_Toc198191349"/>
      <w:r w:rsidRPr="005854A1">
        <w:rPr>
          <w:color w:val="016574" w:themeColor="accent2"/>
        </w:rPr>
        <w:lastRenderedPageBreak/>
        <w:t>6.5.7 Hydrology</w:t>
      </w:r>
      <w:bookmarkEnd w:id="42"/>
    </w:p>
    <w:p w14:paraId="147B7AFD" w14:textId="77777777" w:rsidR="00B84F27" w:rsidRDefault="00A76326" w:rsidP="00F65204">
      <w:pPr>
        <w:spacing w:before="248" w:after="240"/>
        <w:ind w:right="16"/>
        <w:textAlignment w:val="baseline"/>
        <w:rPr>
          <w:rFonts w:ascii="Arial" w:eastAsia="Arial" w:hAnsi="Arial" w:cs="Arial"/>
          <w:color w:val="000000"/>
        </w:rPr>
      </w:pPr>
      <w:r w:rsidRPr="00E15257">
        <w:rPr>
          <w:rFonts w:ascii="Arial" w:eastAsia="Arial" w:hAnsi="Arial" w:cs="Arial"/>
          <w:color w:val="000000"/>
        </w:rPr>
        <w:t>Indicate the presence of surface water features, their direction of flow, quality/classification and location of bed depth relative to the site surface. Provide an indication of how each water body identified might be affected by emissions from the site.</w:t>
      </w:r>
    </w:p>
    <w:p w14:paraId="1BC2376F" w14:textId="52AFBE28" w:rsidR="00B1257B" w:rsidRPr="005854A1" w:rsidRDefault="00FE3A93" w:rsidP="00F65204">
      <w:pPr>
        <w:pStyle w:val="Heading3"/>
        <w:spacing w:after="120"/>
        <w:rPr>
          <w:color w:val="016574" w:themeColor="accent2"/>
        </w:rPr>
      </w:pPr>
      <w:bookmarkStart w:id="43" w:name="_Toc198191350"/>
      <w:r w:rsidRPr="005854A1">
        <w:rPr>
          <w:color w:val="016574" w:themeColor="accent2"/>
        </w:rPr>
        <w:t>6.5.8 Sources of Information</w:t>
      </w:r>
      <w:bookmarkEnd w:id="43"/>
    </w:p>
    <w:p w14:paraId="411AAE44" w14:textId="4532A745" w:rsidR="00FE3A93" w:rsidRPr="00C00370" w:rsidRDefault="00FE3A93" w:rsidP="00F65204">
      <w:pPr>
        <w:pStyle w:val="ListParagraph"/>
        <w:numPr>
          <w:ilvl w:val="0"/>
          <w:numId w:val="21"/>
        </w:numPr>
        <w:spacing w:after="240" w:line="360" w:lineRule="auto"/>
        <w:ind w:left="567" w:hanging="567"/>
        <w:rPr>
          <w:rFonts w:asciiTheme="minorHAnsi" w:hAnsiTheme="minorHAnsi" w:cstheme="minorHAnsi"/>
          <w:sz w:val="24"/>
          <w:szCs w:val="24"/>
        </w:rPr>
      </w:pPr>
      <w:r w:rsidRPr="00C00370">
        <w:rPr>
          <w:rFonts w:asciiTheme="minorHAnsi" w:hAnsiTheme="minorHAnsi" w:cstheme="minorHAnsi"/>
          <w:sz w:val="24"/>
          <w:szCs w:val="24"/>
        </w:rPr>
        <w:t>OS maps.</w:t>
      </w:r>
    </w:p>
    <w:p w14:paraId="0CAE2F06" w14:textId="21F2F4CF" w:rsidR="00BE4E8C" w:rsidRDefault="00FE3A93" w:rsidP="00F65204">
      <w:pPr>
        <w:pStyle w:val="ListParagraph"/>
        <w:numPr>
          <w:ilvl w:val="0"/>
          <w:numId w:val="21"/>
        </w:numPr>
        <w:spacing w:after="240" w:line="360" w:lineRule="auto"/>
        <w:ind w:left="567" w:hanging="567"/>
        <w:rPr>
          <w:rFonts w:asciiTheme="minorHAnsi" w:hAnsiTheme="minorHAnsi" w:cstheme="minorHAnsi"/>
          <w:sz w:val="24"/>
          <w:szCs w:val="24"/>
        </w:rPr>
      </w:pPr>
      <w:r w:rsidRPr="00C00370">
        <w:rPr>
          <w:rFonts w:asciiTheme="minorHAnsi" w:hAnsiTheme="minorHAnsi" w:cstheme="minorHAnsi"/>
          <w:sz w:val="24"/>
          <w:szCs w:val="24"/>
        </w:rPr>
        <w:t>Wate</w:t>
      </w:r>
      <w:r w:rsidR="00CB6858">
        <w:rPr>
          <w:rFonts w:asciiTheme="minorHAnsi" w:hAnsiTheme="minorHAnsi" w:cstheme="minorHAnsi"/>
          <w:sz w:val="24"/>
          <w:szCs w:val="24"/>
        </w:rPr>
        <w:t>r.</w:t>
      </w:r>
    </w:p>
    <w:p w14:paraId="371CACCC" w14:textId="02E18D36" w:rsidR="00FE3A93" w:rsidRPr="00C00370" w:rsidRDefault="00FE3A93" w:rsidP="00F65204">
      <w:pPr>
        <w:pStyle w:val="ListParagraph"/>
        <w:numPr>
          <w:ilvl w:val="0"/>
          <w:numId w:val="21"/>
        </w:numPr>
        <w:spacing w:after="240" w:line="360" w:lineRule="auto"/>
        <w:ind w:left="567" w:hanging="567"/>
        <w:rPr>
          <w:rFonts w:asciiTheme="minorHAnsi" w:hAnsiTheme="minorHAnsi" w:cstheme="minorHAnsi"/>
          <w:sz w:val="24"/>
          <w:szCs w:val="24"/>
        </w:rPr>
      </w:pPr>
      <w:r w:rsidRPr="00C00370">
        <w:rPr>
          <w:rFonts w:asciiTheme="minorHAnsi" w:hAnsiTheme="minorHAnsi" w:cstheme="minorHAnsi"/>
          <w:sz w:val="24"/>
          <w:szCs w:val="24"/>
        </w:rPr>
        <w:t>Quality Data may be requested from SEPA.</w:t>
      </w:r>
    </w:p>
    <w:p w14:paraId="14374A43" w14:textId="27228FAB" w:rsidR="00FE3A93" w:rsidRPr="00C00370" w:rsidRDefault="00FE3A93" w:rsidP="00F65204">
      <w:pPr>
        <w:pStyle w:val="ListParagraph"/>
        <w:numPr>
          <w:ilvl w:val="0"/>
          <w:numId w:val="21"/>
        </w:numPr>
        <w:spacing w:after="240" w:line="360" w:lineRule="auto"/>
        <w:ind w:left="567" w:hanging="567"/>
        <w:rPr>
          <w:rFonts w:asciiTheme="minorHAnsi" w:hAnsiTheme="minorHAnsi" w:cstheme="minorHAnsi"/>
          <w:sz w:val="24"/>
          <w:szCs w:val="24"/>
        </w:rPr>
      </w:pPr>
      <w:r w:rsidRPr="00C00370">
        <w:rPr>
          <w:rFonts w:asciiTheme="minorHAnsi" w:hAnsiTheme="minorHAnsi" w:cstheme="minorHAnsi"/>
          <w:sz w:val="24"/>
          <w:szCs w:val="24"/>
        </w:rPr>
        <w:t>Classification information for water bodies under the River Basin Management Planning process is available on SEPA’s website.</w:t>
      </w:r>
    </w:p>
    <w:p w14:paraId="19533385" w14:textId="4DBA2CB7" w:rsidR="00FE3A93" w:rsidRPr="00C00370" w:rsidRDefault="00157082" w:rsidP="00F65204">
      <w:pPr>
        <w:pStyle w:val="ListParagraph"/>
        <w:numPr>
          <w:ilvl w:val="0"/>
          <w:numId w:val="21"/>
        </w:numPr>
        <w:spacing w:after="240" w:line="360" w:lineRule="auto"/>
        <w:ind w:left="567" w:hanging="567"/>
        <w:rPr>
          <w:rFonts w:asciiTheme="minorHAnsi" w:hAnsiTheme="minorHAnsi" w:cstheme="minorHAnsi"/>
          <w:sz w:val="24"/>
          <w:szCs w:val="24"/>
        </w:rPr>
      </w:pPr>
      <w:r w:rsidRPr="00C00370">
        <w:rPr>
          <w:rFonts w:asciiTheme="minorHAnsi" w:hAnsiTheme="minorHAnsi" w:cstheme="minorHAnsi"/>
          <w:sz w:val="24"/>
          <w:szCs w:val="24"/>
        </w:rPr>
        <w:t>Site inspection.</w:t>
      </w:r>
    </w:p>
    <w:p w14:paraId="4378F66C" w14:textId="04ECC865" w:rsidR="00157082" w:rsidRPr="00C00370" w:rsidRDefault="00157082" w:rsidP="00F65204">
      <w:pPr>
        <w:pStyle w:val="ListParagraph"/>
        <w:numPr>
          <w:ilvl w:val="0"/>
          <w:numId w:val="21"/>
        </w:numPr>
        <w:spacing w:after="240" w:line="360" w:lineRule="auto"/>
        <w:ind w:left="567" w:hanging="567"/>
        <w:rPr>
          <w:rFonts w:asciiTheme="minorHAnsi" w:hAnsiTheme="minorHAnsi" w:cstheme="minorHAnsi"/>
          <w:sz w:val="24"/>
          <w:szCs w:val="24"/>
        </w:rPr>
      </w:pPr>
      <w:r w:rsidRPr="00C00370">
        <w:rPr>
          <w:rFonts w:asciiTheme="minorHAnsi" w:hAnsiTheme="minorHAnsi" w:cstheme="minorHAnsi"/>
          <w:sz w:val="24"/>
          <w:szCs w:val="24"/>
        </w:rPr>
        <w:t>Groundwater levels survey data obtained from groundwater monitoring boreholes.</w:t>
      </w:r>
    </w:p>
    <w:p w14:paraId="79F85B23" w14:textId="10AE3579" w:rsidR="00157082" w:rsidRDefault="00157082" w:rsidP="00F65204">
      <w:pPr>
        <w:pStyle w:val="ListParagraph"/>
        <w:numPr>
          <w:ilvl w:val="0"/>
          <w:numId w:val="21"/>
        </w:numPr>
        <w:spacing w:after="240" w:line="360" w:lineRule="auto"/>
        <w:ind w:left="567" w:hanging="567"/>
        <w:rPr>
          <w:rFonts w:asciiTheme="minorHAnsi" w:hAnsiTheme="minorHAnsi" w:cstheme="minorHAnsi"/>
          <w:sz w:val="24"/>
          <w:szCs w:val="24"/>
        </w:rPr>
      </w:pPr>
      <w:r w:rsidRPr="00C00370">
        <w:rPr>
          <w:rFonts w:asciiTheme="minorHAnsi" w:hAnsiTheme="minorHAnsi" w:cstheme="minorHAnsi"/>
          <w:sz w:val="24"/>
          <w:szCs w:val="24"/>
        </w:rPr>
        <w:t>Topo</w:t>
      </w:r>
      <w:r w:rsidR="00C00370" w:rsidRPr="00C00370">
        <w:rPr>
          <w:rFonts w:asciiTheme="minorHAnsi" w:hAnsiTheme="minorHAnsi" w:cstheme="minorHAnsi"/>
          <w:sz w:val="24"/>
          <w:szCs w:val="24"/>
        </w:rPr>
        <w:t xml:space="preserve">graphic survey e.g. to relate riverbed to site </w:t>
      </w:r>
      <w:proofErr w:type="gramStart"/>
      <w:r w:rsidR="00C00370" w:rsidRPr="00C00370">
        <w:rPr>
          <w:rFonts w:asciiTheme="minorHAnsi" w:hAnsiTheme="minorHAnsi" w:cstheme="minorHAnsi"/>
          <w:sz w:val="24"/>
          <w:szCs w:val="24"/>
        </w:rPr>
        <w:t>surfaced</w:t>
      </w:r>
      <w:proofErr w:type="gramEnd"/>
      <w:r w:rsidR="00C00370" w:rsidRPr="00C00370">
        <w:rPr>
          <w:rFonts w:asciiTheme="minorHAnsi" w:hAnsiTheme="minorHAnsi" w:cstheme="minorHAnsi"/>
          <w:sz w:val="24"/>
          <w:szCs w:val="24"/>
        </w:rPr>
        <w:t xml:space="preserve"> and geology.</w:t>
      </w:r>
    </w:p>
    <w:p w14:paraId="5CB0B7D1" w14:textId="77777777" w:rsidR="005778E0" w:rsidRDefault="005778E0" w:rsidP="00564399">
      <w:pPr>
        <w:pStyle w:val="ListParagraph"/>
        <w:spacing w:line="360" w:lineRule="auto"/>
        <w:ind w:left="567"/>
        <w:rPr>
          <w:rFonts w:asciiTheme="minorHAnsi" w:hAnsiTheme="minorHAnsi" w:cstheme="minorHAnsi"/>
          <w:sz w:val="24"/>
          <w:szCs w:val="24"/>
        </w:rPr>
      </w:pPr>
    </w:p>
    <w:p w14:paraId="0BAC28E4" w14:textId="11D8624F" w:rsidR="00BE4E8C" w:rsidRPr="005778E0" w:rsidRDefault="00BE4E8C" w:rsidP="00F65204">
      <w:pPr>
        <w:spacing w:before="2" w:after="120" w:line="240" w:lineRule="auto"/>
        <w:textAlignment w:val="baseline"/>
        <w:rPr>
          <w:rStyle w:val="Heading3Char"/>
          <w:color w:val="016574" w:themeColor="accent2"/>
        </w:rPr>
      </w:pPr>
      <w:bookmarkStart w:id="44" w:name="_Toc198191351"/>
      <w:r w:rsidRPr="00470830">
        <w:rPr>
          <w:rStyle w:val="Heading3Char"/>
          <w:color w:val="016574" w:themeColor="accent2"/>
        </w:rPr>
        <w:t>6.</w:t>
      </w:r>
      <w:r w:rsidRPr="005778E0">
        <w:rPr>
          <w:rStyle w:val="Heading3Char"/>
          <w:color w:val="016574" w:themeColor="accent2"/>
        </w:rPr>
        <w:t>5.9 E</w:t>
      </w:r>
      <w:r w:rsidR="00470830">
        <w:rPr>
          <w:rStyle w:val="Heading3Char"/>
          <w:color w:val="016574" w:themeColor="accent2"/>
        </w:rPr>
        <w:t>xample of Presentation of Data</w:t>
      </w:r>
      <w:bookmarkEnd w:id="44"/>
    </w:p>
    <w:p w14:paraId="34F22B53" w14:textId="77777777" w:rsidR="00261C37" w:rsidRPr="00230532" w:rsidRDefault="00261C37" w:rsidP="00261C37">
      <w:pPr>
        <w:spacing w:before="3" w:after="240"/>
        <w:ind w:left="567" w:right="16" w:hanging="567"/>
        <w:textAlignment w:val="baseline"/>
        <w:rPr>
          <w:rFonts w:eastAsia="Arial" w:cstheme="minorHAnsi"/>
          <w:color w:val="000000"/>
        </w:rPr>
      </w:pPr>
      <w:r>
        <w:rPr>
          <w:rFonts w:eastAsia="Arial" w:cstheme="minorHAnsi"/>
          <w:color w:val="000000"/>
          <w:spacing w:val="-1"/>
        </w:rPr>
        <w:t xml:space="preserve">Annotated site maps, cross-sectionals and plans. </w:t>
      </w:r>
    </w:p>
    <w:p w14:paraId="0D4D7E6C" w14:textId="1940CB55" w:rsidR="00BE4E8C" w:rsidRPr="00470830" w:rsidRDefault="00BE4E8C" w:rsidP="00F65204">
      <w:pPr>
        <w:pStyle w:val="Heading3"/>
        <w:spacing w:after="120"/>
        <w:rPr>
          <w:rFonts w:eastAsia="Arial"/>
          <w:color w:val="016574" w:themeColor="accent2"/>
        </w:rPr>
      </w:pPr>
      <w:bookmarkStart w:id="45" w:name="_Toc198191352"/>
      <w:r w:rsidRPr="00470830">
        <w:rPr>
          <w:rFonts w:eastAsia="Arial"/>
          <w:color w:val="016574" w:themeColor="accent2"/>
        </w:rPr>
        <w:t>6.5.10 M</w:t>
      </w:r>
      <w:r w:rsidR="00470830">
        <w:rPr>
          <w:rFonts w:eastAsia="Arial"/>
          <w:color w:val="016574" w:themeColor="accent2"/>
        </w:rPr>
        <w:t>anmade Pathways</w:t>
      </w:r>
      <w:bookmarkEnd w:id="45"/>
    </w:p>
    <w:p w14:paraId="12506627" w14:textId="77777777" w:rsidR="00222FE1" w:rsidRPr="00222FE1" w:rsidRDefault="00BE4E8C" w:rsidP="00F65204">
      <w:pPr>
        <w:pStyle w:val="ListParagraph"/>
        <w:numPr>
          <w:ilvl w:val="0"/>
          <w:numId w:val="21"/>
        </w:numPr>
        <w:spacing w:before="251" w:after="240" w:line="360" w:lineRule="auto"/>
        <w:ind w:left="567" w:hanging="567"/>
        <w:textAlignment w:val="baseline"/>
        <w:rPr>
          <w:rFonts w:asciiTheme="minorHAnsi" w:eastAsia="Arial" w:hAnsiTheme="minorHAnsi" w:cstheme="minorHAnsi"/>
          <w:color w:val="000000"/>
          <w:sz w:val="24"/>
          <w:szCs w:val="24"/>
        </w:rPr>
      </w:pPr>
      <w:r w:rsidRPr="00222FE1">
        <w:rPr>
          <w:rFonts w:asciiTheme="minorHAnsi" w:eastAsia="Arial" w:hAnsiTheme="minorHAnsi" w:cstheme="minorHAnsi"/>
          <w:color w:val="000000"/>
          <w:sz w:val="24"/>
          <w:szCs w:val="24"/>
        </w:rPr>
        <w:t xml:space="preserve">Identify manmade pathways, e.g. service corridors, and drains, including surrounding pipe bedding/service trench backfilling, mines </w:t>
      </w:r>
      <w:proofErr w:type="spellStart"/>
      <w:r w:rsidRPr="00222FE1">
        <w:rPr>
          <w:rFonts w:asciiTheme="minorHAnsi" w:eastAsia="Arial" w:hAnsiTheme="minorHAnsi" w:cstheme="minorHAnsi"/>
          <w:color w:val="000000"/>
          <w:sz w:val="24"/>
          <w:szCs w:val="24"/>
        </w:rPr>
        <w:t>etc</w:t>
      </w:r>
      <w:proofErr w:type="spellEnd"/>
      <w:r w:rsidRPr="00222FE1">
        <w:rPr>
          <w:rFonts w:asciiTheme="minorHAnsi" w:eastAsia="Arial" w:hAnsiTheme="minorHAnsi" w:cstheme="minorHAnsi"/>
          <w:color w:val="000000"/>
          <w:sz w:val="24"/>
          <w:szCs w:val="24"/>
        </w:rPr>
        <w:t>, which may act as migration routes and identify the likely migration direction remembering that this may be against the natural topographic or hydraulic gradient.</w:t>
      </w:r>
    </w:p>
    <w:p w14:paraId="316B9047" w14:textId="77777777" w:rsidR="00222FE1" w:rsidRPr="00BE4E8C" w:rsidRDefault="00222FE1" w:rsidP="00222FE1">
      <w:pPr>
        <w:pStyle w:val="ListParagraph"/>
        <w:spacing w:before="251" w:line="360" w:lineRule="auto"/>
        <w:ind w:left="567"/>
        <w:textAlignment w:val="baseline"/>
        <w:rPr>
          <w:rFonts w:asciiTheme="minorHAnsi" w:eastAsia="Arial" w:hAnsiTheme="minorHAnsi" w:cstheme="minorHAnsi"/>
          <w:color w:val="000000"/>
          <w:sz w:val="24"/>
          <w:szCs w:val="24"/>
        </w:rPr>
      </w:pPr>
    </w:p>
    <w:p w14:paraId="6A3DC6B3" w14:textId="1982C20D" w:rsidR="00BE4E8C" w:rsidRDefault="00BE4E8C" w:rsidP="00F65204">
      <w:pPr>
        <w:pStyle w:val="Heading3"/>
        <w:spacing w:after="120"/>
        <w:rPr>
          <w:rFonts w:eastAsia="Arial"/>
          <w:color w:val="016574" w:themeColor="accent2"/>
        </w:rPr>
      </w:pPr>
      <w:bookmarkStart w:id="46" w:name="_Toc198191353"/>
      <w:r w:rsidRPr="007A561B">
        <w:rPr>
          <w:rFonts w:eastAsia="Arial"/>
          <w:color w:val="016574" w:themeColor="accent2"/>
        </w:rPr>
        <w:t>6.5.11 S</w:t>
      </w:r>
      <w:r w:rsidR="007A561B">
        <w:rPr>
          <w:rFonts w:eastAsia="Arial"/>
          <w:color w:val="016574" w:themeColor="accent2"/>
        </w:rPr>
        <w:t>ources of Information</w:t>
      </w:r>
      <w:bookmarkEnd w:id="46"/>
    </w:p>
    <w:p w14:paraId="72587EFA" w14:textId="10D61BB4" w:rsidR="00D22325" w:rsidRPr="00BF7349" w:rsidRDefault="00BF7349" w:rsidP="00F65204">
      <w:pPr>
        <w:pStyle w:val="ListParagraph"/>
        <w:numPr>
          <w:ilvl w:val="0"/>
          <w:numId w:val="21"/>
        </w:numPr>
        <w:spacing w:after="240" w:line="360" w:lineRule="auto"/>
        <w:ind w:left="567" w:hanging="567"/>
        <w:rPr>
          <w:rFonts w:asciiTheme="minorHAnsi" w:hAnsiTheme="minorHAnsi" w:cstheme="minorHAnsi"/>
          <w:sz w:val="24"/>
          <w:szCs w:val="24"/>
        </w:rPr>
      </w:pPr>
      <w:r w:rsidRPr="00BF7349">
        <w:rPr>
          <w:rFonts w:asciiTheme="minorHAnsi" w:hAnsiTheme="minorHAnsi" w:cstheme="minorHAnsi"/>
          <w:sz w:val="24"/>
          <w:szCs w:val="24"/>
        </w:rPr>
        <w:t>Site records.</w:t>
      </w:r>
    </w:p>
    <w:p w14:paraId="51CEAA1F" w14:textId="00F18C48" w:rsidR="00BF7349" w:rsidRPr="00BF7349" w:rsidRDefault="00BF7349" w:rsidP="00F65204">
      <w:pPr>
        <w:pStyle w:val="ListParagraph"/>
        <w:numPr>
          <w:ilvl w:val="0"/>
          <w:numId w:val="21"/>
        </w:numPr>
        <w:spacing w:after="240" w:line="360" w:lineRule="auto"/>
        <w:ind w:left="567" w:hanging="567"/>
        <w:rPr>
          <w:rFonts w:asciiTheme="minorHAnsi" w:hAnsiTheme="minorHAnsi" w:cstheme="minorHAnsi"/>
          <w:sz w:val="24"/>
          <w:szCs w:val="24"/>
        </w:rPr>
      </w:pPr>
      <w:r w:rsidRPr="00BF7349">
        <w:rPr>
          <w:rFonts w:asciiTheme="minorHAnsi" w:hAnsiTheme="minorHAnsi" w:cstheme="minorHAnsi"/>
          <w:sz w:val="24"/>
          <w:szCs w:val="24"/>
        </w:rPr>
        <w:t>Construction drawings (Planning and site).</w:t>
      </w:r>
    </w:p>
    <w:p w14:paraId="6553682C" w14:textId="4D9F48FF" w:rsidR="00BF7349" w:rsidRPr="00BF7349" w:rsidRDefault="00BF7349" w:rsidP="00F65204">
      <w:pPr>
        <w:pStyle w:val="ListParagraph"/>
        <w:numPr>
          <w:ilvl w:val="0"/>
          <w:numId w:val="21"/>
        </w:numPr>
        <w:spacing w:after="240" w:line="360" w:lineRule="auto"/>
        <w:ind w:left="567" w:hanging="567"/>
        <w:rPr>
          <w:rFonts w:asciiTheme="minorHAnsi" w:hAnsiTheme="minorHAnsi" w:cstheme="minorHAnsi"/>
          <w:sz w:val="24"/>
          <w:szCs w:val="24"/>
        </w:rPr>
      </w:pPr>
      <w:r w:rsidRPr="00BF7349">
        <w:rPr>
          <w:rFonts w:asciiTheme="minorHAnsi" w:hAnsiTheme="minorHAnsi" w:cstheme="minorHAnsi"/>
          <w:sz w:val="24"/>
          <w:szCs w:val="24"/>
        </w:rPr>
        <w:t>Mining reports.</w:t>
      </w:r>
    </w:p>
    <w:p w14:paraId="1B0BB616" w14:textId="6C4A3573" w:rsidR="00BF7349" w:rsidRDefault="00BF7349" w:rsidP="00F65204">
      <w:pPr>
        <w:pStyle w:val="ListParagraph"/>
        <w:numPr>
          <w:ilvl w:val="0"/>
          <w:numId w:val="21"/>
        </w:numPr>
        <w:spacing w:after="240" w:line="360" w:lineRule="auto"/>
        <w:ind w:left="567" w:hanging="567"/>
        <w:rPr>
          <w:rFonts w:asciiTheme="minorHAnsi" w:hAnsiTheme="minorHAnsi" w:cstheme="minorHAnsi"/>
          <w:sz w:val="24"/>
          <w:szCs w:val="24"/>
        </w:rPr>
      </w:pPr>
      <w:r w:rsidRPr="00BF7349">
        <w:rPr>
          <w:rFonts w:asciiTheme="minorHAnsi" w:hAnsiTheme="minorHAnsi" w:cstheme="minorHAnsi"/>
          <w:sz w:val="24"/>
          <w:szCs w:val="24"/>
        </w:rPr>
        <w:t>Service authorities.</w:t>
      </w:r>
      <w:r>
        <w:rPr>
          <w:rFonts w:asciiTheme="minorHAnsi" w:hAnsiTheme="minorHAnsi" w:cstheme="minorHAnsi"/>
          <w:sz w:val="24"/>
          <w:szCs w:val="24"/>
        </w:rPr>
        <w:br w:type="page"/>
      </w:r>
    </w:p>
    <w:p w14:paraId="75F17B54" w14:textId="6D2F9A02" w:rsidR="00BF7349" w:rsidRDefault="00675257" w:rsidP="00F65204">
      <w:pPr>
        <w:spacing w:after="240"/>
        <w:rPr>
          <w:rFonts w:cstheme="minorHAnsi"/>
        </w:rPr>
      </w:pPr>
      <w:r>
        <w:rPr>
          <w:rFonts w:cstheme="minorHAnsi"/>
        </w:rPr>
        <w:lastRenderedPageBreak/>
        <w:t>NB:  Commercial database searches such as “</w:t>
      </w:r>
      <w:proofErr w:type="spellStart"/>
      <w:r>
        <w:rPr>
          <w:rFonts w:cstheme="minorHAnsi"/>
        </w:rPr>
        <w:t>EnvirocheckTM</w:t>
      </w:r>
      <w:proofErr w:type="spellEnd"/>
      <w:r>
        <w:rPr>
          <w:rFonts w:cstheme="minorHAnsi"/>
        </w:rPr>
        <w:t>” can be useful in obtaining environmental setting information, but SEPA does not expect the full reports to be provided in the Site Report.</w:t>
      </w:r>
    </w:p>
    <w:p w14:paraId="23BBCCDC" w14:textId="77777777" w:rsidR="00980B3D" w:rsidRDefault="00980B3D" w:rsidP="00564399">
      <w:pPr>
        <w:rPr>
          <w:rFonts w:cstheme="minorHAnsi"/>
        </w:rPr>
      </w:pPr>
    </w:p>
    <w:p w14:paraId="50859E49" w14:textId="29FEE870" w:rsidR="00980B3D" w:rsidRPr="00980B3D" w:rsidRDefault="00980B3D" w:rsidP="00F65204">
      <w:pPr>
        <w:pStyle w:val="Heading3"/>
        <w:spacing w:after="120"/>
        <w:rPr>
          <w:rFonts w:eastAsia="Arial"/>
          <w:color w:val="016574" w:themeColor="accent2"/>
        </w:rPr>
      </w:pPr>
      <w:bookmarkStart w:id="47" w:name="_Toc198191354"/>
      <w:r w:rsidRPr="00980B3D">
        <w:rPr>
          <w:rFonts w:eastAsia="Arial"/>
          <w:color w:val="016574" w:themeColor="accent2"/>
        </w:rPr>
        <w:t>6.5.12 Example of Presentation of Data</w:t>
      </w:r>
      <w:bookmarkEnd w:id="47"/>
    </w:p>
    <w:p w14:paraId="3DFDDE31" w14:textId="1E251943" w:rsidR="00D72533" w:rsidRPr="00261C37" w:rsidRDefault="00261C37" w:rsidP="00261C37">
      <w:pPr>
        <w:spacing w:before="3" w:after="240"/>
        <w:ind w:left="567" w:right="16" w:hanging="567"/>
        <w:textAlignment w:val="baseline"/>
        <w:rPr>
          <w:rFonts w:eastAsia="Arial" w:cstheme="minorHAnsi"/>
          <w:color w:val="000000"/>
        </w:rPr>
      </w:pPr>
      <w:r>
        <w:rPr>
          <w:rFonts w:eastAsia="Arial" w:cstheme="minorHAnsi"/>
          <w:color w:val="000000"/>
          <w:spacing w:val="-1"/>
        </w:rPr>
        <w:t>Annotated site maps, cross-sectionals and plans</w:t>
      </w:r>
      <w:r>
        <w:rPr>
          <w:rFonts w:eastAsia="Arial" w:cstheme="minorHAnsi"/>
          <w:color w:val="000000"/>
          <w:spacing w:val="-1"/>
        </w:rPr>
        <w:t xml:space="preserve"> or text. </w:t>
      </w:r>
    </w:p>
    <w:p w14:paraId="3D2455C1" w14:textId="61C3BC6D" w:rsidR="00980B3D" w:rsidRPr="000C2981" w:rsidRDefault="00980B3D" w:rsidP="00F65204">
      <w:pPr>
        <w:pStyle w:val="Heading3"/>
        <w:spacing w:after="120"/>
        <w:rPr>
          <w:rFonts w:eastAsia="Arial"/>
          <w:color w:val="016574" w:themeColor="accent2"/>
        </w:rPr>
      </w:pPr>
      <w:bookmarkStart w:id="48" w:name="_Toc198191355"/>
      <w:r w:rsidRPr="000C2981">
        <w:rPr>
          <w:rFonts w:eastAsia="Arial"/>
          <w:color w:val="016574" w:themeColor="accent2"/>
        </w:rPr>
        <w:t>6.5.13 Surrounding Land Use</w:t>
      </w:r>
      <w:bookmarkEnd w:id="48"/>
    </w:p>
    <w:p w14:paraId="2420079F" w14:textId="786906DF" w:rsidR="003C468C" w:rsidRPr="00F65204" w:rsidRDefault="00980B3D" w:rsidP="00631064">
      <w:pPr>
        <w:pStyle w:val="ListParagraph"/>
        <w:numPr>
          <w:ilvl w:val="0"/>
          <w:numId w:val="21"/>
        </w:numPr>
        <w:spacing w:before="251" w:after="240" w:line="360" w:lineRule="auto"/>
        <w:ind w:left="567" w:hanging="567"/>
        <w:textAlignment w:val="baseline"/>
        <w:rPr>
          <w:rFonts w:asciiTheme="minorHAnsi" w:eastAsia="Arial" w:hAnsiTheme="minorHAnsi" w:cstheme="minorHAnsi"/>
          <w:color w:val="000000"/>
          <w:sz w:val="24"/>
          <w:szCs w:val="24"/>
        </w:rPr>
      </w:pPr>
      <w:r w:rsidRPr="00F65204">
        <w:rPr>
          <w:rFonts w:ascii="Arial" w:eastAsia="Arial" w:hAnsi="Arial" w:cs="Arial"/>
          <w:color w:val="000000"/>
          <w:sz w:val="24"/>
          <w:szCs w:val="24"/>
        </w:rPr>
        <w:t xml:space="preserve">Identify surrounding land use to determine industries/activities, especially those upgradient, that may handle the same </w:t>
      </w:r>
      <w:proofErr w:type="gramStart"/>
      <w:r w:rsidRPr="00F65204">
        <w:rPr>
          <w:rFonts w:ascii="Arial" w:eastAsia="Arial" w:hAnsi="Arial" w:cs="Arial"/>
          <w:color w:val="000000"/>
          <w:sz w:val="24"/>
          <w:szCs w:val="24"/>
        </w:rPr>
        <w:t>substance, and</w:t>
      </w:r>
      <w:proofErr w:type="gramEnd"/>
      <w:r w:rsidRPr="00F65204">
        <w:rPr>
          <w:rFonts w:ascii="Arial" w:eastAsia="Arial" w:hAnsi="Arial" w:cs="Arial"/>
          <w:color w:val="000000"/>
          <w:sz w:val="24"/>
          <w:szCs w:val="24"/>
        </w:rPr>
        <w:t xml:space="preserve"> may cause pollution to migrate onto the site. This includes sub-surface migration not readily visible during a walk</w:t>
      </w:r>
      <w:r w:rsidRPr="00F65204">
        <w:rPr>
          <w:rFonts w:ascii="Arial" w:eastAsia="Arial" w:hAnsi="Arial" w:cs="Arial"/>
          <w:color w:val="000000"/>
          <w:sz w:val="24"/>
          <w:szCs w:val="24"/>
        </w:rPr>
        <w:softHyphen/>
        <w:t xml:space="preserve">over survey. In terms of pollution migration on to the site at the time of surrender of the permit it is for the applicant to demonstrate that they have not caused pollution whilst operating under the </w:t>
      </w:r>
      <w:r w:rsidR="00B17F31">
        <w:rPr>
          <w:rFonts w:ascii="Arial" w:eastAsia="Arial" w:hAnsi="Arial" w:cs="Arial"/>
          <w:color w:val="000000"/>
          <w:sz w:val="24"/>
          <w:szCs w:val="24"/>
        </w:rPr>
        <w:t>p</w:t>
      </w:r>
      <w:r w:rsidRPr="00F65204">
        <w:rPr>
          <w:rFonts w:ascii="Arial" w:eastAsia="Arial" w:hAnsi="Arial" w:cs="Arial"/>
          <w:color w:val="000000"/>
          <w:sz w:val="24"/>
          <w:szCs w:val="24"/>
        </w:rPr>
        <w:t xml:space="preserve">ermit. It is therefore important to know if adjacent properties could be a source of similar pollutants, especially since they </w:t>
      </w:r>
      <w:proofErr w:type="spellStart"/>
      <w:proofErr w:type="gramStart"/>
      <w:r w:rsidRPr="00F65204">
        <w:rPr>
          <w:rFonts w:ascii="Arial" w:eastAsia="Arial" w:hAnsi="Arial" w:cs="Arial"/>
          <w:color w:val="000000"/>
          <w:sz w:val="24"/>
          <w:szCs w:val="24"/>
        </w:rPr>
        <w:t>maybe</w:t>
      </w:r>
      <w:proofErr w:type="spellEnd"/>
      <w:proofErr w:type="gramEnd"/>
      <w:r w:rsidRPr="00F65204">
        <w:rPr>
          <w:rFonts w:ascii="Arial" w:eastAsia="Arial" w:hAnsi="Arial" w:cs="Arial"/>
          <w:color w:val="000000"/>
          <w:sz w:val="24"/>
          <w:szCs w:val="24"/>
        </w:rPr>
        <w:t xml:space="preserve"> long gone and forgotten by the time the permit is surrendered.</w:t>
      </w:r>
    </w:p>
    <w:p w14:paraId="7BD11E39" w14:textId="77777777" w:rsidR="003C468C" w:rsidRPr="00BE4E8C" w:rsidRDefault="003C468C" w:rsidP="003C468C">
      <w:pPr>
        <w:pStyle w:val="ListParagraph"/>
        <w:spacing w:before="251" w:line="360" w:lineRule="auto"/>
        <w:ind w:left="567"/>
        <w:textAlignment w:val="baseline"/>
        <w:rPr>
          <w:rFonts w:asciiTheme="minorHAnsi" w:eastAsia="Arial" w:hAnsiTheme="minorHAnsi" w:cstheme="minorHAnsi"/>
          <w:color w:val="000000"/>
          <w:sz w:val="24"/>
          <w:szCs w:val="24"/>
        </w:rPr>
      </w:pPr>
    </w:p>
    <w:p w14:paraId="2B5B2173" w14:textId="751ECE2A" w:rsidR="000B1D9A" w:rsidRPr="000C6A9D" w:rsidRDefault="000B1D9A" w:rsidP="00F65204">
      <w:pPr>
        <w:pStyle w:val="Heading3"/>
        <w:spacing w:after="120"/>
        <w:rPr>
          <w:rFonts w:eastAsia="Arial"/>
          <w:color w:val="016574" w:themeColor="accent2"/>
        </w:rPr>
      </w:pPr>
      <w:bookmarkStart w:id="49" w:name="_Toc198191356"/>
      <w:r w:rsidRPr="000C6A9D">
        <w:rPr>
          <w:rFonts w:eastAsia="Arial"/>
          <w:color w:val="016574" w:themeColor="accent2"/>
        </w:rPr>
        <w:t>6.5.14 S</w:t>
      </w:r>
      <w:r w:rsidR="00E67DBC" w:rsidRPr="000C6A9D">
        <w:rPr>
          <w:rFonts w:eastAsia="Arial"/>
          <w:color w:val="016574" w:themeColor="accent2"/>
        </w:rPr>
        <w:t>ources of Information:</w:t>
      </w:r>
      <w:bookmarkEnd w:id="49"/>
    </w:p>
    <w:p w14:paraId="2FE52784" w14:textId="7BA2B69D" w:rsidR="00E67DBC" w:rsidRPr="00F65204" w:rsidRDefault="00E67DBC" w:rsidP="00631064">
      <w:pPr>
        <w:pStyle w:val="ListParagraph"/>
        <w:numPr>
          <w:ilvl w:val="0"/>
          <w:numId w:val="21"/>
        </w:numPr>
        <w:spacing w:after="240" w:line="360" w:lineRule="auto"/>
        <w:ind w:left="567" w:hanging="567"/>
        <w:rPr>
          <w:rFonts w:asciiTheme="minorHAnsi" w:hAnsiTheme="minorHAnsi" w:cstheme="minorHAnsi"/>
          <w:sz w:val="24"/>
          <w:szCs w:val="24"/>
        </w:rPr>
      </w:pPr>
      <w:r w:rsidRPr="00F65204">
        <w:rPr>
          <w:rFonts w:asciiTheme="minorHAnsi" w:hAnsiTheme="minorHAnsi" w:cstheme="minorHAnsi"/>
          <w:sz w:val="24"/>
          <w:szCs w:val="24"/>
        </w:rPr>
        <w:t>Visit to area.</w:t>
      </w:r>
    </w:p>
    <w:p w14:paraId="5D002F76" w14:textId="39E07E0A" w:rsidR="00E67DBC" w:rsidRPr="00F65204" w:rsidRDefault="00E67DBC" w:rsidP="00631064">
      <w:pPr>
        <w:pStyle w:val="ListParagraph"/>
        <w:numPr>
          <w:ilvl w:val="0"/>
          <w:numId w:val="21"/>
        </w:numPr>
        <w:spacing w:after="240" w:line="360" w:lineRule="auto"/>
        <w:ind w:left="567" w:hanging="567"/>
        <w:rPr>
          <w:rFonts w:asciiTheme="minorHAnsi" w:hAnsiTheme="minorHAnsi" w:cstheme="minorHAnsi"/>
          <w:sz w:val="24"/>
          <w:szCs w:val="24"/>
        </w:rPr>
      </w:pPr>
      <w:r w:rsidRPr="00F65204">
        <w:rPr>
          <w:rFonts w:asciiTheme="minorHAnsi" w:hAnsiTheme="minorHAnsi" w:cstheme="minorHAnsi"/>
          <w:sz w:val="24"/>
          <w:szCs w:val="24"/>
        </w:rPr>
        <w:t>OS plans.</w:t>
      </w:r>
    </w:p>
    <w:p w14:paraId="40BA57CB" w14:textId="3A9BD34A" w:rsidR="00E67DBC" w:rsidRPr="00F65204" w:rsidRDefault="00E67DBC" w:rsidP="00631064">
      <w:pPr>
        <w:pStyle w:val="ListParagraph"/>
        <w:numPr>
          <w:ilvl w:val="0"/>
          <w:numId w:val="21"/>
        </w:numPr>
        <w:spacing w:after="240" w:line="360" w:lineRule="auto"/>
        <w:ind w:left="567" w:hanging="567"/>
        <w:rPr>
          <w:rFonts w:asciiTheme="minorHAnsi" w:hAnsiTheme="minorHAnsi" w:cstheme="minorHAnsi"/>
          <w:sz w:val="24"/>
          <w:szCs w:val="24"/>
        </w:rPr>
      </w:pPr>
      <w:r w:rsidRPr="00F65204">
        <w:rPr>
          <w:rFonts w:asciiTheme="minorHAnsi" w:hAnsiTheme="minorHAnsi" w:cstheme="minorHAnsi"/>
          <w:sz w:val="24"/>
          <w:szCs w:val="24"/>
        </w:rPr>
        <w:t>Trade directories.</w:t>
      </w:r>
    </w:p>
    <w:p w14:paraId="17C0B139" w14:textId="77777777" w:rsidR="0057564B" w:rsidRPr="00F65204" w:rsidRDefault="00E67DBC" w:rsidP="00631064">
      <w:pPr>
        <w:pStyle w:val="ListParagraph"/>
        <w:numPr>
          <w:ilvl w:val="0"/>
          <w:numId w:val="20"/>
        </w:numPr>
        <w:tabs>
          <w:tab w:val="left" w:pos="720"/>
        </w:tabs>
        <w:spacing w:after="240" w:line="360" w:lineRule="auto"/>
        <w:ind w:left="567" w:hanging="567"/>
        <w:rPr>
          <w:rFonts w:asciiTheme="minorHAnsi" w:hAnsiTheme="minorHAnsi" w:cstheme="minorHAnsi"/>
          <w:sz w:val="24"/>
          <w:szCs w:val="24"/>
        </w:rPr>
      </w:pPr>
      <w:r w:rsidRPr="00F65204">
        <w:rPr>
          <w:rFonts w:asciiTheme="minorHAnsi" w:hAnsiTheme="minorHAnsi" w:cstheme="minorHAnsi"/>
          <w:sz w:val="24"/>
          <w:szCs w:val="24"/>
        </w:rPr>
        <w:t>Aerial maps available online.</w:t>
      </w:r>
    </w:p>
    <w:p w14:paraId="565B9AC4" w14:textId="77777777" w:rsidR="0057564B" w:rsidRDefault="0057564B" w:rsidP="00564399">
      <w:pPr>
        <w:pStyle w:val="ListParagraph"/>
        <w:spacing w:line="360" w:lineRule="auto"/>
        <w:ind w:left="567"/>
        <w:rPr>
          <w:rFonts w:asciiTheme="minorHAnsi" w:hAnsiTheme="minorHAnsi" w:cstheme="minorHAnsi"/>
          <w:sz w:val="24"/>
          <w:szCs w:val="24"/>
        </w:rPr>
      </w:pPr>
    </w:p>
    <w:p w14:paraId="0DE8F50D" w14:textId="77777777" w:rsidR="000C6A9D" w:rsidRPr="000C6A9D" w:rsidRDefault="000B1D9A" w:rsidP="00F65204">
      <w:pPr>
        <w:spacing w:after="120" w:line="240" w:lineRule="auto"/>
        <w:textAlignment w:val="baseline"/>
        <w:rPr>
          <w:rStyle w:val="Heading3Char"/>
          <w:color w:val="016574" w:themeColor="accent2"/>
        </w:rPr>
      </w:pPr>
      <w:bookmarkStart w:id="50" w:name="_Toc198191357"/>
      <w:r w:rsidRPr="000C6A9D">
        <w:rPr>
          <w:rStyle w:val="Heading3Char"/>
          <w:color w:val="016574" w:themeColor="accent2"/>
        </w:rPr>
        <w:t>6.5.15 E</w:t>
      </w:r>
      <w:r w:rsidR="00944B4E" w:rsidRPr="000C6A9D">
        <w:rPr>
          <w:rStyle w:val="Heading3Char"/>
          <w:color w:val="016574" w:themeColor="accent2"/>
        </w:rPr>
        <w:t>xample of Presentation of Data</w:t>
      </w:r>
      <w:bookmarkEnd w:id="50"/>
    </w:p>
    <w:p w14:paraId="361190D2" w14:textId="77777777" w:rsidR="00261C37" w:rsidRPr="00261C37" w:rsidRDefault="00261C37" w:rsidP="00261C37">
      <w:pPr>
        <w:spacing w:before="3" w:after="240"/>
        <w:ind w:left="567" w:right="16" w:hanging="567"/>
        <w:textAlignment w:val="baseline"/>
        <w:rPr>
          <w:rFonts w:eastAsia="Arial" w:cstheme="minorHAnsi"/>
          <w:color w:val="000000"/>
        </w:rPr>
      </w:pPr>
      <w:r>
        <w:rPr>
          <w:rFonts w:eastAsia="Arial" w:cstheme="minorHAnsi"/>
          <w:color w:val="000000"/>
          <w:spacing w:val="-1"/>
        </w:rPr>
        <w:t xml:space="preserve">Annotated site maps, cross-sectionals and plans or text. </w:t>
      </w:r>
    </w:p>
    <w:p w14:paraId="1F20B65C" w14:textId="0937A069" w:rsidR="000C6A9D" w:rsidRPr="00F65204" w:rsidRDefault="000C6A9D" w:rsidP="00631064">
      <w:pPr>
        <w:spacing w:after="240"/>
        <w:textAlignment w:val="baseline"/>
        <w:rPr>
          <w:rFonts w:ascii="Arial" w:eastAsia="Arial" w:hAnsi="Arial" w:cs="Arial"/>
          <w:color w:val="000000"/>
        </w:rPr>
      </w:pPr>
      <w:r w:rsidRPr="00F65204">
        <w:rPr>
          <w:rFonts w:ascii="Arial" w:eastAsia="Arial" w:hAnsi="Arial" w:cs="Arial"/>
          <w:color w:val="000000"/>
        </w:rPr>
        <w:br w:type="page"/>
      </w:r>
    </w:p>
    <w:p w14:paraId="4500B8DE" w14:textId="66361A7F" w:rsidR="000B1D9A" w:rsidRPr="00D61974" w:rsidRDefault="000B1D9A" w:rsidP="00631064">
      <w:pPr>
        <w:pStyle w:val="Heading2"/>
        <w:spacing w:after="120"/>
      </w:pPr>
      <w:bookmarkStart w:id="51" w:name="_Toc198191358"/>
      <w:r w:rsidRPr="00D61974">
        <w:lastRenderedPageBreak/>
        <w:t>6.6</w:t>
      </w:r>
      <w:r w:rsidR="00714A4F" w:rsidRPr="00D61974">
        <w:tab/>
      </w:r>
      <w:r w:rsidRPr="00D61974">
        <w:t>Stage 6: Conceptual Site Model (CSM)</w:t>
      </w:r>
      <w:bookmarkEnd w:id="51"/>
    </w:p>
    <w:p w14:paraId="71C3A5C3" w14:textId="77777777" w:rsidR="005B27E6" w:rsidRPr="00631064" w:rsidRDefault="000B1D9A" w:rsidP="00631064">
      <w:pPr>
        <w:tabs>
          <w:tab w:val="left" w:pos="720"/>
        </w:tabs>
        <w:spacing w:after="240"/>
        <w:rPr>
          <w:rFonts w:cstheme="minorHAnsi"/>
        </w:rPr>
      </w:pPr>
      <w:r w:rsidRPr="00631064">
        <w:rPr>
          <w:rFonts w:ascii="Arial" w:eastAsia="Arial" w:hAnsi="Arial" w:cs="Arial"/>
          <w:color w:val="000000"/>
        </w:rPr>
        <w:t>Rather than provide a single general model of the site, either as a drawing, or text, it is preferable to produce more detailed individual models for each area of concern at the installation. For example, a conceptual model of the area around a tank farm, which could indicate the construction of the bund, the direction of slope of the ground, whether fill points are inside or outside the bund, the type of surfacing around the area, and the underlying geology and water table. This information would then be used to suggest where any chemicals may end up, if spilled.</w:t>
      </w:r>
    </w:p>
    <w:p w14:paraId="79BB19EE" w14:textId="77777777" w:rsidR="005B27E6" w:rsidRDefault="005B27E6" w:rsidP="00564399">
      <w:pPr>
        <w:pStyle w:val="ListParagraph"/>
        <w:spacing w:line="360" w:lineRule="auto"/>
        <w:ind w:left="567"/>
        <w:rPr>
          <w:rFonts w:asciiTheme="minorHAnsi" w:hAnsiTheme="minorHAnsi" w:cstheme="minorHAnsi"/>
          <w:sz w:val="24"/>
          <w:szCs w:val="24"/>
        </w:rPr>
      </w:pPr>
    </w:p>
    <w:p w14:paraId="53496DB9" w14:textId="02D8E27A" w:rsidR="000B1D9A" w:rsidRPr="00343872" w:rsidRDefault="000B1D9A" w:rsidP="00631064">
      <w:pPr>
        <w:pStyle w:val="Heading3"/>
        <w:spacing w:after="120"/>
        <w:rPr>
          <w:rFonts w:eastAsia="Arial"/>
          <w:color w:val="016574" w:themeColor="accent2"/>
        </w:rPr>
      </w:pPr>
      <w:bookmarkStart w:id="52" w:name="_Toc198191359"/>
      <w:r w:rsidRPr="00343872">
        <w:rPr>
          <w:rFonts w:eastAsia="Arial"/>
          <w:color w:val="016574" w:themeColor="accent2"/>
        </w:rPr>
        <w:t>6.6.1 I</w:t>
      </w:r>
      <w:r w:rsidR="00343872">
        <w:rPr>
          <w:rFonts w:eastAsia="Arial"/>
          <w:color w:val="016574" w:themeColor="accent2"/>
        </w:rPr>
        <w:t>nformation Required</w:t>
      </w:r>
      <w:bookmarkEnd w:id="52"/>
    </w:p>
    <w:p w14:paraId="0F9D2687" w14:textId="77777777" w:rsidR="005B27E6" w:rsidRPr="00631064" w:rsidRDefault="000B1D9A" w:rsidP="00631064">
      <w:pPr>
        <w:tabs>
          <w:tab w:val="left" w:pos="720"/>
        </w:tabs>
        <w:spacing w:after="240"/>
        <w:rPr>
          <w:rFonts w:cstheme="minorHAnsi"/>
        </w:rPr>
      </w:pPr>
      <w:r w:rsidRPr="00631064">
        <w:rPr>
          <w:rFonts w:ascii="Arial" w:eastAsia="Arial" w:hAnsi="Arial" w:cs="Arial"/>
          <w:color w:val="000000"/>
        </w:rPr>
        <w:t xml:space="preserve">Information obtained in Stages 3-5 should be used to produce conceptual models of the site, identifying existing and potential sources, their migration, pathways and likely destination. The purpose of this stage is to determine the nature and extent of the strata and groundwater bodies which require characterising </w:t>
      </w:r>
      <w:proofErr w:type="gramStart"/>
      <w:r w:rsidRPr="00631064">
        <w:rPr>
          <w:rFonts w:ascii="Arial" w:eastAsia="Arial" w:hAnsi="Arial" w:cs="Arial"/>
          <w:color w:val="000000"/>
        </w:rPr>
        <w:t>in order to</w:t>
      </w:r>
      <w:proofErr w:type="gramEnd"/>
      <w:r w:rsidRPr="00631064">
        <w:rPr>
          <w:rFonts w:ascii="Arial" w:eastAsia="Arial" w:hAnsi="Arial" w:cs="Arial"/>
          <w:color w:val="000000"/>
        </w:rPr>
        <w:t xml:space="preserve"> describe the initial site condition.</w:t>
      </w:r>
    </w:p>
    <w:p w14:paraId="1ADBD03A" w14:textId="77777777" w:rsidR="005B27E6" w:rsidRDefault="005B27E6" w:rsidP="00564399">
      <w:pPr>
        <w:pStyle w:val="ListParagraph"/>
        <w:spacing w:line="360" w:lineRule="auto"/>
        <w:ind w:left="567"/>
        <w:rPr>
          <w:rFonts w:asciiTheme="minorHAnsi" w:hAnsiTheme="minorHAnsi" w:cstheme="minorHAnsi"/>
          <w:sz w:val="24"/>
          <w:szCs w:val="24"/>
        </w:rPr>
      </w:pPr>
    </w:p>
    <w:p w14:paraId="645E62A6" w14:textId="150F7F3C" w:rsidR="005B27E6" w:rsidRPr="003F24FF" w:rsidRDefault="000B1D9A" w:rsidP="00631064">
      <w:pPr>
        <w:pStyle w:val="Heading3"/>
        <w:spacing w:after="120"/>
        <w:rPr>
          <w:rFonts w:eastAsia="Arial"/>
          <w:color w:val="016574" w:themeColor="accent2"/>
        </w:rPr>
      </w:pPr>
      <w:bookmarkStart w:id="53" w:name="_Toc198191360"/>
      <w:r w:rsidRPr="003F24FF">
        <w:rPr>
          <w:rFonts w:eastAsia="Arial"/>
          <w:color w:val="016574" w:themeColor="accent2"/>
        </w:rPr>
        <w:t xml:space="preserve">6.6.2 </w:t>
      </w:r>
      <w:r w:rsidR="003F24FF" w:rsidRPr="003F24FF">
        <w:rPr>
          <w:rFonts w:eastAsia="Arial"/>
          <w:color w:val="016574" w:themeColor="accent2"/>
        </w:rPr>
        <w:t>Sources of Information</w:t>
      </w:r>
      <w:bookmarkEnd w:id="53"/>
      <w:r w:rsidRPr="003F24FF">
        <w:rPr>
          <w:rFonts w:eastAsia="Arial"/>
          <w:color w:val="016574" w:themeColor="accent2"/>
        </w:rPr>
        <w:t xml:space="preserve"> </w:t>
      </w:r>
    </w:p>
    <w:p w14:paraId="45623CC9" w14:textId="28396B27" w:rsidR="005B27E6" w:rsidRPr="00287E3F" w:rsidRDefault="000B1D9A" w:rsidP="00631064">
      <w:pPr>
        <w:spacing w:after="240"/>
        <w:rPr>
          <w:rFonts w:cstheme="minorHAnsi"/>
        </w:rPr>
      </w:pPr>
      <w:r w:rsidRPr="00287E3F">
        <w:rPr>
          <w:rFonts w:ascii="Arial" w:eastAsia="Arial" w:hAnsi="Arial" w:cs="Arial"/>
          <w:color w:val="000000"/>
        </w:rPr>
        <w:t>Stages 3 – 5</w:t>
      </w:r>
      <w:r w:rsidR="003F24FF" w:rsidRPr="00287E3F">
        <w:rPr>
          <w:rFonts w:ascii="Arial" w:eastAsia="Arial" w:hAnsi="Arial" w:cs="Arial"/>
          <w:color w:val="000000"/>
        </w:rPr>
        <w:t>.</w:t>
      </w:r>
    </w:p>
    <w:p w14:paraId="64C2BF03" w14:textId="77777777" w:rsidR="005B27E6" w:rsidRDefault="005B27E6" w:rsidP="00564399">
      <w:pPr>
        <w:pStyle w:val="ListParagraph"/>
        <w:spacing w:line="360" w:lineRule="auto"/>
        <w:ind w:left="567"/>
        <w:rPr>
          <w:rFonts w:asciiTheme="minorHAnsi" w:hAnsiTheme="minorHAnsi" w:cstheme="minorHAnsi"/>
          <w:sz w:val="24"/>
          <w:szCs w:val="24"/>
        </w:rPr>
      </w:pPr>
    </w:p>
    <w:p w14:paraId="68825E2B" w14:textId="01705D0D" w:rsidR="003F24FF" w:rsidRPr="0042066C" w:rsidRDefault="000B1D9A" w:rsidP="00631064">
      <w:pPr>
        <w:pStyle w:val="Heading3"/>
        <w:spacing w:after="120"/>
        <w:rPr>
          <w:rFonts w:eastAsia="Arial"/>
          <w:color w:val="016574" w:themeColor="accent2"/>
        </w:rPr>
      </w:pPr>
      <w:bookmarkStart w:id="54" w:name="_Toc198191361"/>
      <w:r w:rsidRPr="0042066C">
        <w:rPr>
          <w:rFonts w:eastAsia="Arial"/>
          <w:color w:val="016574" w:themeColor="accent2"/>
        </w:rPr>
        <w:t xml:space="preserve">6.6.3 </w:t>
      </w:r>
      <w:r w:rsidR="003F24FF" w:rsidRPr="0042066C">
        <w:rPr>
          <w:rFonts w:eastAsia="Arial"/>
          <w:color w:val="016574" w:themeColor="accent2"/>
        </w:rPr>
        <w:t>Example Data Presentation</w:t>
      </w:r>
      <w:bookmarkEnd w:id="54"/>
    </w:p>
    <w:p w14:paraId="178AE8E2" w14:textId="526B9F47" w:rsidR="00C13CEA" w:rsidRPr="00631064" w:rsidRDefault="00261C37" w:rsidP="00631064">
      <w:pPr>
        <w:tabs>
          <w:tab w:val="left" w:pos="720"/>
        </w:tabs>
        <w:spacing w:after="240"/>
        <w:rPr>
          <w:rFonts w:cstheme="minorHAnsi"/>
        </w:rPr>
      </w:pPr>
      <w:r>
        <w:rPr>
          <w:rFonts w:ascii="Arial" w:eastAsia="Arial" w:hAnsi="Arial" w:cs="Arial"/>
          <w:color w:val="000000"/>
        </w:rPr>
        <w:t xml:space="preserve">For examples of CSMs please contact SEPA at </w:t>
      </w:r>
      <w:hyperlink r:id="rId23" w:history="1">
        <w:r w:rsidRPr="00443554">
          <w:rPr>
            <w:rStyle w:val="Hyperlink"/>
            <w:rFonts w:ascii="Arial" w:eastAsia="Arial" w:hAnsi="Arial" w:cs="Arial"/>
          </w:rPr>
          <w:t>contaminatedland@sepa.org.uk</w:t>
        </w:r>
      </w:hyperlink>
      <w:r>
        <w:rPr>
          <w:rFonts w:ascii="Arial" w:eastAsia="Arial" w:hAnsi="Arial" w:cs="Arial"/>
          <w:color w:val="000000"/>
        </w:rPr>
        <w:t xml:space="preserve"> </w:t>
      </w:r>
    </w:p>
    <w:p w14:paraId="4714F3A7" w14:textId="214B4E83" w:rsidR="0024354E" w:rsidRDefault="0024354E" w:rsidP="00564399">
      <w:pPr>
        <w:pStyle w:val="ListParagraph"/>
        <w:spacing w:line="360" w:lineRule="auto"/>
        <w:ind w:left="567"/>
        <w:rPr>
          <w:rFonts w:asciiTheme="minorHAnsi" w:hAnsiTheme="minorHAnsi" w:cstheme="minorHAnsi"/>
          <w:sz w:val="24"/>
          <w:szCs w:val="24"/>
        </w:rPr>
      </w:pPr>
      <w:r>
        <w:rPr>
          <w:rFonts w:asciiTheme="minorHAnsi" w:hAnsiTheme="minorHAnsi" w:cstheme="minorHAnsi"/>
          <w:sz w:val="24"/>
          <w:szCs w:val="24"/>
        </w:rPr>
        <w:br w:type="page"/>
      </w:r>
    </w:p>
    <w:p w14:paraId="78A746A3" w14:textId="526949A8" w:rsidR="000B1D9A" w:rsidRPr="00E15257" w:rsidRDefault="000B1D9A" w:rsidP="004E353A">
      <w:pPr>
        <w:pStyle w:val="Heading2"/>
        <w:spacing w:after="120"/>
        <w:rPr>
          <w:rFonts w:eastAsia="Arial"/>
        </w:rPr>
      </w:pPr>
      <w:bookmarkStart w:id="55" w:name="_Toc198191362"/>
      <w:r w:rsidRPr="00E15257">
        <w:rPr>
          <w:rFonts w:eastAsia="Arial"/>
        </w:rPr>
        <w:lastRenderedPageBreak/>
        <w:t>6.7</w:t>
      </w:r>
      <w:r w:rsidRPr="00E15257">
        <w:rPr>
          <w:rFonts w:eastAsia="Arial"/>
        </w:rPr>
        <w:tab/>
        <w:t>Stage 7: Site Investigation</w:t>
      </w:r>
      <w:bookmarkEnd w:id="55"/>
    </w:p>
    <w:p w14:paraId="429E0C16" w14:textId="77777777" w:rsidR="00D61974" w:rsidRPr="00311FFA" w:rsidRDefault="000B1D9A" w:rsidP="00311FFA">
      <w:pPr>
        <w:spacing w:before="251" w:after="240"/>
        <w:textAlignment w:val="baseline"/>
        <w:rPr>
          <w:rFonts w:eastAsia="Arial" w:cstheme="minorHAnsi"/>
          <w:color w:val="000000"/>
        </w:rPr>
      </w:pPr>
      <w:r w:rsidRPr="00311FFA">
        <w:rPr>
          <w:rFonts w:ascii="Arial" w:eastAsia="Arial" w:hAnsi="Arial" w:cs="Arial"/>
          <w:color w:val="000000"/>
        </w:rPr>
        <w:t xml:space="preserve">Consider the information from stages 1 – 6 above. If there is sufficient information to characterise the site both laterally and vertically and to allow the statement of site condition to be made without further works and none of the substances are classified as hazardous substances, the applicant may go directly to stage 8. </w:t>
      </w:r>
      <w:proofErr w:type="gramStart"/>
      <w:r w:rsidRPr="00311FFA">
        <w:rPr>
          <w:rFonts w:ascii="Arial" w:eastAsia="Arial" w:hAnsi="Arial" w:cs="Arial"/>
          <w:color w:val="000000"/>
        </w:rPr>
        <w:t>If</w:t>
      </w:r>
      <w:proofErr w:type="gramEnd"/>
      <w:r w:rsidRPr="00311FFA">
        <w:rPr>
          <w:rFonts w:ascii="Arial" w:eastAsia="Arial" w:hAnsi="Arial" w:cs="Arial"/>
          <w:color w:val="000000"/>
        </w:rPr>
        <w:t xml:space="preserve"> however relevant hazardous substances are used, produced or released or if only part of the site can be characterised or there is insufficient information on which to make a statement of site condition then additional information should be obtained by site investigation or other means</w:t>
      </w:r>
      <w:r w:rsidR="00BE4C5F" w:rsidRPr="00311FFA">
        <w:rPr>
          <w:rFonts w:ascii="Arial" w:eastAsia="Arial" w:hAnsi="Arial" w:cs="Arial"/>
          <w:color w:val="000000"/>
        </w:rPr>
        <w:t>.</w:t>
      </w:r>
    </w:p>
    <w:p w14:paraId="44428667" w14:textId="77777777" w:rsidR="00D61974" w:rsidRPr="00BE4E8C" w:rsidRDefault="00D61974" w:rsidP="00D61974">
      <w:pPr>
        <w:pStyle w:val="ListParagraph"/>
        <w:spacing w:before="251" w:line="360" w:lineRule="auto"/>
        <w:ind w:left="567"/>
        <w:textAlignment w:val="baseline"/>
        <w:rPr>
          <w:rFonts w:asciiTheme="minorHAnsi" w:eastAsia="Arial" w:hAnsiTheme="minorHAnsi" w:cstheme="minorHAnsi"/>
          <w:color w:val="000000"/>
          <w:sz w:val="24"/>
          <w:szCs w:val="24"/>
        </w:rPr>
      </w:pPr>
    </w:p>
    <w:p w14:paraId="6A3C140D" w14:textId="77276EE7" w:rsidR="00B43F78" w:rsidRPr="00221D1E" w:rsidRDefault="00B43F78" w:rsidP="004E353A">
      <w:pPr>
        <w:pStyle w:val="Heading3"/>
        <w:spacing w:after="120"/>
        <w:rPr>
          <w:rFonts w:asciiTheme="minorHAnsi" w:eastAsia="Arial" w:hAnsiTheme="minorHAnsi"/>
          <w:color w:val="016574" w:themeColor="accent2"/>
          <w:sz w:val="24"/>
        </w:rPr>
      </w:pPr>
      <w:bookmarkStart w:id="56" w:name="_Toc198191363"/>
      <w:r w:rsidRPr="00221D1E">
        <w:rPr>
          <w:rFonts w:asciiTheme="minorHAnsi" w:eastAsia="Arial" w:hAnsiTheme="minorHAnsi"/>
          <w:color w:val="016574" w:themeColor="accent2"/>
          <w:sz w:val="24"/>
        </w:rPr>
        <w:t xml:space="preserve">6.7.1 </w:t>
      </w:r>
      <w:r w:rsidR="00221D1E" w:rsidRPr="00221D1E">
        <w:rPr>
          <w:rFonts w:eastAsia="Arial"/>
          <w:color w:val="016574" w:themeColor="accent2"/>
        </w:rPr>
        <w:t>The Need for an Investigation</w:t>
      </w:r>
      <w:bookmarkEnd w:id="56"/>
    </w:p>
    <w:p w14:paraId="1DDA150F" w14:textId="2F97DAFD" w:rsidR="00B43F78" w:rsidRDefault="00B43F78" w:rsidP="00311FFA">
      <w:pPr>
        <w:spacing w:before="252" w:after="240"/>
        <w:ind w:right="16"/>
        <w:textAlignment w:val="baseline"/>
        <w:rPr>
          <w:rFonts w:eastAsia="Arial" w:cstheme="minorHAnsi"/>
          <w:color w:val="000000"/>
          <w:spacing w:val="-1"/>
        </w:rPr>
      </w:pPr>
      <w:r w:rsidRPr="00B43F78">
        <w:rPr>
          <w:rFonts w:eastAsia="Arial" w:cstheme="minorHAnsi"/>
          <w:color w:val="000000"/>
          <w:spacing w:val="-1"/>
        </w:rPr>
        <w:t>It is not possible to provide prescriptive guidance for when site investigations will be necessary or what their content should be as this will need to be determined on a site</w:t>
      </w:r>
      <w:r w:rsidR="00311FFA">
        <w:rPr>
          <w:rFonts w:eastAsia="Arial" w:cstheme="minorHAnsi"/>
          <w:color w:val="000000"/>
          <w:spacing w:val="-1"/>
        </w:rPr>
        <w:t>-</w:t>
      </w:r>
      <w:r w:rsidRPr="00B43F78">
        <w:rPr>
          <w:rFonts w:eastAsia="Arial" w:cstheme="minorHAnsi"/>
          <w:color w:val="000000"/>
          <w:spacing w:val="-1"/>
        </w:rPr>
        <w:t>specific basis, however some general points for consideration are provided below.</w:t>
      </w:r>
    </w:p>
    <w:p w14:paraId="6FAF0690" w14:textId="13F380A3" w:rsidR="00221D1E" w:rsidRDefault="00221D1E" w:rsidP="00311FFA">
      <w:pPr>
        <w:spacing w:before="252" w:after="240"/>
        <w:ind w:right="1224"/>
        <w:textAlignment w:val="baseline"/>
        <w:rPr>
          <w:rFonts w:eastAsia="Arial" w:cstheme="minorHAnsi"/>
          <w:color w:val="000000"/>
          <w:spacing w:val="-1"/>
        </w:rPr>
      </w:pPr>
      <w:r>
        <w:rPr>
          <w:rFonts w:eastAsia="Arial" w:cstheme="minorHAnsi"/>
          <w:color w:val="000000"/>
          <w:spacing w:val="-1"/>
        </w:rPr>
        <w:t>A site investigation is always necessary where:</w:t>
      </w:r>
    </w:p>
    <w:p w14:paraId="0E2E5C15" w14:textId="661E8058" w:rsidR="00406AA1" w:rsidRPr="00F252DC" w:rsidRDefault="00311FFA" w:rsidP="00311FFA">
      <w:pPr>
        <w:pStyle w:val="ListParagraph"/>
        <w:numPr>
          <w:ilvl w:val="0"/>
          <w:numId w:val="20"/>
        </w:numPr>
        <w:tabs>
          <w:tab w:val="left" w:pos="720"/>
        </w:tabs>
        <w:spacing w:before="252" w:after="240" w:line="360" w:lineRule="auto"/>
        <w:ind w:left="567" w:right="16" w:hanging="567"/>
        <w:textAlignment w:val="baseline"/>
        <w:rPr>
          <w:rFonts w:asciiTheme="minorHAnsi" w:eastAsia="Arial" w:hAnsiTheme="minorHAnsi" w:cstheme="minorHAnsi"/>
          <w:color w:val="000000"/>
          <w:spacing w:val="-1"/>
          <w:sz w:val="24"/>
          <w:szCs w:val="24"/>
        </w:rPr>
      </w:pPr>
      <w:r>
        <w:rPr>
          <w:rFonts w:asciiTheme="minorHAnsi" w:eastAsia="Arial" w:hAnsiTheme="minorHAnsi" w:cstheme="minorHAnsi"/>
          <w:color w:val="000000"/>
          <w:spacing w:val="-1"/>
          <w:sz w:val="24"/>
          <w:szCs w:val="24"/>
        </w:rPr>
        <w:t>A</w:t>
      </w:r>
      <w:r w:rsidR="00406AA1" w:rsidRPr="00F252DC">
        <w:rPr>
          <w:rFonts w:asciiTheme="minorHAnsi" w:eastAsia="Arial" w:hAnsiTheme="minorHAnsi" w:cstheme="minorHAnsi"/>
          <w:color w:val="000000"/>
          <w:spacing w:val="-1"/>
          <w:sz w:val="24"/>
          <w:szCs w:val="24"/>
        </w:rPr>
        <w:t xml:space="preserve"> baseline report is required to satisfy the requirements of </w:t>
      </w:r>
      <w:r w:rsidR="00A24757">
        <w:rPr>
          <w:rFonts w:asciiTheme="minorHAnsi" w:eastAsia="Arial" w:hAnsiTheme="minorHAnsi" w:cstheme="minorHAnsi"/>
          <w:color w:val="000000"/>
          <w:spacing w:val="-1"/>
          <w:sz w:val="24"/>
          <w:szCs w:val="24"/>
        </w:rPr>
        <w:t>s</w:t>
      </w:r>
      <w:r w:rsidR="00406AA1" w:rsidRPr="00F252DC">
        <w:rPr>
          <w:rFonts w:asciiTheme="minorHAnsi" w:eastAsia="Arial" w:hAnsiTheme="minorHAnsi" w:cstheme="minorHAnsi"/>
          <w:color w:val="000000"/>
          <w:spacing w:val="-1"/>
          <w:sz w:val="24"/>
          <w:szCs w:val="24"/>
        </w:rPr>
        <w:t>chedule 19</w:t>
      </w:r>
      <w:r w:rsidR="00DE629A" w:rsidRPr="00F252DC">
        <w:rPr>
          <w:rFonts w:asciiTheme="minorHAnsi" w:eastAsia="Arial" w:hAnsiTheme="minorHAnsi" w:cstheme="minorHAnsi"/>
          <w:color w:val="000000"/>
          <w:spacing w:val="-1"/>
          <w:sz w:val="24"/>
          <w:szCs w:val="24"/>
        </w:rPr>
        <w:t xml:space="preserve">, </w:t>
      </w:r>
      <w:r w:rsidR="00A24757">
        <w:rPr>
          <w:rFonts w:asciiTheme="minorHAnsi" w:eastAsia="Arial" w:hAnsiTheme="minorHAnsi" w:cstheme="minorHAnsi"/>
          <w:color w:val="000000"/>
          <w:spacing w:val="-1"/>
          <w:sz w:val="24"/>
          <w:szCs w:val="24"/>
        </w:rPr>
        <w:t>paragraph</w:t>
      </w:r>
      <w:r w:rsidR="00DE629A" w:rsidRPr="00F252DC">
        <w:rPr>
          <w:rFonts w:asciiTheme="minorHAnsi" w:eastAsia="Arial" w:hAnsiTheme="minorHAnsi" w:cstheme="minorHAnsi"/>
          <w:color w:val="000000"/>
          <w:spacing w:val="-1"/>
          <w:sz w:val="24"/>
          <w:szCs w:val="24"/>
        </w:rPr>
        <w:t xml:space="preserve"> 6 in respect of relevant hazardous substances and</w:t>
      </w:r>
    </w:p>
    <w:p w14:paraId="20ADE7FA" w14:textId="1DE93C69" w:rsidR="00DE629A" w:rsidRPr="00F252DC" w:rsidRDefault="00311FFA" w:rsidP="00311FFA">
      <w:pPr>
        <w:pStyle w:val="ListParagraph"/>
        <w:numPr>
          <w:ilvl w:val="0"/>
          <w:numId w:val="20"/>
        </w:numPr>
        <w:tabs>
          <w:tab w:val="left" w:pos="720"/>
        </w:tabs>
        <w:spacing w:before="252" w:after="240" w:line="360" w:lineRule="auto"/>
        <w:ind w:left="567" w:right="16" w:hanging="567"/>
        <w:textAlignment w:val="baseline"/>
        <w:rPr>
          <w:rFonts w:asciiTheme="minorHAnsi" w:eastAsia="Arial" w:hAnsiTheme="minorHAnsi" w:cstheme="minorHAnsi"/>
          <w:color w:val="000000"/>
          <w:spacing w:val="-1"/>
          <w:sz w:val="24"/>
          <w:szCs w:val="24"/>
        </w:rPr>
      </w:pPr>
      <w:r>
        <w:rPr>
          <w:rFonts w:asciiTheme="minorHAnsi" w:eastAsia="Arial" w:hAnsiTheme="minorHAnsi" w:cstheme="minorHAnsi"/>
          <w:color w:val="000000"/>
          <w:spacing w:val="-1"/>
          <w:sz w:val="24"/>
          <w:szCs w:val="24"/>
        </w:rPr>
        <w:t>E</w:t>
      </w:r>
      <w:r w:rsidR="00DE629A" w:rsidRPr="00F252DC">
        <w:rPr>
          <w:rFonts w:asciiTheme="minorHAnsi" w:eastAsia="Arial" w:hAnsiTheme="minorHAnsi" w:cstheme="minorHAnsi"/>
          <w:color w:val="000000"/>
          <w:spacing w:val="-1"/>
          <w:sz w:val="24"/>
          <w:szCs w:val="24"/>
        </w:rPr>
        <w:t>xisting soil and groundwater measurements are not available and</w:t>
      </w:r>
    </w:p>
    <w:p w14:paraId="656E2909" w14:textId="1B831AB2" w:rsidR="00770275" w:rsidRDefault="00311FFA" w:rsidP="00311FFA">
      <w:pPr>
        <w:pStyle w:val="ListParagraph"/>
        <w:numPr>
          <w:ilvl w:val="0"/>
          <w:numId w:val="21"/>
        </w:numPr>
        <w:spacing w:before="251" w:after="240" w:line="360" w:lineRule="auto"/>
        <w:ind w:left="567"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pacing w:val="-1"/>
          <w:sz w:val="24"/>
          <w:szCs w:val="24"/>
        </w:rPr>
        <w:t>N</w:t>
      </w:r>
      <w:r w:rsidR="00F252DC" w:rsidRPr="00F252DC">
        <w:rPr>
          <w:rFonts w:asciiTheme="minorHAnsi" w:eastAsia="Arial" w:hAnsiTheme="minorHAnsi" w:cstheme="minorHAnsi"/>
          <w:color w:val="000000"/>
          <w:spacing w:val="-1"/>
          <w:sz w:val="24"/>
          <w:szCs w:val="24"/>
        </w:rPr>
        <w:t>o waiver from the requirement has been Agreed by SEPA.</w:t>
      </w:r>
    </w:p>
    <w:p w14:paraId="3852629C" w14:textId="7258F0D8" w:rsidR="0024354E" w:rsidRDefault="00B43F78" w:rsidP="00311FFA">
      <w:pPr>
        <w:spacing w:before="9" w:after="240"/>
        <w:ind w:right="16"/>
        <w:textAlignment w:val="baseline"/>
        <w:rPr>
          <w:rFonts w:eastAsia="Arial" w:cstheme="minorHAnsi"/>
          <w:color w:val="000000"/>
          <w:spacing w:val="1"/>
        </w:rPr>
      </w:pPr>
      <w:r w:rsidRPr="00B43F78">
        <w:rPr>
          <w:rFonts w:eastAsia="Arial" w:cstheme="minorHAnsi"/>
          <w:color w:val="000000"/>
          <w:spacing w:val="1"/>
        </w:rPr>
        <w:t xml:space="preserve">In considering an application for a waiver SEPA must have regard to the possibility of soil and groundwater contamination from relevant hazardous substances. Where it can be clearly demonstrated that pollution of the soil and/or groundwater has not occurred and is very unlikely to occur during the life of the permit, SEPA may, in accordance with </w:t>
      </w:r>
      <w:r w:rsidR="00A24757">
        <w:rPr>
          <w:rFonts w:eastAsia="Arial" w:cstheme="minorHAnsi"/>
          <w:color w:val="000000"/>
          <w:spacing w:val="1"/>
        </w:rPr>
        <w:t>s</w:t>
      </w:r>
      <w:r w:rsidRPr="00B43F78">
        <w:rPr>
          <w:rFonts w:eastAsia="Arial" w:cstheme="minorHAnsi"/>
          <w:color w:val="000000"/>
          <w:spacing w:val="1"/>
        </w:rPr>
        <w:t xml:space="preserve">chedule 20 </w:t>
      </w:r>
      <w:r w:rsidR="00A24757">
        <w:rPr>
          <w:rFonts w:eastAsia="Arial" w:cstheme="minorHAnsi"/>
          <w:color w:val="000000"/>
          <w:spacing w:val="1"/>
        </w:rPr>
        <w:t>paragraph</w:t>
      </w:r>
      <w:r w:rsidRPr="00B43F78">
        <w:rPr>
          <w:rFonts w:eastAsia="Arial" w:cstheme="minorHAnsi"/>
          <w:color w:val="000000"/>
          <w:spacing w:val="1"/>
        </w:rPr>
        <w:t xml:space="preserve"> 8 (3) and Schedule 23 </w:t>
      </w:r>
      <w:r w:rsidR="00A24757">
        <w:rPr>
          <w:rFonts w:eastAsia="Arial" w:cstheme="minorHAnsi"/>
          <w:color w:val="000000"/>
          <w:spacing w:val="1"/>
        </w:rPr>
        <w:t>paragraph</w:t>
      </w:r>
      <w:r w:rsidRPr="00B43F78">
        <w:rPr>
          <w:rFonts w:eastAsia="Arial" w:cstheme="minorHAnsi"/>
          <w:color w:val="000000"/>
          <w:spacing w:val="1"/>
        </w:rPr>
        <w:t xml:space="preserve"> 33 (2) agree to waive the requirement for baseline report. Examples of possible situations where this may arise are provided in section 6.3.1</w:t>
      </w:r>
      <w:r w:rsidR="00311FFA">
        <w:rPr>
          <w:rFonts w:eastAsia="Arial" w:cstheme="minorHAnsi"/>
          <w:color w:val="000000"/>
          <w:spacing w:val="1"/>
        </w:rPr>
        <w:t>.</w:t>
      </w:r>
      <w:r w:rsidR="0024354E">
        <w:rPr>
          <w:rFonts w:eastAsia="Arial" w:cstheme="minorHAnsi"/>
          <w:color w:val="000000"/>
          <w:spacing w:val="1"/>
        </w:rPr>
        <w:br w:type="page"/>
      </w:r>
    </w:p>
    <w:p w14:paraId="4B9DCF57" w14:textId="55EEC1B6" w:rsidR="00B43F78" w:rsidRPr="00B43F78" w:rsidRDefault="00B43F78" w:rsidP="00707AA9">
      <w:pPr>
        <w:spacing w:before="245" w:after="240"/>
        <w:textAlignment w:val="baseline"/>
        <w:rPr>
          <w:rFonts w:eastAsia="Arial" w:cstheme="minorHAnsi"/>
          <w:color w:val="000000"/>
        </w:rPr>
      </w:pPr>
      <w:r w:rsidRPr="00B43F78">
        <w:rPr>
          <w:rFonts w:eastAsia="Arial" w:cstheme="minorHAnsi"/>
          <w:color w:val="000000"/>
        </w:rPr>
        <w:lastRenderedPageBreak/>
        <w:t>A site investigation is likely to be necessary where:</w:t>
      </w:r>
    </w:p>
    <w:p w14:paraId="00282030" w14:textId="35724710" w:rsidR="00B43F78" w:rsidRPr="00B43F78" w:rsidRDefault="00311FFA" w:rsidP="00707AA9">
      <w:pPr>
        <w:pStyle w:val="ListParagraph"/>
        <w:numPr>
          <w:ilvl w:val="0"/>
          <w:numId w:val="23"/>
        </w:numPr>
        <w:spacing w:before="250" w:after="240"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T</w:t>
      </w:r>
      <w:r w:rsidR="00B43F78" w:rsidRPr="00B43F78">
        <w:rPr>
          <w:rFonts w:asciiTheme="minorHAnsi" w:eastAsia="Arial" w:hAnsiTheme="minorHAnsi" w:cstheme="minorHAnsi"/>
          <w:color w:val="000000"/>
          <w:sz w:val="24"/>
          <w:szCs w:val="24"/>
        </w:rPr>
        <w:t xml:space="preserve">he desk study has produced insufficient information to satisfy the requirements of </w:t>
      </w:r>
      <w:r w:rsidR="00A24757">
        <w:rPr>
          <w:rFonts w:asciiTheme="minorHAnsi" w:eastAsia="Arial" w:hAnsiTheme="minorHAnsi" w:cstheme="minorHAnsi"/>
          <w:color w:val="000000"/>
          <w:sz w:val="24"/>
          <w:szCs w:val="24"/>
        </w:rPr>
        <w:t>s</w:t>
      </w:r>
      <w:r w:rsidR="00B43F78" w:rsidRPr="00B43F78">
        <w:rPr>
          <w:rFonts w:asciiTheme="minorHAnsi" w:eastAsia="Arial" w:hAnsiTheme="minorHAnsi" w:cstheme="minorHAnsi"/>
          <w:color w:val="000000"/>
          <w:sz w:val="24"/>
          <w:szCs w:val="24"/>
        </w:rPr>
        <w:t xml:space="preserve">chedule 19 </w:t>
      </w:r>
      <w:r w:rsidR="00A24757">
        <w:rPr>
          <w:rFonts w:asciiTheme="minorHAnsi" w:eastAsia="Arial" w:hAnsiTheme="minorHAnsi" w:cstheme="minorHAnsi"/>
          <w:color w:val="000000"/>
          <w:sz w:val="24"/>
          <w:szCs w:val="24"/>
        </w:rPr>
        <w:t>paragraph</w:t>
      </w:r>
      <w:r w:rsidR="00B43F78" w:rsidRPr="00B43F78">
        <w:rPr>
          <w:rFonts w:asciiTheme="minorHAnsi" w:eastAsia="Arial" w:hAnsiTheme="minorHAnsi" w:cstheme="minorHAnsi"/>
          <w:color w:val="000000"/>
          <w:sz w:val="24"/>
          <w:szCs w:val="24"/>
        </w:rPr>
        <w:t xml:space="preserve"> 6 (b) to describe the site condition</w:t>
      </w:r>
      <w:r>
        <w:rPr>
          <w:rFonts w:asciiTheme="minorHAnsi" w:eastAsia="Arial" w:hAnsiTheme="minorHAnsi" w:cstheme="minorHAnsi"/>
          <w:color w:val="000000"/>
          <w:sz w:val="24"/>
          <w:szCs w:val="24"/>
        </w:rPr>
        <w:t>.</w:t>
      </w:r>
    </w:p>
    <w:p w14:paraId="1E679447" w14:textId="0000A7EC" w:rsidR="00B43F78" w:rsidRPr="00B43F78" w:rsidRDefault="00311FFA" w:rsidP="00707AA9">
      <w:pPr>
        <w:pStyle w:val="ListParagraph"/>
        <w:numPr>
          <w:ilvl w:val="0"/>
          <w:numId w:val="23"/>
        </w:numPr>
        <w:spacing w:before="250" w:after="240"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T</w:t>
      </w:r>
      <w:r w:rsidR="00B43F78" w:rsidRPr="00B43F78">
        <w:rPr>
          <w:rFonts w:asciiTheme="minorHAnsi" w:eastAsia="Arial" w:hAnsiTheme="minorHAnsi" w:cstheme="minorHAnsi"/>
          <w:color w:val="000000"/>
          <w:sz w:val="24"/>
          <w:szCs w:val="24"/>
        </w:rPr>
        <w:t xml:space="preserve">he desk study has produced insufficient information to satisfy the requirements of </w:t>
      </w:r>
      <w:r w:rsidR="00A24757">
        <w:rPr>
          <w:rFonts w:asciiTheme="minorHAnsi" w:eastAsia="Arial" w:hAnsiTheme="minorHAnsi" w:cstheme="minorHAnsi"/>
          <w:color w:val="000000"/>
          <w:sz w:val="24"/>
          <w:szCs w:val="24"/>
        </w:rPr>
        <w:t>s</w:t>
      </w:r>
      <w:r w:rsidR="00B43F78" w:rsidRPr="00B43F78">
        <w:rPr>
          <w:rFonts w:asciiTheme="minorHAnsi" w:eastAsia="Arial" w:hAnsiTheme="minorHAnsi" w:cstheme="minorHAnsi"/>
          <w:color w:val="000000"/>
          <w:sz w:val="24"/>
          <w:szCs w:val="24"/>
        </w:rPr>
        <w:t xml:space="preserve">chedule 19 </w:t>
      </w:r>
      <w:r w:rsidR="00A24757">
        <w:rPr>
          <w:rFonts w:asciiTheme="minorHAnsi" w:eastAsia="Arial" w:hAnsiTheme="minorHAnsi" w:cstheme="minorHAnsi"/>
          <w:color w:val="000000"/>
          <w:sz w:val="24"/>
          <w:szCs w:val="24"/>
        </w:rPr>
        <w:t>paragraph</w:t>
      </w:r>
      <w:r w:rsidR="00B43F78" w:rsidRPr="00B43F78">
        <w:rPr>
          <w:rFonts w:asciiTheme="minorHAnsi" w:eastAsia="Arial" w:hAnsiTheme="minorHAnsi" w:cstheme="minorHAnsi"/>
          <w:color w:val="000000"/>
          <w:sz w:val="24"/>
          <w:szCs w:val="24"/>
        </w:rPr>
        <w:t xml:space="preserve"> 6 to provide soil and groundwater measurements for hazardous substances</w:t>
      </w:r>
      <w:r>
        <w:rPr>
          <w:rFonts w:asciiTheme="minorHAnsi" w:eastAsia="Arial" w:hAnsiTheme="minorHAnsi" w:cstheme="minorHAnsi"/>
          <w:color w:val="000000"/>
          <w:sz w:val="24"/>
          <w:szCs w:val="24"/>
        </w:rPr>
        <w:t>.</w:t>
      </w:r>
    </w:p>
    <w:p w14:paraId="06B01C2C" w14:textId="4F2D807D" w:rsidR="00B43F78" w:rsidRPr="00B43F78" w:rsidRDefault="00311FFA" w:rsidP="00707AA9">
      <w:pPr>
        <w:pStyle w:val="ListParagraph"/>
        <w:numPr>
          <w:ilvl w:val="0"/>
          <w:numId w:val="22"/>
        </w:numPr>
        <w:spacing w:before="10" w:after="240"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T</w:t>
      </w:r>
      <w:r w:rsidR="00B43F78" w:rsidRPr="00B43F78">
        <w:rPr>
          <w:rFonts w:asciiTheme="minorHAnsi" w:eastAsia="Arial" w:hAnsiTheme="minorHAnsi" w:cstheme="minorHAnsi"/>
          <w:color w:val="000000"/>
          <w:sz w:val="24"/>
          <w:szCs w:val="24"/>
        </w:rPr>
        <w:t>here is a direct discharge to ground or groundwater (see also Appendix 3) site</w:t>
      </w:r>
      <w:r w:rsidR="00CE082D">
        <w:rPr>
          <w:rFonts w:asciiTheme="minorHAnsi" w:eastAsia="Arial" w:hAnsiTheme="minorHAnsi" w:cstheme="minorHAnsi"/>
          <w:color w:val="000000"/>
          <w:sz w:val="24"/>
          <w:szCs w:val="24"/>
        </w:rPr>
        <w:t>-</w:t>
      </w:r>
      <w:r w:rsidR="00B43F78" w:rsidRPr="00B43F78">
        <w:rPr>
          <w:rFonts w:asciiTheme="minorHAnsi" w:eastAsia="Arial" w:hAnsiTheme="minorHAnsi" w:cstheme="minorHAnsi"/>
          <w:color w:val="000000"/>
          <w:sz w:val="24"/>
          <w:szCs w:val="24"/>
        </w:rPr>
        <w:t>specific data is required to enable SEPA to determine the permit and/or set permit conditions</w:t>
      </w:r>
      <w:r>
        <w:rPr>
          <w:rFonts w:asciiTheme="minorHAnsi" w:eastAsia="Arial" w:hAnsiTheme="minorHAnsi" w:cstheme="minorHAnsi"/>
          <w:color w:val="000000"/>
          <w:sz w:val="24"/>
          <w:szCs w:val="24"/>
        </w:rPr>
        <w:t>.</w:t>
      </w:r>
    </w:p>
    <w:p w14:paraId="07738514" w14:textId="18B0C1D9" w:rsidR="00743A23" w:rsidRDefault="00311FFA" w:rsidP="00707AA9">
      <w:pPr>
        <w:pStyle w:val="ListParagraph"/>
        <w:numPr>
          <w:ilvl w:val="0"/>
          <w:numId w:val="21"/>
        </w:numPr>
        <w:spacing w:before="251" w:after="240" w:line="360" w:lineRule="auto"/>
        <w:ind w:left="567"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H</w:t>
      </w:r>
      <w:r w:rsidR="00B43F78" w:rsidRPr="00B43F78">
        <w:rPr>
          <w:rFonts w:asciiTheme="minorHAnsi" w:eastAsia="Arial" w:hAnsiTheme="minorHAnsi" w:cstheme="minorHAnsi"/>
          <w:color w:val="000000"/>
          <w:sz w:val="24"/>
          <w:szCs w:val="24"/>
        </w:rPr>
        <w:t>istoric and potential future emission points for a particular substance are coincident</w:t>
      </w:r>
      <w:r w:rsidR="005E01FA">
        <w:rPr>
          <w:rFonts w:asciiTheme="minorHAnsi" w:eastAsia="Arial" w:hAnsiTheme="minorHAnsi" w:cstheme="minorHAnsi"/>
          <w:color w:val="000000"/>
          <w:sz w:val="24"/>
          <w:szCs w:val="24"/>
        </w:rPr>
        <w:t>.</w:t>
      </w:r>
    </w:p>
    <w:p w14:paraId="75C5163F" w14:textId="77777777" w:rsidR="00743A23" w:rsidRPr="00BE4E8C" w:rsidRDefault="00743A23" w:rsidP="00707AA9">
      <w:pPr>
        <w:pStyle w:val="ListParagraph"/>
        <w:spacing w:before="251" w:after="240" w:line="360" w:lineRule="auto"/>
        <w:ind w:left="567"/>
        <w:textAlignment w:val="baseline"/>
        <w:rPr>
          <w:rFonts w:asciiTheme="minorHAnsi" w:eastAsia="Arial" w:hAnsiTheme="minorHAnsi" w:cstheme="minorHAnsi"/>
          <w:color w:val="000000"/>
          <w:sz w:val="24"/>
          <w:szCs w:val="24"/>
        </w:rPr>
      </w:pPr>
    </w:p>
    <w:p w14:paraId="1F2DD964" w14:textId="3E710B4A" w:rsidR="00B43F78" w:rsidRPr="00B43F78" w:rsidRDefault="00B43F78" w:rsidP="00707AA9">
      <w:pPr>
        <w:spacing w:after="240"/>
        <w:ind w:right="16"/>
        <w:textAlignment w:val="baseline"/>
        <w:rPr>
          <w:rFonts w:eastAsia="Arial" w:cstheme="minorHAnsi"/>
          <w:color w:val="000000"/>
        </w:rPr>
      </w:pPr>
      <w:r w:rsidRPr="00B43F78">
        <w:rPr>
          <w:rFonts w:eastAsia="Arial" w:cstheme="minorHAnsi"/>
          <w:color w:val="000000"/>
        </w:rPr>
        <w:t>A site investigation may not be necessary where:</w:t>
      </w:r>
    </w:p>
    <w:p w14:paraId="3CF99464" w14:textId="77777777" w:rsidR="00B43F78" w:rsidRPr="00B43F78" w:rsidRDefault="00B43F78" w:rsidP="00707AA9">
      <w:pPr>
        <w:pStyle w:val="ListParagraph"/>
        <w:spacing w:after="240" w:line="360" w:lineRule="auto"/>
        <w:ind w:right="16"/>
        <w:textAlignment w:val="baseline"/>
        <w:rPr>
          <w:rFonts w:asciiTheme="minorHAnsi" w:eastAsia="Arial" w:hAnsiTheme="minorHAnsi" w:cstheme="minorHAnsi"/>
          <w:color w:val="000000"/>
          <w:sz w:val="24"/>
          <w:szCs w:val="24"/>
        </w:rPr>
      </w:pPr>
    </w:p>
    <w:p w14:paraId="4DBE899C" w14:textId="0FFF3CD8" w:rsidR="00B43F78" w:rsidRPr="00B43F78" w:rsidRDefault="00B43F78" w:rsidP="00707AA9">
      <w:pPr>
        <w:pStyle w:val="ListParagraph"/>
        <w:numPr>
          <w:ilvl w:val="0"/>
          <w:numId w:val="24"/>
        </w:numPr>
        <w:spacing w:before="274" w:after="240" w:line="360" w:lineRule="auto"/>
        <w:ind w:left="567" w:right="16" w:hanging="567"/>
        <w:textAlignment w:val="baseline"/>
        <w:rPr>
          <w:rFonts w:asciiTheme="minorHAnsi" w:eastAsia="Arial" w:hAnsiTheme="minorHAnsi" w:cstheme="minorHAnsi"/>
          <w:color w:val="000000"/>
          <w:spacing w:val="1"/>
          <w:sz w:val="24"/>
          <w:szCs w:val="24"/>
        </w:rPr>
      </w:pPr>
      <w:r w:rsidRPr="00B43F78">
        <w:rPr>
          <w:rFonts w:asciiTheme="minorHAnsi" w:eastAsia="Arial" w:hAnsiTheme="minorHAnsi" w:cstheme="minorHAnsi"/>
          <w:color w:val="000000"/>
          <w:sz w:val="24"/>
          <w:szCs w:val="24"/>
        </w:rPr>
        <w:t xml:space="preserve">SEPA has agreed to a waiver in accordance </w:t>
      </w:r>
      <w:r w:rsidR="00A24757">
        <w:rPr>
          <w:rFonts w:asciiTheme="minorHAnsi" w:eastAsia="Arial" w:hAnsiTheme="minorHAnsi" w:cstheme="minorHAnsi"/>
          <w:color w:val="000000"/>
          <w:spacing w:val="1"/>
          <w:sz w:val="24"/>
          <w:szCs w:val="24"/>
        </w:rPr>
        <w:t>s</w:t>
      </w:r>
      <w:r w:rsidRPr="00B43F78">
        <w:rPr>
          <w:rFonts w:asciiTheme="minorHAnsi" w:eastAsia="Arial" w:hAnsiTheme="minorHAnsi" w:cstheme="minorHAnsi"/>
          <w:color w:val="000000"/>
          <w:spacing w:val="1"/>
          <w:sz w:val="24"/>
          <w:szCs w:val="24"/>
        </w:rPr>
        <w:t xml:space="preserve">chedule 20 </w:t>
      </w:r>
      <w:r w:rsidR="00A24757">
        <w:rPr>
          <w:rFonts w:asciiTheme="minorHAnsi" w:eastAsia="Arial" w:hAnsiTheme="minorHAnsi" w:cstheme="minorHAnsi"/>
          <w:color w:val="000000"/>
          <w:spacing w:val="1"/>
          <w:sz w:val="24"/>
          <w:szCs w:val="24"/>
        </w:rPr>
        <w:t>paragraph</w:t>
      </w:r>
      <w:r w:rsidRPr="00B43F78">
        <w:rPr>
          <w:rFonts w:asciiTheme="minorHAnsi" w:eastAsia="Arial" w:hAnsiTheme="minorHAnsi" w:cstheme="minorHAnsi"/>
          <w:color w:val="000000"/>
          <w:spacing w:val="1"/>
          <w:sz w:val="24"/>
          <w:szCs w:val="24"/>
        </w:rPr>
        <w:t xml:space="preserve"> 8 (3) and/or </w:t>
      </w:r>
      <w:r w:rsidR="00A24757">
        <w:rPr>
          <w:rFonts w:asciiTheme="minorHAnsi" w:eastAsia="Arial" w:hAnsiTheme="minorHAnsi" w:cstheme="minorHAnsi"/>
          <w:color w:val="000000"/>
          <w:spacing w:val="1"/>
          <w:sz w:val="24"/>
          <w:szCs w:val="24"/>
        </w:rPr>
        <w:t>s</w:t>
      </w:r>
      <w:r w:rsidRPr="00B43F78">
        <w:rPr>
          <w:rFonts w:asciiTheme="minorHAnsi" w:eastAsia="Arial" w:hAnsiTheme="minorHAnsi" w:cstheme="minorHAnsi"/>
          <w:color w:val="000000"/>
          <w:spacing w:val="1"/>
          <w:sz w:val="24"/>
          <w:szCs w:val="24"/>
        </w:rPr>
        <w:t xml:space="preserve">chedule 23 </w:t>
      </w:r>
      <w:r w:rsidR="00A24757">
        <w:rPr>
          <w:rFonts w:asciiTheme="minorHAnsi" w:eastAsia="Arial" w:hAnsiTheme="minorHAnsi" w:cstheme="minorHAnsi"/>
          <w:color w:val="000000"/>
          <w:spacing w:val="1"/>
          <w:sz w:val="24"/>
          <w:szCs w:val="24"/>
        </w:rPr>
        <w:t>paragraph</w:t>
      </w:r>
      <w:r w:rsidRPr="00B43F78">
        <w:rPr>
          <w:rFonts w:asciiTheme="minorHAnsi" w:eastAsia="Arial" w:hAnsiTheme="minorHAnsi" w:cstheme="minorHAnsi"/>
          <w:color w:val="000000"/>
          <w:spacing w:val="1"/>
          <w:sz w:val="24"/>
          <w:szCs w:val="24"/>
        </w:rPr>
        <w:t xml:space="preserve"> 33 (2)</w:t>
      </w:r>
      <w:r w:rsidR="00311FFA">
        <w:rPr>
          <w:rFonts w:asciiTheme="minorHAnsi" w:eastAsia="Arial" w:hAnsiTheme="minorHAnsi" w:cstheme="minorHAnsi"/>
          <w:color w:val="000000"/>
          <w:spacing w:val="1"/>
          <w:sz w:val="24"/>
          <w:szCs w:val="24"/>
        </w:rPr>
        <w:t>.</w:t>
      </w:r>
    </w:p>
    <w:p w14:paraId="4298EDCD" w14:textId="47759615" w:rsidR="00B43F78" w:rsidRPr="00B43F78" w:rsidRDefault="00311FFA" w:rsidP="00707AA9">
      <w:pPr>
        <w:pStyle w:val="ListParagraph"/>
        <w:numPr>
          <w:ilvl w:val="0"/>
          <w:numId w:val="24"/>
        </w:numPr>
        <w:spacing w:after="240"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pacing w:val="1"/>
          <w:sz w:val="24"/>
          <w:szCs w:val="24"/>
        </w:rPr>
        <w:t>T</w:t>
      </w:r>
      <w:r w:rsidR="00B43F78" w:rsidRPr="00B43F78">
        <w:rPr>
          <w:rFonts w:asciiTheme="minorHAnsi" w:eastAsia="Arial" w:hAnsiTheme="minorHAnsi" w:cstheme="minorHAnsi"/>
          <w:color w:val="000000"/>
          <w:spacing w:val="1"/>
          <w:sz w:val="24"/>
          <w:szCs w:val="24"/>
        </w:rPr>
        <w:t xml:space="preserve">here is sufficient data from the desk study to satisfy the requirements of </w:t>
      </w:r>
      <w:r w:rsidR="00A24757">
        <w:rPr>
          <w:rFonts w:asciiTheme="minorHAnsi" w:eastAsia="Arial" w:hAnsiTheme="minorHAnsi" w:cstheme="minorHAnsi"/>
          <w:color w:val="000000"/>
          <w:sz w:val="24"/>
          <w:szCs w:val="24"/>
        </w:rPr>
        <w:t>s</w:t>
      </w:r>
      <w:r w:rsidR="00B43F78" w:rsidRPr="00B43F78">
        <w:rPr>
          <w:rFonts w:asciiTheme="minorHAnsi" w:eastAsia="Arial" w:hAnsiTheme="minorHAnsi" w:cstheme="minorHAnsi"/>
          <w:color w:val="000000"/>
          <w:sz w:val="24"/>
          <w:szCs w:val="24"/>
        </w:rPr>
        <w:t xml:space="preserve">chedule 19 </w:t>
      </w:r>
      <w:r w:rsidR="00A24757">
        <w:rPr>
          <w:rFonts w:asciiTheme="minorHAnsi" w:eastAsia="Arial" w:hAnsiTheme="minorHAnsi" w:cstheme="minorHAnsi"/>
          <w:color w:val="000000"/>
          <w:sz w:val="24"/>
          <w:szCs w:val="24"/>
        </w:rPr>
        <w:t>paragraph</w:t>
      </w:r>
      <w:r w:rsidR="00B43F78" w:rsidRPr="00B43F78">
        <w:rPr>
          <w:rFonts w:asciiTheme="minorHAnsi" w:eastAsia="Arial" w:hAnsiTheme="minorHAnsi" w:cstheme="minorHAnsi"/>
          <w:color w:val="000000"/>
          <w:sz w:val="24"/>
          <w:szCs w:val="24"/>
        </w:rPr>
        <w:t xml:space="preserve"> 6 (b) </w:t>
      </w:r>
      <w:r w:rsidR="00B43F78" w:rsidRPr="00B43F78">
        <w:rPr>
          <w:rFonts w:asciiTheme="minorHAnsi" w:eastAsia="Arial" w:hAnsiTheme="minorHAnsi" w:cstheme="minorHAnsi"/>
          <w:color w:val="000000"/>
          <w:spacing w:val="1"/>
          <w:sz w:val="24"/>
          <w:szCs w:val="24"/>
        </w:rPr>
        <w:t xml:space="preserve">to describe the site condition and </w:t>
      </w:r>
      <w:r w:rsidR="00A24757">
        <w:rPr>
          <w:rFonts w:asciiTheme="minorHAnsi" w:eastAsia="Arial" w:hAnsiTheme="minorHAnsi" w:cstheme="minorHAnsi"/>
          <w:color w:val="000000"/>
          <w:spacing w:val="1"/>
          <w:sz w:val="24"/>
          <w:szCs w:val="24"/>
        </w:rPr>
        <w:t>paragraph</w:t>
      </w:r>
      <w:r w:rsidR="00B43F78" w:rsidRPr="00B43F78">
        <w:rPr>
          <w:rFonts w:asciiTheme="minorHAnsi" w:eastAsia="Arial" w:hAnsiTheme="minorHAnsi" w:cstheme="minorHAnsi"/>
          <w:color w:val="000000"/>
          <w:spacing w:val="1"/>
          <w:sz w:val="24"/>
          <w:szCs w:val="24"/>
        </w:rPr>
        <w:t xml:space="preserve"> 6 (a) to provide soil and groundwater measurements for hazardous substances and no further data is required to enable SEPA to determine the permit and/or to set permit conditions</w:t>
      </w:r>
      <w:r>
        <w:rPr>
          <w:rFonts w:asciiTheme="minorHAnsi" w:eastAsia="Arial" w:hAnsiTheme="minorHAnsi" w:cstheme="minorHAnsi"/>
          <w:color w:val="000000"/>
          <w:spacing w:val="1"/>
          <w:sz w:val="24"/>
          <w:szCs w:val="24"/>
        </w:rPr>
        <w:t>.</w:t>
      </w:r>
    </w:p>
    <w:p w14:paraId="72FD8C41" w14:textId="680CB66B" w:rsidR="00B43F78" w:rsidRPr="00B43F78" w:rsidRDefault="00311FFA" w:rsidP="00707AA9">
      <w:pPr>
        <w:pStyle w:val="ListParagraph"/>
        <w:numPr>
          <w:ilvl w:val="0"/>
          <w:numId w:val="24"/>
        </w:numPr>
        <w:spacing w:before="20" w:after="240"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T</w:t>
      </w:r>
      <w:r w:rsidR="00B43F78" w:rsidRPr="00B43F78">
        <w:rPr>
          <w:rFonts w:asciiTheme="minorHAnsi" w:eastAsia="Arial" w:hAnsiTheme="minorHAnsi" w:cstheme="minorHAnsi"/>
          <w:color w:val="000000"/>
          <w:sz w:val="24"/>
          <w:szCs w:val="24"/>
        </w:rPr>
        <w:t>he installation is a greenfield development and the substances to be handled are not likely to be naturally occurring or otherwise present at the site</w:t>
      </w:r>
      <w:r>
        <w:rPr>
          <w:rFonts w:asciiTheme="minorHAnsi" w:eastAsia="Arial" w:hAnsiTheme="minorHAnsi" w:cstheme="minorHAnsi"/>
          <w:color w:val="000000"/>
          <w:sz w:val="24"/>
          <w:szCs w:val="24"/>
        </w:rPr>
        <w:t>.</w:t>
      </w:r>
    </w:p>
    <w:p w14:paraId="3C25E420" w14:textId="501F18EC" w:rsidR="00B43F78" w:rsidRDefault="00311FFA" w:rsidP="00707AA9">
      <w:pPr>
        <w:pStyle w:val="ListParagraph"/>
        <w:numPr>
          <w:ilvl w:val="0"/>
          <w:numId w:val="24"/>
        </w:numPr>
        <w:spacing w:before="10" w:after="240" w:line="360" w:lineRule="auto"/>
        <w:ind w:left="567" w:right="16" w:hanging="567"/>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H</w:t>
      </w:r>
      <w:r w:rsidR="00B43F78" w:rsidRPr="00B43F78">
        <w:rPr>
          <w:rFonts w:asciiTheme="minorHAnsi" w:eastAsia="Arial" w:hAnsiTheme="minorHAnsi" w:cstheme="minorHAnsi"/>
          <w:color w:val="000000"/>
          <w:sz w:val="24"/>
          <w:szCs w:val="24"/>
        </w:rPr>
        <w:t>istoric contamination or naturally occurring substances differ from substances (and their degradation products) to be handled at the installation</w:t>
      </w:r>
      <w:r>
        <w:rPr>
          <w:rFonts w:asciiTheme="minorHAnsi" w:eastAsia="Arial" w:hAnsiTheme="minorHAnsi" w:cstheme="minorHAnsi"/>
          <w:color w:val="000000"/>
          <w:sz w:val="24"/>
          <w:szCs w:val="24"/>
        </w:rPr>
        <w:t>.</w:t>
      </w:r>
    </w:p>
    <w:p w14:paraId="053FBDEE" w14:textId="38B9B350" w:rsidR="00FB5930" w:rsidRDefault="00311FFA" w:rsidP="00707AA9">
      <w:pPr>
        <w:pStyle w:val="ListParagraph"/>
        <w:numPr>
          <w:ilvl w:val="0"/>
          <w:numId w:val="24"/>
        </w:numPr>
        <w:spacing w:before="12" w:after="240" w:line="360" w:lineRule="auto"/>
        <w:ind w:left="567" w:right="16" w:hanging="567"/>
        <w:textAlignment w:val="baseline"/>
        <w:rPr>
          <w:rFonts w:ascii="Arial" w:eastAsia="Arial" w:hAnsi="Arial" w:cs="Arial"/>
          <w:color w:val="000000"/>
          <w:sz w:val="24"/>
          <w:szCs w:val="24"/>
        </w:rPr>
      </w:pPr>
      <w:r>
        <w:rPr>
          <w:rFonts w:ascii="Arial" w:eastAsia="Arial" w:hAnsi="Arial" w:cs="Arial"/>
          <w:color w:val="000000"/>
          <w:sz w:val="24"/>
          <w:szCs w:val="24"/>
        </w:rPr>
        <w:t>H</w:t>
      </w:r>
      <w:r w:rsidR="00F646E3" w:rsidRPr="00F646E3">
        <w:rPr>
          <w:rFonts w:ascii="Arial" w:eastAsia="Arial" w:hAnsi="Arial" w:cs="Arial"/>
          <w:color w:val="000000"/>
          <w:sz w:val="24"/>
          <w:szCs w:val="24"/>
        </w:rPr>
        <w:t xml:space="preserve">istoric contamination is the same as substances to be handled but historic and potential future emission points are not </w:t>
      </w:r>
      <w:proofErr w:type="gramStart"/>
      <w:r w:rsidR="00F646E3" w:rsidRPr="00F646E3">
        <w:rPr>
          <w:rFonts w:ascii="Arial" w:eastAsia="Arial" w:hAnsi="Arial" w:cs="Arial"/>
          <w:color w:val="000000"/>
          <w:sz w:val="24"/>
          <w:szCs w:val="24"/>
        </w:rPr>
        <w:t>coincident</w:t>
      </w:r>
      <w:proofErr w:type="gramEnd"/>
      <w:r w:rsidR="00F646E3" w:rsidRPr="00F646E3">
        <w:rPr>
          <w:rFonts w:ascii="Arial" w:eastAsia="Arial" w:hAnsi="Arial" w:cs="Arial"/>
          <w:color w:val="000000"/>
          <w:sz w:val="24"/>
          <w:szCs w:val="24"/>
        </w:rPr>
        <w:t xml:space="preserve"> and migration paths do not cross.</w:t>
      </w:r>
      <w:r w:rsidR="00FB5930">
        <w:rPr>
          <w:rFonts w:ascii="Arial" w:eastAsia="Arial" w:hAnsi="Arial" w:cs="Arial"/>
          <w:color w:val="000000"/>
          <w:sz w:val="24"/>
          <w:szCs w:val="24"/>
        </w:rPr>
        <w:br w:type="page"/>
      </w:r>
    </w:p>
    <w:p w14:paraId="457F2BB5" w14:textId="64EF8C84" w:rsidR="001970CD" w:rsidRDefault="001970CD" w:rsidP="00707AA9">
      <w:pPr>
        <w:spacing w:before="6" w:after="240"/>
        <w:ind w:right="16"/>
        <w:textAlignment w:val="baseline"/>
        <w:rPr>
          <w:rFonts w:ascii="Arial" w:eastAsia="Arial" w:hAnsi="Arial" w:cs="Arial"/>
          <w:color w:val="000000"/>
        </w:rPr>
      </w:pPr>
      <w:r w:rsidRPr="00E15257">
        <w:rPr>
          <w:rFonts w:ascii="Arial" w:eastAsia="Arial" w:hAnsi="Arial" w:cs="Arial"/>
          <w:color w:val="000000"/>
        </w:rPr>
        <w:lastRenderedPageBreak/>
        <w:t xml:space="preserve">Where an application has been received for a site that </w:t>
      </w:r>
      <w:r w:rsidRPr="00E15257">
        <w:rPr>
          <w:rFonts w:ascii="Arial" w:eastAsia="Arial" w:hAnsi="Arial" w:cs="Arial"/>
          <w:color w:val="000000"/>
          <w:u w:val="single"/>
        </w:rPr>
        <w:t>will not</w:t>
      </w:r>
      <w:r w:rsidRPr="00E15257">
        <w:rPr>
          <w:rFonts w:ascii="Arial" w:eastAsia="Arial" w:hAnsi="Arial" w:cs="Arial"/>
          <w:color w:val="000000"/>
        </w:rPr>
        <w:t xml:space="preserve"> use, produce or release relevant hazardous substances and includes a site report, but SEPA considers that a site investigation is required to provide information necessary for the purposes of determining whether or not to grant the permit application and/or the conditions to be included in the permit, SEPA may serve a regulatory requiring that information to be obtained and submitted prior to determining the application.</w:t>
      </w:r>
    </w:p>
    <w:p w14:paraId="1DC2A44D" w14:textId="77777777" w:rsidR="009E640F" w:rsidRPr="00E15257" w:rsidRDefault="009E640F" w:rsidP="00707AA9">
      <w:pPr>
        <w:spacing w:before="246" w:after="240"/>
        <w:ind w:right="16"/>
        <w:textAlignment w:val="baseline"/>
        <w:rPr>
          <w:rFonts w:ascii="Arial" w:eastAsia="Arial" w:hAnsi="Arial" w:cs="Arial"/>
          <w:color w:val="000000"/>
        </w:rPr>
      </w:pPr>
      <w:r w:rsidRPr="00E15257">
        <w:rPr>
          <w:rFonts w:ascii="Arial" w:eastAsia="Arial" w:hAnsi="Arial" w:cs="Arial"/>
          <w:color w:val="000000"/>
        </w:rPr>
        <w:t>Where an application has been received for a site that will use, produce or release relevant hazardous substances but no baseline report is provided and no waiver has been agreed, SEPA will refuse the application as not being duly made.</w:t>
      </w:r>
    </w:p>
    <w:p w14:paraId="4F25EC0C" w14:textId="1F67CC67" w:rsidR="009E640F" w:rsidRPr="00E15257" w:rsidRDefault="009E640F" w:rsidP="00707AA9">
      <w:pPr>
        <w:spacing w:after="240"/>
        <w:ind w:right="16"/>
        <w:textAlignment w:val="baseline"/>
        <w:rPr>
          <w:rFonts w:ascii="Arial" w:eastAsia="Arial" w:hAnsi="Arial" w:cs="Arial"/>
          <w:color w:val="000000"/>
        </w:rPr>
      </w:pPr>
      <w:r w:rsidRPr="00E15257">
        <w:rPr>
          <w:rFonts w:ascii="Arial" w:eastAsia="Arial" w:hAnsi="Arial" w:cs="Arial"/>
          <w:color w:val="000000"/>
        </w:rPr>
        <w:t xml:space="preserve">In the case where a baseline report is provided but </w:t>
      </w:r>
      <w:proofErr w:type="gramStart"/>
      <w:r w:rsidRPr="00E15257">
        <w:rPr>
          <w:rFonts w:ascii="Arial" w:eastAsia="Arial" w:hAnsi="Arial" w:cs="Arial"/>
          <w:color w:val="000000"/>
        </w:rPr>
        <w:t>is considered to be</w:t>
      </w:r>
      <w:proofErr w:type="gramEnd"/>
      <w:r w:rsidRPr="00E15257">
        <w:rPr>
          <w:rFonts w:ascii="Arial" w:eastAsia="Arial" w:hAnsi="Arial" w:cs="Arial"/>
          <w:color w:val="000000"/>
        </w:rPr>
        <w:t xml:space="preserve"> insufficient to comply with the requirements of </w:t>
      </w:r>
      <w:r w:rsidR="00A24757">
        <w:rPr>
          <w:rFonts w:ascii="Arial" w:eastAsia="Arial" w:hAnsi="Arial" w:cs="Arial"/>
          <w:color w:val="000000"/>
        </w:rPr>
        <w:t>s</w:t>
      </w:r>
      <w:r w:rsidRPr="00E15257">
        <w:rPr>
          <w:rFonts w:ascii="Arial" w:eastAsia="Arial" w:hAnsi="Arial" w:cs="Arial"/>
          <w:color w:val="000000"/>
        </w:rPr>
        <w:t>chedule 19</w:t>
      </w:r>
    </w:p>
    <w:p w14:paraId="7CDD6C89" w14:textId="27713865" w:rsidR="009E640F" w:rsidRDefault="00A24757" w:rsidP="00707AA9">
      <w:pPr>
        <w:spacing w:before="251" w:after="240"/>
        <w:ind w:right="16"/>
        <w:textAlignment w:val="baseline"/>
        <w:rPr>
          <w:rFonts w:ascii="Arial" w:eastAsia="Arial" w:hAnsi="Arial" w:cs="Arial"/>
          <w:color w:val="000000"/>
        </w:rPr>
      </w:pPr>
      <w:r>
        <w:rPr>
          <w:rFonts w:ascii="Arial" w:eastAsia="Arial" w:hAnsi="Arial" w:cs="Arial"/>
          <w:color w:val="000000"/>
        </w:rPr>
        <w:t>paragraph</w:t>
      </w:r>
      <w:r w:rsidR="009E640F" w:rsidRPr="00E15257">
        <w:rPr>
          <w:rFonts w:ascii="Arial" w:eastAsia="Arial" w:hAnsi="Arial" w:cs="Arial"/>
          <w:color w:val="000000"/>
        </w:rPr>
        <w:t xml:space="preserve"> 6 SEPA will serve a regulatory notice requiring that information be obtained and submitted prior to determination of the application.</w:t>
      </w:r>
    </w:p>
    <w:p w14:paraId="3C4846F6" w14:textId="77777777" w:rsidR="00DA76C5" w:rsidRDefault="00DA76C5" w:rsidP="00BE4C5F">
      <w:pPr>
        <w:spacing w:before="251"/>
        <w:ind w:right="16"/>
        <w:textAlignment w:val="baseline"/>
        <w:rPr>
          <w:rFonts w:ascii="Arial" w:eastAsia="Arial" w:hAnsi="Arial" w:cs="Arial"/>
          <w:color w:val="000000"/>
        </w:rPr>
      </w:pPr>
    </w:p>
    <w:p w14:paraId="456AAC59" w14:textId="55CFA47F" w:rsidR="00DA76C5" w:rsidRDefault="00DA76C5" w:rsidP="0099482B">
      <w:pPr>
        <w:pStyle w:val="Heading3"/>
        <w:spacing w:after="120"/>
        <w:ind w:right="17"/>
        <w:rPr>
          <w:rFonts w:eastAsia="Arial"/>
          <w:color w:val="016574" w:themeColor="accent2"/>
        </w:rPr>
      </w:pPr>
      <w:bookmarkStart w:id="57" w:name="_Toc198191364"/>
      <w:r w:rsidRPr="00DA76C5">
        <w:rPr>
          <w:rFonts w:eastAsia="Arial"/>
          <w:color w:val="016574" w:themeColor="accent2"/>
        </w:rPr>
        <w:t>6.7.2 R</w:t>
      </w:r>
      <w:r>
        <w:rPr>
          <w:rFonts w:eastAsia="Arial"/>
          <w:color w:val="016574" w:themeColor="accent2"/>
        </w:rPr>
        <w:t>equirements of a Site Investigation</w:t>
      </w:r>
      <w:bookmarkEnd w:id="57"/>
    </w:p>
    <w:p w14:paraId="37BB4745" w14:textId="59520DC1" w:rsidR="009A7F51" w:rsidRPr="0099482B" w:rsidRDefault="009A7F51" w:rsidP="0099482B">
      <w:pPr>
        <w:spacing w:before="259" w:after="240"/>
        <w:ind w:right="16"/>
        <w:textAlignment w:val="baseline"/>
        <w:rPr>
          <w:rFonts w:ascii="Arial" w:eastAsia="Arial" w:hAnsi="Arial" w:cs="Arial"/>
          <w:color w:val="000000"/>
        </w:rPr>
      </w:pPr>
      <w:r w:rsidRPr="0099482B">
        <w:rPr>
          <w:rFonts w:ascii="Arial" w:eastAsia="Arial" w:hAnsi="Arial" w:cs="Arial"/>
          <w:color w:val="000000"/>
        </w:rPr>
        <w:t xml:space="preserve">The specific requirements of a site investigation should follow on logically from the desk study information collected in stages 1 to 6. </w:t>
      </w:r>
      <w:r w:rsidRPr="0099482B">
        <w:rPr>
          <w:rFonts w:ascii="Arial" w:eastAsia="Arial" w:hAnsi="Arial" w:cs="Arial"/>
          <w:b/>
          <w:color w:val="000000"/>
        </w:rPr>
        <w:t>It is important to recognise that the site investigation differs in purpose to an assessment of historically contaminated land in that it seeks to characterise the soil and groundwater only for those substances associated with the PPC</w:t>
      </w:r>
      <w:r w:rsidR="00A24757">
        <w:rPr>
          <w:rFonts w:ascii="Arial" w:eastAsia="Arial" w:hAnsi="Arial" w:cs="Arial"/>
          <w:b/>
          <w:color w:val="000000"/>
        </w:rPr>
        <w:t>/EASR</w:t>
      </w:r>
      <w:r w:rsidRPr="0099482B">
        <w:rPr>
          <w:rFonts w:ascii="Arial" w:eastAsia="Arial" w:hAnsi="Arial" w:cs="Arial"/>
          <w:b/>
          <w:color w:val="000000"/>
        </w:rPr>
        <w:t xml:space="preserve"> installation, it is not a risk assessment nor is it an assessment of whether the site is “suitable for use”.</w:t>
      </w:r>
    </w:p>
    <w:p w14:paraId="26AA0666" w14:textId="59D9ED96" w:rsidR="009A7F51" w:rsidRPr="0099482B" w:rsidRDefault="009A7F51" w:rsidP="0099482B">
      <w:pPr>
        <w:spacing w:before="248" w:after="240"/>
        <w:ind w:right="16"/>
        <w:textAlignment w:val="baseline"/>
        <w:rPr>
          <w:rFonts w:ascii="Arial" w:eastAsia="Arial" w:hAnsi="Arial" w:cs="Arial"/>
          <w:color w:val="000000"/>
        </w:rPr>
      </w:pPr>
      <w:r w:rsidRPr="0099482B">
        <w:rPr>
          <w:rFonts w:ascii="Arial" w:eastAsia="Arial" w:hAnsi="Arial" w:cs="Arial"/>
          <w:color w:val="000000"/>
        </w:rPr>
        <w:t xml:space="preserve">The nature, extent and purpose of the site investigation should be planned prior to being undertaken, and this should be reviewed and amended, as necessary, as the investigation proceeds, this is particularly important where conditions encountered differ from those anticipated. The intrusive investigation must be carried out by a suitably competent and </w:t>
      </w:r>
      <w:r w:rsidRPr="0099482B">
        <w:rPr>
          <w:rFonts w:ascii="Arial" w:eastAsia="Arial" w:hAnsi="Arial" w:cs="Arial"/>
          <w:color w:val="000000"/>
        </w:rPr>
        <w:lastRenderedPageBreak/>
        <w:t>experienced contractors. Investigation design, logging and sampling techniques should be carried out in accordance with current codes of practice (e.g. BS: 10175:2011).</w:t>
      </w:r>
    </w:p>
    <w:p w14:paraId="63C432D8" w14:textId="77777777" w:rsidR="009A7F51" w:rsidRPr="0099482B" w:rsidRDefault="009A7F51" w:rsidP="0099482B">
      <w:pPr>
        <w:spacing w:before="247" w:after="240"/>
        <w:ind w:right="16"/>
        <w:textAlignment w:val="baseline"/>
        <w:rPr>
          <w:rFonts w:ascii="Arial" w:eastAsia="Arial" w:hAnsi="Arial" w:cs="Arial"/>
          <w:color w:val="000000"/>
        </w:rPr>
      </w:pPr>
      <w:r w:rsidRPr="0099482B">
        <w:rPr>
          <w:rFonts w:ascii="Arial" w:eastAsia="Arial" w:hAnsi="Arial" w:cs="Arial"/>
          <w:color w:val="000000"/>
        </w:rPr>
        <w:t>Every exploratory hole and sample should have a purpose and the depth, strata and groundwater bodies to be investigated should reflect both the ground conditions at the site and the migration characteristics of the substances of interest as described by Stage 6, e.g. there is no point stopping at the groundwater surface if the substances are heavier than water (DNAPLs (Dense Non-Aqueous Phase Liquids)) and the strata very sandy.</w:t>
      </w:r>
    </w:p>
    <w:p w14:paraId="7A8EE7BA" w14:textId="77777777" w:rsidR="004A6006" w:rsidRPr="0099482B" w:rsidRDefault="009A7F51" w:rsidP="0099482B">
      <w:pPr>
        <w:pStyle w:val="ListParagraph"/>
        <w:numPr>
          <w:ilvl w:val="0"/>
          <w:numId w:val="21"/>
        </w:numPr>
        <w:spacing w:before="251" w:after="240" w:line="360" w:lineRule="auto"/>
        <w:ind w:left="567" w:hanging="567"/>
        <w:textAlignment w:val="baseline"/>
        <w:rPr>
          <w:rFonts w:asciiTheme="minorHAnsi" w:eastAsia="Arial" w:hAnsiTheme="minorHAnsi" w:cstheme="minorHAnsi"/>
          <w:color w:val="000000"/>
          <w:sz w:val="24"/>
          <w:szCs w:val="24"/>
        </w:rPr>
      </w:pPr>
      <w:r w:rsidRPr="0099482B">
        <w:rPr>
          <w:rFonts w:ascii="Arial" w:eastAsia="Arial" w:hAnsi="Arial" w:cs="Arial"/>
          <w:color w:val="000000"/>
          <w:sz w:val="24"/>
          <w:szCs w:val="24"/>
        </w:rPr>
        <w:t xml:space="preserve">To ensure the investigation delivers the information required it is good practice to develop a schedule of investigation requirements and have a copy on site during the </w:t>
      </w:r>
      <w:proofErr w:type="gramStart"/>
      <w:r w:rsidRPr="0099482B">
        <w:rPr>
          <w:rFonts w:ascii="Arial" w:eastAsia="Arial" w:hAnsi="Arial" w:cs="Arial"/>
          <w:color w:val="000000"/>
          <w:sz w:val="24"/>
          <w:szCs w:val="24"/>
        </w:rPr>
        <w:t>works</w:t>
      </w:r>
      <w:proofErr w:type="gramEnd"/>
      <w:r w:rsidRPr="0099482B">
        <w:rPr>
          <w:rFonts w:ascii="Arial" w:eastAsia="Arial" w:hAnsi="Arial" w:cs="Arial"/>
          <w:color w:val="000000"/>
          <w:sz w:val="24"/>
          <w:szCs w:val="24"/>
        </w:rPr>
        <w:t xml:space="preserve"> to ensure the objectives are </w:t>
      </w:r>
      <w:proofErr w:type="gramStart"/>
      <w:r w:rsidRPr="0099482B">
        <w:rPr>
          <w:rFonts w:ascii="Arial" w:eastAsia="Arial" w:hAnsi="Arial" w:cs="Arial"/>
          <w:color w:val="000000"/>
          <w:sz w:val="24"/>
          <w:szCs w:val="24"/>
        </w:rPr>
        <w:t>being met</w:t>
      </w:r>
      <w:proofErr w:type="gramEnd"/>
      <w:r w:rsidRPr="0099482B">
        <w:rPr>
          <w:rFonts w:ascii="Arial" w:eastAsia="Arial" w:hAnsi="Arial" w:cs="Arial"/>
          <w:color w:val="000000"/>
          <w:sz w:val="24"/>
          <w:szCs w:val="24"/>
        </w:rPr>
        <w:t xml:space="preserve">. An example of the type of information which might be included in this schedule is shown in Table 6.4 below. Note from this table </w:t>
      </w:r>
      <w:proofErr w:type="gramStart"/>
      <w:r w:rsidRPr="0099482B">
        <w:rPr>
          <w:rFonts w:ascii="Arial" w:eastAsia="Arial" w:hAnsi="Arial" w:cs="Arial"/>
          <w:color w:val="000000"/>
          <w:sz w:val="24"/>
          <w:szCs w:val="24"/>
        </w:rPr>
        <w:t>a large number of</w:t>
      </w:r>
      <w:proofErr w:type="gramEnd"/>
      <w:r w:rsidRPr="0099482B">
        <w:rPr>
          <w:rFonts w:ascii="Arial" w:eastAsia="Arial" w:hAnsi="Arial" w:cs="Arial"/>
          <w:color w:val="000000"/>
          <w:sz w:val="24"/>
          <w:szCs w:val="24"/>
        </w:rPr>
        <w:t xml:space="preserve"> samples are being taken whilst the excavation is </w:t>
      </w:r>
      <w:r w:rsidR="00A33BB5" w:rsidRPr="0099482B">
        <w:rPr>
          <w:rFonts w:ascii="Arial" w:eastAsia="Arial" w:hAnsi="Arial" w:cs="Arial"/>
          <w:color w:val="000000"/>
          <w:sz w:val="24"/>
          <w:szCs w:val="24"/>
        </w:rPr>
        <w:t>open,</w:t>
      </w:r>
      <w:r w:rsidRPr="0099482B">
        <w:rPr>
          <w:rFonts w:ascii="Arial" w:eastAsia="Arial" w:hAnsi="Arial" w:cs="Arial"/>
          <w:color w:val="000000"/>
          <w:sz w:val="24"/>
          <w:szCs w:val="24"/>
        </w:rPr>
        <w:t xml:space="preserve"> but not all will be tested.</w:t>
      </w:r>
    </w:p>
    <w:p w14:paraId="655C5F3D" w14:textId="3F437170" w:rsidR="00026400" w:rsidRPr="0099482B" w:rsidRDefault="00026400" w:rsidP="0099482B">
      <w:pPr>
        <w:spacing w:after="240"/>
        <w:ind w:right="16"/>
        <w:textAlignment w:val="baseline"/>
        <w:rPr>
          <w:rFonts w:ascii="Arial" w:eastAsia="Arial" w:hAnsi="Arial" w:cs="Arial"/>
          <w:color w:val="000000"/>
        </w:rPr>
      </w:pPr>
      <w:r w:rsidRPr="0099482B">
        <w:rPr>
          <w:rFonts w:ascii="Arial" w:eastAsia="Arial" w:hAnsi="Arial" w:cs="Arial"/>
          <w:color w:val="000000"/>
        </w:rPr>
        <w:t xml:space="preserve">Typical exploratory hole locations may </w:t>
      </w:r>
      <w:proofErr w:type="gramStart"/>
      <w:r w:rsidRPr="0099482B">
        <w:rPr>
          <w:rFonts w:ascii="Arial" w:eastAsia="Arial" w:hAnsi="Arial" w:cs="Arial"/>
          <w:color w:val="000000"/>
        </w:rPr>
        <w:t>be:</w:t>
      </w:r>
      <w:proofErr w:type="gramEnd"/>
      <w:r w:rsidRPr="0099482B">
        <w:rPr>
          <w:rFonts w:ascii="Arial" w:eastAsia="Arial" w:hAnsi="Arial" w:cs="Arial"/>
          <w:color w:val="000000"/>
        </w:rPr>
        <w:t xml:space="preserve"> at known potential emission points, especially where these coincide with potential historic emissions; down gradient of historic emission points to check for migration </w:t>
      </w:r>
      <w:proofErr w:type="gramStart"/>
      <w:r w:rsidRPr="0099482B">
        <w:rPr>
          <w:rFonts w:ascii="Arial" w:eastAsia="Arial" w:hAnsi="Arial" w:cs="Arial"/>
          <w:color w:val="000000"/>
        </w:rPr>
        <w:t>and;</w:t>
      </w:r>
      <w:proofErr w:type="gramEnd"/>
      <w:r w:rsidRPr="0099482B">
        <w:rPr>
          <w:rFonts w:ascii="Arial" w:eastAsia="Arial" w:hAnsi="Arial" w:cs="Arial"/>
          <w:color w:val="000000"/>
        </w:rPr>
        <w:t xml:space="preserve"> confirmatory samples in suspected “clean” areas to confirm assumptions.</w:t>
      </w:r>
    </w:p>
    <w:p w14:paraId="23BE8A5E" w14:textId="106F7DAC" w:rsidR="00E46DD9" w:rsidRPr="0099482B" w:rsidRDefault="00026400" w:rsidP="0099482B">
      <w:pPr>
        <w:spacing w:before="258" w:after="240"/>
        <w:ind w:right="16"/>
        <w:textAlignment w:val="baseline"/>
        <w:rPr>
          <w:rFonts w:ascii="Arial" w:eastAsia="Arial" w:hAnsi="Arial" w:cs="Arial"/>
          <w:color w:val="000000"/>
          <w:spacing w:val="-1"/>
        </w:rPr>
      </w:pPr>
      <w:r w:rsidRPr="0099482B">
        <w:rPr>
          <w:rFonts w:ascii="Arial" w:eastAsia="Arial" w:hAnsi="Arial" w:cs="Arial"/>
          <w:color w:val="000000"/>
          <w:spacing w:val="-1"/>
        </w:rPr>
        <w:t xml:space="preserve">It is not always necessary to investigate every potential emission point. Where appropriate, the site could be zoned into areas of like characteristics and an investigation undertaken to represent the conditions of the zone. For example, at a chemical plant there may be </w:t>
      </w:r>
      <w:proofErr w:type="gramStart"/>
      <w:r w:rsidRPr="0099482B">
        <w:rPr>
          <w:rFonts w:ascii="Arial" w:eastAsia="Arial" w:hAnsi="Arial" w:cs="Arial"/>
          <w:color w:val="000000"/>
          <w:spacing w:val="-1"/>
        </w:rPr>
        <w:t>a number of</w:t>
      </w:r>
      <w:proofErr w:type="gramEnd"/>
      <w:r w:rsidRPr="0099482B">
        <w:rPr>
          <w:rFonts w:ascii="Arial" w:eastAsia="Arial" w:hAnsi="Arial" w:cs="Arial"/>
          <w:color w:val="000000"/>
          <w:spacing w:val="-1"/>
        </w:rPr>
        <w:t xml:space="preserve"> bunded compounds containing sulphuric acid tanks, if there is no reason to believe the conditions at each of these bunded compounds should differ it may be sufficient to investigate one or two thoroughly and use this data as indicative of the conditions at the others. If </w:t>
      </w:r>
      <w:proofErr w:type="gramStart"/>
      <w:r w:rsidRPr="0099482B">
        <w:rPr>
          <w:rFonts w:ascii="Arial" w:eastAsia="Arial" w:hAnsi="Arial" w:cs="Arial"/>
          <w:color w:val="000000"/>
          <w:spacing w:val="-1"/>
        </w:rPr>
        <w:t>however</w:t>
      </w:r>
      <w:proofErr w:type="gramEnd"/>
      <w:r w:rsidRPr="0099482B">
        <w:rPr>
          <w:rFonts w:ascii="Arial" w:eastAsia="Arial" w:hAnsi="Arial" w:cs="Arial"/>
          <w:color w:val="000000"/>
          <w:spacing w:val="-1"/>
        </w:rPr>
        <w:t xml:space="preserve"> it was known that one of the compounds had previously had an incident which may have resulted in emissions to ground or groundwater this should be investigated separately to the rest of the compounds to determine the specific conditions present.</w:t>
      </w:r>
      <w:r w:rsidR="00E46DD9" w:rsidRPr="0099482B">
        <w:rPr>
          <w:rFonts w:ascii="Arial" w:eastAsia="Arial" w:hAnsi="Arial" w:cs="Arial"/>
          <w:color w:val="000000"/>
          <w:spacing w:val="-1"/>
        </w:rPr>
        <w:br w:type="page"/>
      </w:r>
    </w:p>
    <w:p w14:paraId="5FCEFE81" w14:textId="77777777" w:rsidR="00026400" w:rsidRPr="0099482B" w:rsidRDefault="00026400" w:rsidP="0099482B">
      <w:pPr>
        <w:spacing w:before="248" w:after="240"/>
        <w:ind w:right="16"/>
        <w:textAlignment w:val="baseline"/>
        <w:rPr>
          <w:rFonts w:ascii="Arial" w:eastAsia="Arial" w:hAnsi="Arial" w:cs="Arial"/>
          <w:color w:val="000000"/>
        </w:rPr>
      </w:pPr>
      <w:r w:rsidRPr="0099482B">
        <w:rPr>
          <w:rFonts w:ascii="Arial" w:eastAsia="Arial" w:hAnsi="Arial" w:cs="Arial"/>
          <w:color w:val="000000"/>
        </w:rPr>
        <w:lastRenderedPageBreak/>
        <w:t>Where investigation is not practical at a particular emission point consideration should be given to obtaining samples in the general vicinity to provide an indication of the condition near the emission point or down gradient of the emission point to assess migration. Examples of such instances may be where investigation would: breach the integrity of containment measures, damage underground services, be a health and safety risk, cause unnecessary disruption to the safe operation of the installation. Consideration should also be given to obtaining additional data during plant maintenance, shut down periods etc, further guidance on this is provided in section 7.0.</w:t>
      </w:r>
    </w:p>
    <w:p w14:paraId="23068A35" w14:textId="77777777" w:rsidR="00026400" w:rsidRPr="0099482B" w:rsidRDefault="00026400" w:rsidP="0099482B">
      <w:pPr>
        <w:spacing w:before="259" w:after="240"/>
        <w:ind w:right="16"/>
        <w:textAlignment w:val="baseline"/>
        <w:rPr>
          <w:rFonts w:ascii="Arial" w:eastAsia="Arial" w:hAnsi="Arial" w:cs="Arial"/>
          <w:color w:val="000000"/>
        </w:rPr>
      </w:pPr>
      <w:r w:rsidRPr="0099482B">
        <w:rPr>
          <w:rFonts w:ascii="Arial" w:eastAsia="Arial" w:hAnsi="Arial" w:cs="Arial"/>
          <w:color w:val="000000"/>
        </w:rPr>
        <w:t>Effects of emissions to drains, water courses, ponds etc should also be considered, however before sampling is undertaken the value of this information in terms of establishing the initial site condition should be assessed.</w:t>
      </w:r>
    </w:p>
    <w:p w14:paraId="4CF0E9F2" w14:textId="77777777" w:rsidR="00026400" w:rsidRPr="0099482B" w:rsidRDefault="00026400" w:rsidP="0099482B">
      <w:pPr>
        <w:spacing w:before="247" w:after="240"/>
        <w:ind w:right="16"/>
        <w:textAlignment w:val="baseline"/>
        <w:rPr>
          <w:rFonts w:ascii="Arial" w:eastAsia="Arial" w:hAnsi="Arial" w:cs="Arial"/>
          <w:color w:val="000000"/>
        </w:rPr>
      </w:pPr>
      <w:r w:rsidRPr="0099482B">
        <w:rPr>
          <w:rFonts w:ascii="Arial" w:eastAsia="Arial" w:hAnsi="Arial" w:cs="Arial"/>
          <w:color w:val="000000"/>
        </w:rPr>
        <w:t>In the case of drains consideration should be given to the need for a CCTV survey, as the integrity is particularly important where the drains are stated to be a defence against substances entering the ground or groundwater. If breaches in the drains are found intrusive investigation should be considered in the vicinity of the breach alternatively samples of surrounding soil could be taken during repair of the system.</w:t>
      </w:r>
    </w:p>
    <w:p w14:paraId="612D2AC4" w14:textId="77777777" w:rsidR="0099482B" w:rsidRDefault="00026400" w:rsidP="0099482B">
      <w:pPr>
        <w:spacing w:before="247" w:after="240"/>
        <w:ind w:right="16"/>
        <w:textAlignment w:val="baseline"/>
        <w:rPr>
          <w:rFonts w:ascii="Arial" w:eastAsia="Arial" w:hAnsi="Arial" w:cs="Arial"/>
          <w:color w:val="000000"/>
          <w:spacing w:val="1"/>
        </w:rPr>
      </w:pPr>
      <w:r w:rsidRPr="0099482B">
        <w:rPr>
          <w:rFonts w:ascii="Arial" w:eastAsia="Arial" w:hAnsi="Arial" w:cs="Arial"/>
          <w:color w:val="000000"/>
          <w:spacing w:val="1"/>
        </w:rPr>
        <w:t xml:space="preserve">For water courses a single water sample up and down stream of an emission point is </w:t>
      </w:r>
      <w:proofErr w:type="gramStart"/>
      <w:r w:rsidRPr="0099482B">
        <w:rPr>
          <w:rFonts w:ascii="Arial" w:eastAsia="Arial" w:hAnsi="Arial" w:cs="Arial"/>
          <w:color w:val="000000"/>
          <w:spacing w:val="1"/>
        </w:rPr>
        <w:t>fairly meaningless</w:t>
      </w:r>
      <w:proofErr w:type="gramEnd"/>
      <w:r w:rsidRPr="0099482B">
        <w:rPr>
          <w:rFonts w:ascii="Arial" w:eastAsia="Arial" w:hAnsi="Arial" w:cs="Arial"/>
          <w:color w:val="000000"/>
          <w:spacing w:val="1"/>
        </w:rPr>
        <w:t xml:space="preserve"> in terms of determining the initial site condition, however if regular monitoring is to be undertaken throughout the life of the installation it is more appropriate. If regular water monitoring is not to be </w:t>
      </w:r>
      <w:r w:rsidR="005F375F" w:rsidRPr="0099482B">
        <w:rPr>
          <w:rFonts w:ascii="Arial" w:eastAsia="Arial" w:hAnsi="Arial" w:cs="Arial"/>
          <w:color w:val="000000"/>
          <w:spacing w:val="1"/>
        </w:rPr>
        <w:t>undertaken,</w:t>
      </w:r>
      <w:r w:rsidRPr="0099482B">
        <w:rPr>
          <w:rFonts w:ascii="Arial" w:eastAsia="Arial" w:hAnsi="Arial" w:cs="Arial"/>
          <w:color w:val="000000"/>
          <w:spacing w:val="1"/>
        </w:rPr>
        <w:t xml:space="preserve"> then a better measure of the potential for emissions to have occurred may be obtained from sampling bed sediment or sediment within discharge pipes. The value of this information will however depend on </w:t>
      </w:r>
      <w:proofErr w:type="gramStart"/>
      <w:r w:rsidRPr="0099482B">
        <w:rPr>
          <w:rFonts w:ascii="Arial" w:eastAsia="Arial" w:hAnsi="Arial" w:cs="Arial"/>
          <w:color w:val="000000"/>
          <w:spacing w:val="1"/>
        </w:rPr>
        <w:t>a number of</w:t>
      </w:r>
      <w:proofErr w:type="gramEnd"/>
      <w:r w:rsidRPr="0099482B">
        <w:rPr>
          <w:rFonts w:ascii="Arial" w:eastAsia="Arial" w:hAnsi="Arial" w:cs="Arial"/>
          <w:color w:val="000000"/>
          <w:spacing w:val="1"/>
        </w:rPr>
        <w:t xml:space="preserve"> factors including the substance of interest, how regularly the discharge pipe is cleaned, whether bed sediment is excavated periodically to maintain flow, the flow rate and energy of the water course etc.</w:t>
      </w:r>
    </w:p>
    <w:p w14:paraId="44D3F630" w14:textId="76BD8F3E" w:rsidR="0043042F" w:rsidRPr="0099482B" w:rsidRDefault="00D00CCF" w:rsidP="0099482B">
      <w:pPr>
        <w:spacing w:before="247" w:after="240"/>
        <w:ind w:right="16"/>
        <w:textAlignment w:val="baseline"/>
        <w:rPr>
          <w:rFonts w:ascii="Arial" w:eastAsia="Arial" w:hAnsi="Arial" w:cs="Arial"/>
          <w:color w:val="000000"/>
          <w:spacing w:val="1"/>
        </w:rPr>
      </w:pPr>
      <w:r w:rsidRPr="0099482B">
        <w:rPr>
          <w:rFonts w:ascii="Arial" w:eastAsia="Arial" w:hAnsi="Arial" w:cs="Arial"/>
          <w:color w:val="000000"/>
        </w:rPr>
        <w:t xml:space="preserve">Ponds being more static are likely to give more reliable data both in terms of water quality and sediment quality however these too can be very variable depending on where and how the </w:t>
      </w:r>
      <w:r w:rsidRPr="0099482B">
        <w:rPr>
          <w:rFonts w:ascii="Arial" w:eastAsia="Arial" w:hAnsi="Arial" w:cs="Arial"/>
          <w:color w:val="000000"/>
        </w:rPr>
        <w:lastRenderedPageBreak/>
        <w:t>substance may have entered, careful consideration should therefore be given to the type of samples required and the interpretation of the data produced.</w:t>
      </w:r>
      <w:bookmarkStart w:id="58" w:name="_Hlk196317277"/>
    </w:p>
    <w:p w14:paraId="12985B1E" w14:textId="77777777" w:rsidR="0043042F" w:rsidRPr="00BE4E8C" w:rsidRDefault="0043042F" w:rsidP="0043042F">
      <w:pPr>
        <w:pStyle w:val="ListParagraph"/>
        <w:spacing w:before="251" w:line="360" w:lineRule="auto"/>
        <w:ind w:left="567"/>
        <w:textAlignment w:val="baseline"/>
        <w:rPr>
          <w:rFonts w:asciiTheme="minorHAnsi" w:eastAsia="Arial" w:hAnsiTheme="minorHAnsi" w:cstheme="minorHAnsi"/>
          <w:color w:val="000000"/>
          <w:sz w:val="24"/>
          <w:szCs w:val="24"/>
        </w:rPr>
      </w:pPr>
    </w:p>
    <w:p w14:paraId="5B7E2F58" w14:textId="08816DD6" w:rsidR="000C2C56" w:rsidRPr="0043042F" w:rsidRDefault="000C2C56" w:rsidP="0099482B">
      <w:pPr>
        <w:pStyle w:val="Heading3"/>
        <w:spacing w:after="120"/>
        <w:rPr>
          <w:color w:val="016574" w:themeColor="accent2"/>
        </w:rPr>
      </w:pPr>
      <w:bookmarkStart w:id="59" w:name="_Toc198191365"/>
      <w:bookmarkEnd w:id="58"/>
      <w:r w:rsidRPr="0043042F">
        <w:rPr>
          <w:color w:val="016574" w:themeColor="accent2"/>
        </w:rPr>
        <w:t>6.7.3 Chemical Analysis</w:t>
      </w:r>
      <w:bookmarkEnd w:id="59"/>
    </w:p>
    <w:p w14:paraId="5F109349" w14:textId="77777777" w:rsidR="00376D24" w:rsidRPr="00E15257" w:rsidRDefault="00376D24" w:rsidP="0099482B">
      <w:pPr>
        <w:spacing w:before="239" w:after="240"/>
        <w:ind w:right="16"/>
        <w:textAlignment w:val="baseline"/>
        <w:rPr>
          <w:rFonts w:ascii="Arial" w:eastAsia="Arial" w:hAnsi="Arial" w:cs="Arial"/>
          <w:color w:val="000000"/>
        </w:rPr>
      </w:pPr>
      <w:r w:rsidRPr="00E15257">
        <w:rPr>
          <w:rFonts w:ascii="Arial" w:eastAsia="Arial" w:hAnsi="Arial" w:cs="Arial"/>
          <w:color w:val="000000"/>
        </w:rPr>
        <w:t xml:space="preserve">In terms of chemical analysis, the only substances of interest are those which may be emitted by the installation during its operation under the permit and, where appropriate, any daughter products. Other substances which may be present </w:t>
      </w:r>
      <w:proofErr w:type="gramStart"/>
      <w:r w:rsidRPr="00E15257">
        <w:rPr>
          <w:rFonts w:ascii="Arial" w:eastAsia="Arial" w:hAnsi="Arial" w:cs="Arial"/>
          <w:color w:val="000000"/>
        </w:rPr>
        <w:t>as a result of</w:t>
      </w:r>
      <w:proofErr w:type="gramEnd"/>
      <w:r w:rsidRPr="00E15257">
        <w:rPr>
          <w:rFonts w:ascii="Arial" w:eastAsia="Arial" w:hAnsi="Arial" w:cs="Arial"/>
          <w:color w:val="000000"/>
        </w:rPr>
        <w:t xml:space="preserve"> historic activities but will not be used at the installation are not relevant to the baseline report, even though they may be of interest to the applicant. By restricting analysis to only those substances of interest rather than the usual generic “land contamination” suites only relevant information is provided therefore saving unnecessary cost. In addition, the substances of interest may vary from sampling point to sampling point, therefore it may be more cost effective to vary the analytical suite accordingly rather that applying a single analytical suite to all samples.</w:t>
      </w:r>
    </w:p>
    <w:p w14:paraId="19EF4059" w14:textId="77777777" w:rsidR="00376D24" w:rsidRPr="00E15257" w:rsidRDefault="00376D24" w:rsidP="0099482B">
      <w:pPr>
        <w:spacing w:before="252" w:after="240"/>
        <w:ind w:right="16"/>
        <w:textAlignment w:val="baseline"/>
        <w:rPr>
          <w:rFonts w:ascii="Arial" w:eastAsia="Arial" w:hAnsi="Arial" w:cs="Arial"/>
          <w:color w:val="000000"/>
        </w:rPr>
      </w:pPr>
      <w:r w:rsidRPr="00E15257">
        <w:rPr>
          <w:rFonts w:ascii="Arial" w:eastAsia="Arial" w:hAnsi="Arial" w:cs="Arial"/>
          <w:color w:val="000000"/>
        </w:rPr>
        <w:t xml:space="preserve">Where </w:t>
      </w:r>
      <w:proofErr w:type="gramStart"/>
      <w:r w:rsidRPr="00E15257">
        <w:rPr>
          <w:rFonts w:ascii="Arial" w:eastAsia="Arial" w:hAnsi="Arial" w:cs="Arial"/>
          <w:color w:val="000000"/>
        </w:rPr>
        <w:t>a large number of</w:t>
      </w:r>
      <w:proofErr w:type="gramEnd"/>
      <w:r w:rsidRPr="00E15257">
        <w:rPr>
          <w:rFonts w:ascii="Arial" w:eastAsia="Arial" w:hAnsi="Arial" w:cs="Arial"/>
          <w:color w:val="000000"/>
        </w:rPr>
        <w:t xml:space="preserve"> similar substances are used, screening analysis for specific chemical groups or marker substances may be more appropriate than analysis for every individual substance. Where screening identifies positive results, substance specific testing may then be appropriate. Similarly for complex mixtures, marker substances may be more appropriate than analysing all individual components.</w:t>
      </w:r>
    </w:p>
    <w:p w14:paraId="0A844E3B" w14:textId="551AFF1F" w:rsidR="00376D24" w:rsidRDefault="00376D24" w:rsidP="0099482B">
      <w:pPr>
        <w:spacing w:before="247" w:after="240"/>
        <w:ind w:right="16"/>
        <w:textAlignment w:val="baseline"/>
        <w:rPr>
          <w:rFonts w:ascii="Arial" w:eastAsia="Arial" w:hAnsi="Arial" w:cs="Arial"/>
          <w:color w:val="000000"/>
        </w:rPr>
      </w:pPr>
      <w:r w:rsidRPr="00E15257">
        <w:rPr>
          <w:rFonts w:ascii="Arial" w:eastAsia="Arial" w:hAnsi="Arial" w:cs="Arial"/>
          <w:color w:val="000000"/>
        </w:rPr>
        <w:t>However careful consideration should be given to the selection of screening techniques or marker substances and in particular, the value of the results produced in terms of establishing the initial site condition e.g. a solvent extractable matter result is unlikely to be specific enough to adequately quantify the site condition in terms of organic contamination but may be useful to indicate where more specific analysis should be undertaken.</w:t>
      </w:r>
      <w:r>
        <w:rPr>
          <w:rFonts w:ascii="Arial" w:eastAsia="Arial" w:hAnsi="Arial" w:cs="Arial"/>
          <w:color w:val="000000"/>
        </w:rPr>
        <w:br w:type="page"/>
      </w:r>
    </w:p>
    <w:p w14:paraId="10B9F43E" w14:textId="77777777" w:rsidR="00376D24" w:rsidRPr="00E15257" w:rsidRDefault="00376D24" w:rsidP="0099482B">
      <w:pPr>
        <w:spacing w:before="256" w:after="240"/>
        <w:ind w:right="16"/>
        <w:textAlignment w:val="baseline"/>
        <w:rPr>
          <w:rFonts w:ascii="Arial" w:eastAsia="Arial" w:hAnsi="Arial" w:cs="Arial"/>
          <w:color w:val="000000"/>
        </w:rPr>
      </w:pPr>
      <w:r w:rsidRPr="00E15257">
        <w:rPr>
          <w:rFonts w:ascii="Arial" w:eastAsia="Arial" w:hAnsi="Arial" w:cs="Arial"/>
          <w:color w:val="000000"/>
        </w:rPr>
        <w:lastRenderedPageBreak/>
        <w:t>Where these approaches are adopted the site report should clearly state the logic for the choice of chemical group or maker substance, justify that selection and provide an interpretation of the results in the context of the site.</w:t>
      </w:r>
    </w:p>
    <w:p w14:paraId="48DBBAF3" w14:textId="77777777" w:rsidR="00376D24" w:rsidRPr="00E15257" w:rsidRDefault="00376D24" w:rsidP="0099482B">
      <w:pPr>
        <w:spacing w:before="242" w:after="240"/>
        <w:ind w:right="16"/>
        <w:textAlignment w:val="baseline"/>
        <w:rPr>
          <w:rFonts w:ascii="Arial" w:eastAsia="Arial" w:hAnsi="Arial" w:cs="Arial"/>
          <w:color w:val="000000"/>
          <w:spacing w:val="2"/>
        </w:rPr>
      </w:pPr>
      <w:r w:rsidRPr="00E15257">
        <w:rPr>
          <w:rFonts w:ascii="Arial" w:eastAsia="Arial" w:hAnsi="Arial" w:cs="Arial"/>
          <w:color w:val="000000"/>
          <w:spacing w:val="2"/>
        </w:rPr>
        <w:t>Guidance on the selection of appropriate investigation techniques, single or multiphase investigations, sampling and chemical analysis and the level of confidence achieved by these is beyond the scope of this guidance however appropriate references are included in the reference section at the end of this document.</w:t>
      </w:r>
    </w:p>
    <w:p w14:paraId="2DD4E5BC" w14:textId="6D30CDC8" w:rsidR="000C2C56" w:rsidRDefault="00376D24" w:rsidP="0099482B">
      <w:pPr>
        <w:spacing w:before="247" w:after="240"/>
        <w:ind w:right="16"/>
        <w:textAlignment w:val="baseline"/>
        <w:rPr>
          <w:rFonts w:ascii="Arial" w:eastAsia="Arial" w:hAnsi="Arial" w:cs="Arial"/>
          <w:color w:val="000000"/>
        </w:rPr>
      </w:pPr>
      <w:r w:rsidRPr="00E15257">
        <w:rPr>
          <w:rFonts w:ascii="Arial" w:eastAsia="Arial" w:hAnsi="Arial" w:cs="Arial"/>
          <w:color w:val="000000"/>
        </w:rPr>
        <w:t>It will be important to ensure that appropriate limits of detection are employed in the laboratory analysis to allow accurate determination of the levels of substances present and subsequent assessment at surrender (see sections 8 and 9) where demonstration of no “significant risk” to human health or the environment will be required (</w:t>
      </w:r>
      <w:r w:rsidR="00A24757">
        <w:rPr>
          <w:rFonts w:ascii="Arial" w:eastAsia="Arial" w:hAnsi="Arial" w:cs="Arial"/>
          <w:color w:val="000000"/>
        </w:rPr>
        <w:t>s</w:t>
      </w:r>
      <w:r w:rsidRPr="00E15257">
        <w:rPr>
          <w:rFonts w:ascii="Arial" w:eastAsia="Arial" w:hAnsi="Arial" w:cs="Arial"/>
          <w:color w:val="000000"/>
        </w:rPr>
        <w:t xml:space="preserve">chedule 20 </w:t>
      </w:r>
      <w:r w:rsidR="00A24757">
        <w:rPr>
          <w:rFonts w:ascii="Arial" w:eastAsia="Arial" w:hAnsi="Arial" w:cs="Arial"/>
          <w:color w:val="000000"/>
        </w:rPr>
        <w:t>paragraph</w:t>
      </w:r>
      <w:r w:rsidRPr="00E15257">
        <w:rPr>
          <w:rFonts w:ascii="Arial" w:eastAsia="Arial" w:hAnsi="Arial" w:cs="Arial"/>
          <w:color w:val="000000"/>
        </w:rPr>
        <w:t xml:space="preserve"> 12).</w:t>
      </w:r>
    </w:p>
    <w:p w14:paraId="4E361E86" w14:textId="77777777" w:rsidR="00D85B81" w:rsidRDefault="00D85B81" w:rsidP="00376D24">
      <w:pPr>
        <w:spacing w:before="247"/>
        <w:ind w:right="16"/>
        <w:jc w:val="both"/>
        <w:textAlignment w:val="baseline"/>
        <w:rPr>
          <w:rFonts w:ascii="Arial" w:eastAsia="Arial" w:hAnsi="Arial" w:cs="Arial"/>
          <w:color w:val="000000"/>
        </w:rPr>
      </w:pPr>
    </w:p>
    <w:p w14:paraId="6852A977" w14:textId="37238817" w:rsidR="00D85B81" w:rsidRDefault="00D85B81" w:rsidP="0099482B">
      <w:pPr>
        <w:pStyle w:val="Heading3"/>
        <w:spacing w:after="120"/>
        <w:rPr>
          <w:rFonts w:eastAsia="Arial"/>
          <w:color w:val="016574" w:themeColor="accent2"/>
        </w:rPr>
      </w:pPr>
      <w:bookmarkStart w:id="60" w:name="_Toc198191366"/>
      <w:r w:rsidRPr="00D85B81">
        <w:rPr>
          <w:rFonts w:eastAsia="Arial"/>
          <w:color w:val="016574" w:themeColor="accent2"/>
        </w:rPr>
        <w:t>6.7.4 E</w:t>
      </w:r>
      <w:r>
        <w:rPr>
          <w:rFonts w:eastAsia="Arial"/>
          <w:color w:val="016574" w:themeColor="accent2"/>
        </w:rPr>
        <w:t>xample Data Presentation</w:t>
      </w:r>
      <w:bookmarkEnd w:id="60"/>
    </w:p>
    <w:p w14:paraId="4E713C7C" w14:textId="65DFF3CB" w:rsidR="00473374" w:rsidRPr="00473374" w:rsidRDefault="00473374" w:rsidP="0099482B">
      <w:pPr>
        <w:pStyle w:val="ListParagraph"/>
        <w:numPr>
          <w:ilvl w:val="0"/>
          <w:numId w:val="25"/>
        </w:numPr>
        <w:spacing w:after="240" w:line="360" w:lineRule="auto"/>
        <w:ind w:left="567" w:hanging="567"/>
        <w:rPr>
          <w:rFonts w:asciiTheme="minorHAnsi" w:hAnsiTheme="minorHAnsi" w:cstheme="minorHAnsi"/>
          <w:sz w:val="24"/>
          <w:szCs w:val="24"/>
        </w:rPr>
      </w:pPr>
      <w:r w:rsidRPr="00473374">
        <w:rPr>
          <w:rFonts w:asciiTheme="minorHAnsi" w:hAnsiTheme="minorHAnsi" w:cstheme="minorHAnsi"/>
          <w:sz w:val="24"/>
          <w:szCs w:val="24"/>
        </w:rPr>
        <w:t>Stage 1-6.</w:t>
      </w:r>
    </w:p>
    <w:p w14:paraId="066D2722" w14:textId="77CFF697" w:rsidR="00473374" w:rsidRDefault="00473374" w:rsidP="0099482B">
      <w:pPr>
        <w:pStyle w:val="ListParagraph"/>
        <w:numPr>
          <w:ilvl w:val="0"/>
          <w:numId w:val="25"/>
        </w:numPr>
        <w:spacing w:after="240" w:line="360" w:lineRule="auto"/>
        <w:ind w:left="567" w:hanging="567"/>
        <w:rPr>
          <w:rFonts w:asciiTheme="minorHAnsi" w:hAnsiTheme="minorHAnsi" w:cstheme="minorHAnsi"/>
          <w:sz w:val="24"/>
          <w:szCs w:val="24"/>
        </w:rPr>
      </w:pPr>
      <w:r w:rsidRPr="00473374">
        <w:rPr>
          <w:rFonts w:asciiTheme="minorHAnsi" w:hAnsiTheme="minorHAnsi" w:cstheme="minorHAnsi"/>
          <w:sz w:val="24"/>
          <w:szCs w:val="24"/>
        </w:rPr>
        <w:t>See also references.</w:t>
      </w:r>
    </w:p>
    <w:p w14:paraId="6976A5A4" w14:textId="1016D225" w:rsidR="007C315B" w:rsidRDefault="007C315B" w:rsidP="007C315B">
      <w:pPr>
        <w:pStyle w:val="ListParagraph"/>
        <w:spacing w:line="360" w:lineRule="auto"/>
        <w:ind w:left="567"/>
        <w:rPr>
          <w:rFonts w:asciiTheme="minorHAnsi" w:hAnsiTheme="minorHAnsi" w:cstheme="minorHAnsi"/>
          <w:sz w:val="24"/>
          <w:szCs w:val="24"/>
        </w:rPr>
      </w:pPr>
      <w:r>
        <w:rPr>
          <w:rFonts w:asciiTheme="minorHAnsi" w:hAnsiTheme="minorHAnsi" w:cstheme="minorHAnsi"/>
          <w:sz w:val="24"/>
          <w:szCs w:val="24"/>
        </w:rPr>
        <w:br w:type="page"/>
      </w:r>
    </w:p>
    <w:p w14:paraId="72B34347" w14:textId="69050FF7" w:rsidR="00401878" w:rsidRPr="00401878" w:rsidRDefault="00401878" w:rsidP="0099482B">
      <w:pPr>
        <w:pStyle w:val="Heading3"/>
        <w:spacing w:after="120"/>
        <w:rPr>
          <w:rFonts w:asciiTheme="minorHAnsi" w:hAnsiTheme="minorHAnsi" w:cstheme="minorHAnsi"/>
          <w:color w:val="016574" w:themeColor="accent2"/>
          <w:sz w:val="24"/>
        </w:rPr>
      </w:pPr>
      <w:bookmarkStart w:id="61" w:name="_Toc198191367"/>
      <w:r w:rsidRPr="00401878">
        <w:rPr>
          <w:rFonts w:eastAsia="Arial"/>
          <w:color w:val="016574" w:themeColor="accent2"/>
        </w:rPr>
        <w:lastRenderedPageBreak/>
        <w:t>6.7.5 Example Data Presentation</w:t>
      </w:r>
      <w:bookmarkEnd w:id="61"/>
    </w:p>
    <w:p w14:paraId="12E008B8" w14:textId="1A3DF7BC" w:rsidR="009A7F51" w:rsidRDefault="00C51AF7" w:rsidP="0099482B">
      <w:pPr>
        <w:spacing w:after="240"/>
        <w:rPr>
          <w:rFonts w:eastAsia="Arial" w:cstheme="minorHAnsi"/>
          <w:b/>
          <w:bCs/>
        </w:rPr>
      </w:pPr>
      <w:r w:rsidRPr="0099482B">
        <w:rPr>
          <w:rFonts w:eastAsia="Arial" w:cstheme="minorHAnsi"/>
          <w:b/>
          <w:bCs/>
        </w:rPr>
        <w:t>Table 6.4 Planning the Investigation</w:t>
      </w:r>
    </w:p>
    <w:tbl>
      <w:tblPr>
        <w:tblStyle w:val="TableGrid"/>
        <w:tblW w:w="0" w:type="auto"/>
        <w:tblLook w:val="04A0" w:firstRow="1" w:lastRow="0" w:firstColumn="1" w:lastColumn="0" w:noHBand="0" w:noVBand="1"/>
        <w:tblDescription w:val="Table lists reason from sampling, depth of samples and analysis suites. For instance, for borehole 1, the reason for sampling is: Historically unbunded diesel tank with known leak. Investigating to see if residual contamination present. Hexane tank 20 m upgradient has no recorded emissions but check for hexane. Also, use this to obtain background for other substances, e.g. methanol. The depth of samples are: 0.2 m (below concrete), 0.5, 1.0, 1.5, 2.0 and 3.0 m. Or as dictated by soils, visual evidence of contamination or odours. Water if present. Note: determine samples to be analysed once logs for this and adjacent exploratory holes reviewed. And the sample analyses include: 3 soil samples&#10;1 water sample&#10;Petroleum&#10;Hydrocarbons&#10;VOCs (to include BTEX and PAH individually). &#10;&#10;"/>
      </w:tblPr>
      <w:tblGrid>
        <w:gridCol w:w="2039"/>
        <w:gridCol w:w="2039"/>
        <w:gridCol w:w="2039"/>
        <w:gridCol w:w="2039"/>
        <w:gridCol w:w="2040"/>
      </w:tblGrid>
      <w:tr w:rsidR="002D2E86" w14:paraId="2CB3BBA7" w14:textId="77777777" w:rsidTr="00E60FA5">
        <w:tc>
          <w:tcPr>
            <w:tcW w:w="2039" w:type="dxa"/>
            <w:shd w:val="clear" w:color="auto" w:fill="F2F2F2" w:themeFill="background1" w:themeFillShade="F2"/>
          </w:tcPr>
          <w:p w14:paraId="1B7C5A92" w14:textId="6C706CA0" w:rsidR="002D2E86" w:rsidRPr="00E60FA5" w:rsidRDefault="002D2E86" w:rsidP="002D2E86">
            <w:pPr>
              <w:spacing w:after="240"/>
              <w:rPr>
                <w:rFonts w:cstheme="minorHAnsi"/>
                <w:b/>
                <w:bCs/>
              </w:rPr>
            </w:pPr>
            <w:r w:rsidRPr="00E60FA5">
              <w:rPr>
                <w:b/>
                <w:bCs/>
              </w:rPr>
              <w:t>EH NO</w:t>
            </w:r>
          </w:p>
        </w:tc>
        <w:tc>
          <w:tcPr>
            <w:tcW w:w="2039" w:type="dxa"/>
            <w:shd w:val="clear" w:color="auto" w:fill="F2F2F2" w:themeFill="background1" w:themeFillShade="F2"/>
          </w:tcPr>
          <w:p w14:paraId="0CAB4A6A" w14:textId="30041A9C" w:rsidR="002D2E86" w:rsidRPr="00E60FA5" w:rsidRDefault="002D2E86" w:rsidP="002D2E86">
            <w:pPr>
              <w:spacing w:after="240"/>
              <w:rPr>
                <w:rFonts w:cstheme="minorHAnsi"/>
                <w:b/>
                <w:bCs/>
              </w:rPr>
            </w:pPr>
            <w:r w:rsidRPr="00E60FA5">
              <w:rPr>
                <w:b/>
                <w:bCs/>
              </w:rPr>
              <w:t>REASON</w:t>
            </w:r>
          </w:p>
        </w:tc>
        <w:tc>
          <w:tcPr>
            <w:tcW w:w="2039" w:type="dxa"/>
            <w:shd w:val="clear" w:color="auto" w:fill="F2F2F2" w:themeFill="background1" w:themeFillShade="F2"/>
          </w:tcPr>
          <w:p w14:paraId="225280E7" w14:textId="287D8D0B" w:rsidR="002D2E86" w:rsidRPr="00E60FA5" w:rsidRDefault="002D2E86" w:rsidP="002D2E86">
            <w:pPr>
              <w:spacing w:after="240"/>
              <w:rPr>
                <w:rFonts w:cstheme="minorHAnsi"/>
                <w:b/>
                <w:bCs/>
              </w:rPr>
            </w:pPr>
            <w:r w:rsidRPr="00E60FA5">
              <w:rPr>
                <w:b/>
                <w:bCs/>
              </w:rPr>
              <w:t>DEPTH</w:t>
            </w:r>
          </w:p>
        </w:tc>
        <w:tc>
          <w:tcPr>
            <w:tcW w:w="2039" w:type="dxa"/>
            <w:shd w:val="clear" w:color="auto" w:fill="F2F2F2" w:themeFill="background1" w:themeFillShade="F2"/>
          </w:tcPr>
          <w:p w14:paraId="5227E0D4" w14:textId="7398A593" w:rsidR="002D2E86" w:rsidRPr="00E60FA5" w:rsidRDefault="002D2E86" w:rsidP="002D2E86">
            <w:pPr>
              <w:spacing w:after="240"/>
              <w:rPr>
                <w:rFonts w:cstheme="minorHAnsi"/>
                <w:b/>
                <w:bCs/>
              </w:rPr>
            </w:pPr>
            <w:r w:rsidRPr="00E60FA5">
              <w:rPr>
                <w:b/>
                <w:bCs/>
              </w:rPr>
              <w:t>SAMPLES</w:t>
            </w:r>
          </w:p>
        </w:tc>
        <w:tc>
          <w:tcPr>
            <w:tcW w:w="2040" w:type="dxa"/>
            <w:shd w:val="clear" w:color="auto" w:fill="F2F2F2" w:themeFill="background1" w:themeFillShade="F2"/>
          </w:tcPr>
          <w:p w14:paraId="5EE906B8" w14:textId="4214FCA7" w:rsidR="002D2E86" w:rsidRPr="00E60FA5" w:rsidRDefault="002D2E86" w:rsidP="002D2E86">
            <w:pPr>
              <w:spacing w:after="240"/>
              <w:rPr>
                <w:rFonts w:cstheme="minorHAnsi"/>
                <w:b/>
                <w:bCs/>
              </w:rPr>
            </w:pPr>
            <w:r w:rsidRPr="00E60FA5">
              <w:rPr>
                <w:b/>
                <w:bCs/>
              </w:rPr>
              <w:t>ANALYSIS</w:t>
            </w:r>
          </w:p>
        </w:tc>
      </w:tr>
      <w:tr w:rsidR="002D2E86" w14:paraId="53A0974C" w14:textId="77777777" w:rsidTr="00E60FA5">
        <w:trPr>
          <w:trHeight w:val="366"/>
        </w:trPr>
        <w:tc>
          <w:tcPr>
            <w:tcW w:w="2039" w:type="dxa"/>
          </w:tcPr>
          <w:p w14:paraId="0632C459" w14:textId="59FE574E" w:rsidR="002D2E86" w:rsidRDefault="000D6D79" w:rsidP="0099482B">
            <w:pPr>
              <w:spacing w:after="240"/>
              <w:rPr>
                <w:rFonts w:cstheme="minorHAnsi"/>
                <w:b/>
                <w:bCs/>
              </w:rPr>
            </w:pPr>
            <w:r>
              <w:rPr>
                <w:rFonts w:cstheme="minorHAnsi"/>
                <w:b/>
                <w:bCs/>
              </w:rPr>
              <w:t>BH 1</w:t>
            </w:r>
          </w:p>
        </w:tc>
        <w:tc>
          <w:tcPr>
            <w:tcW w:w="2039" w:type="dxa"/>
          </w:tcPr>
          <w:p w14:paraId="64A3332B" w14:textId="17204ACD" w:rsidR="000D6D79" w:rsidRPr="000D6D79" w:rsidRDefault="000D6D79" w:rsidP="00E60FA5">
            <w:pPr>
              <w:spacing w:after="240"/>
              <w:rPr>
                <w:rFonts w:cstheme="minorHAnsi"/>
              </w:rPr>
            </w:pPr>
            <w:r>
              <w:rPr>
                <w:rFonts w:cstheme="minorHAnsi"/>
              </w:rPr>
              <w:t xml:space="preserve">Historically </w:t>
            </w:r>
            <w:proofErr w:type="spellStart"/>
            <w:r>
              <w:rPr>
                <w:rFonts w:cstheme="minorHAnsi"/>
              </w:rPr>
              <w:t>unbunded</w:t>
            </w:r>
            <w:proofErr w:type="spellEnd"/>
            <w:r>
              <w:rPr>
                <w:rFonts w:cstheme="minorHAnsi"/>
              </w:rPr>
              <w:t xml:space="preserve"> diesel tank with known leak. Investigating to see if residual contamination present. Hexane tank 20 m upgradient has no recorded emissions but check for hexane. Also, use this to obtain background for other substances, e.g. methanol. </w:t>
            </w:r>
          </w:p>
        </w:tc>
        <w:tc>
          <w:tcPr>
            <w:tcW w:w="2039" w:type="dxa"/>
          </w:tcPr>
          <w:p w14:paraId="0096B2BB" w14:textId="1E271293" w:rsidR="00E60FA5" w:rsidRPr="00E60FA5" w:rsidRDefault="00E60FA5" w:rsidP="00E60FA5">
            <w:pPr>
              <w:spacing w:after="240"/>
              <w:rPr>
                <w:rFonts w:cstheme="minorHAnsi"/>
              </w:rPr>
            </w:pPr>
            <w:r w:rsidRPr="00E60FA5">
              <w:rPr>
                <w:rFonts w:cstheme="minorHAnsi"/>
              </w:rPr>
              <w:t>Approx</w:t>
            </w:r>
            <w:r>
              <w:rPr>
                <w:rFonts w:cstheme="minorHAnsi"/>
              </w:rPr>
              <w:t xml:space="preserve"> 3 m (boulder clay should be encountered at approx. 2.5 m – if not extend BH accordingly. </w:t>
            </w:r>
          </w:p>
          <w:p w14:paraId="63EED23C" w14:textId="605F191D" w:rsidR="00E60FA5" w:rsidRPr="00E60FA5" w:rsidRDefault="00E60FA5" w:rsidP="00E60FA5">
            <w:pPr>
              <w:spacing w:after="240"/>
              <w:rPr>
                <w:rFonts w:cstheme="minorHAnsi"/>
              </w:rPr>
            </w:pPr>
          </w:p>
        </w:tc>
        <w:tc>
          <w:tcPr>
            <w:tcW w:w="2039" w:type="dxa"/>
          </w:tcPr>
          <w:p w14:paraId="4049D5F8" w14:textId="77777777" w:rsidR="00E60FA5" w:rsidRDefault="00E60FA5" w:rsidP="00E60FA5">
            <w:pPr>
              <w:spacing w:after="240"/>
              <w:rPr>
                <w:rFonts w:cstheme="minorHAnsi"/>
              </w:rPr>
            </w:pPr>
            <w:r w:rsidRPr="00E60FA5">
              <w:rPr>
                <w:rFonts w:cstheme="minorHAnsi"/>
              </w:rPr>
              <w:t xml:space="preserve">0.2 m </w:t>
            </w:r>
            <w:r>
              <w:rPr>
                <w:rFonts w:cstheme="minorHAnsi"/>
              </w:rPr>
              <w:t xml:space="preserve">(below concrete), 0.5, 1.0, 1.5, 2.0 and 3.0 m. Or as dictated by soils, visual evidence of contamination or odours. Water if present. </w:t>
            </w:r>
          </w:p>
          <w:p w14:paraId="5C042AED" w14:textId="6BA2612F" w:rsidR="002D2E86" w:rsidRPr="00E60FA5" w:rsidRDefault="00E60FA5" w:rsidP="00E60FA5">
            <w:pPr>
              <w:spacing w:after="240"/>
              <w:rPr>
                <w:rFonts w:cstheme="minorHAnsi"/>
              </w:rPr>
            </w:pPr>
            <w:r>
              <w:rPr>
                <w:rFonts w:cstheme="minorHAnsi"/>
              </w:rPr>
              <w:t>Note: determine samples to be analysed once logs for this and adjacent exploratory holes reviewed.</w:t>
            </w:r>
          </w:p>
        </w:tc>
        <w:tc>
          <w:tcPr>
            <w:tcW w:w="2040" w:type="dxa"/>
          </w:tcPr>
          <w:p w14:paraId="68788C3C" w14:textId="77777777" w:rsidR="002D2E86" w:rsidRPr="00E60FA5" w:rsidRDefault="00E60FA5" w:rsidP="0099482B">
            <w:pPr>
              <w:spacing w:after="240"/>
              <w:rPr>
                <w:rFonts w:cstheme="minorHAnsi"/>
              </w:rPr>
            </w:pPr>
            <w:r w:rsidRPr="00E60FA5">
              <w:rPr>
                <w:rFonts w:cstheme="minorHAnsi"/>
              </w:rPr>
              <w:t>3 soil samples</w:t>
            </w:r>
          </w:p>
          <w:p w14:paraId="400293A0" w14:textId="77777777" w:rsidR="00E60FA5" w:rsidRPr="00E60FA5" w:rsidRDefault="00E60FA5" w:rsidP="0099482B">
            <w:pPr>
              <w:spacing w:after="240"/>
              <w:rPr>
                <w:rFonts w:cstheme="minorHAnsi"/>
              </w:rPr>
            </w:pPr>
            <w:r w:rsidRPr="00E60FA5">
              <w:rPr>
                <w:rFonts w:cstheme="minorHAnsi"/>
              </w:rPr>
              <w:t>1 water sample</w:t>
            </w:r>
          </w:p>
          <w:p w14:paraId="19774721" w14:textId="77777777" w:rsidR="00E60FA5" w:rsidRPr="00E60FA5" w:rsidRDefault="00E60FA5" w:rsidP="0099482B">
            <w:pPr>
              <w:spacing w:after="240"/>
              <w:rPr>
                <w:rFonts w:cstheme="minorHAnsi"/>
              </w:rPr>
            </w:pPr>
            <w:r w:rsidRPr="00E60FA5">
              <w:rPr>
                <w:rFonts w:cstheme="minorHAnsi"/>
              </w:rPr>
              <w:t>Petroleum</w:t>
            </w:r>
          </w:p>
          <w:p w14:paraId="57971EF2" w14:textId="77777777" w:rsidR="00E60FA5" w:rsidRPr="00E60FA5" w:rsidRDefault="00E60FA5" w:rsidP="0099482B">
            <w:pPr>
              <w:spacing w:after="240"/>
              <w:rPr>
                <w:rFonts w:cstheme="minorHAnsi"/>
              </w:rPr>
            </w:pPr>
            <w:r w:rsidRPr="00E60FA5">
              <w:rPr>
                <w:rFonts w:cstheme="minorHAnsi"/>
              </w:rPr>
              <w:t>Hydrocarbons</w:t>
            </w:r>
          </w:p>
          <w:p w14:paraId="26EFABDA" w14:textId="37B42950" w:rsidR="00E60FA5" w:rsidRDefault="00E60FA5" w:rsidP="0099482B">
            <w:pPr>
              <w:spacing w:after="240"/>
              <w:rPr>
                <w:rFonts w:cstheme="minorHAnsi"/>
                <w:b/>
                <w:bCs/>
              </w:rPr>
            </w:pPr>
            <w:r w:rsidRPr="00E60FA5">
              <w:rPr>
                <w:rFonts w:cstheme="minorHAnsi"/>
              </w:rPr>
              <w:t>VOCs (to include BTEX and PAH individually).</w:t>
            </w:r>
            <w:r>
              <w:rPr>
                <w:rFonts w:cstheme="minorHAnsi"/>
                <w:b/>
                <w:bCs/>
              </w:rPr>
              <w:t xml:space="preserve"> </w:t>
            </w:r>
          </w:p>
        </w:tc>
      </w:tr>
      <w:tr w:rsidR="002D2E86" w14:paraId="613C96CC" w14:textId="77777777" w:rsidTr="00CD5237">
        <w:trPr>
          <w:trHeight w:val="1318"/>
        </w:trPr>
        <w:tc>
          <w:tcPr>
            <w:tcW w:w="10196" w:type="dxa"/>
            <w:gridSpan w:val="5"/>
          </w:tcPr>
          <w:p w14:paraId="649D4978" w14:textId="77777777" w:rsidR="002D2E86" w:rsidRDefault="002D2E86" w:rsidP="002D2E86">
            <w:pPr>
              <w:spacing w:after="240"/>
              <w:rPr>
                <w:rFonts w:cstheme="minorHAnsi"/>
                <w:b/>
                <w:bCs/>
              </w:rPr>
            </w:pPr>
            <w:r w:rsidRPr="0099482B">
              <w:rPr>
                <w:rFonts w:eastAsia="Arial" w:cstheme="minorHAnsi"/>
                <w:color w:val="000000"/>
              </w:rPr>
              <w:t>Notes: EH = Exploratory hole BH = Borehole</w:t>
            </w:r>
          </w:p>
          <w:p w14:paraId="74C5BEFB" w14:textId="01185A70" w:rsidR="002D2E86" w:rsidRDefault="002D2E86" w:rsidP="002D2E86">
            <w:pPr>
              <w:spacing w:after="240"/>
              <w:rPr>
                <w:rFonts w:cstheme="minorHAnsi"/>
                <w:b/>
                <w:bCs/>
              </w:rPr>
            </w:pPr>
            <w:r w:rsidRPr="0099482B">
              <w:rPr>
                <w:rFonts w:eastAsia="Arial" w:cstheme="minorHAnsi"/>
                <w:color w:val="000000"/>
              </w:rPr>
              <w:t>BTEX – Benzene, toluene, ethylbenzene, xylene. PAH – polyaromatic hydrocarbons</w:t>
            </w:r>
          </w:p>
        </w:tc>
      </w:tr>
    </w:tbl>
    <w:p w14:paraId="18A9E858" w14:textId="77777777" w:rsidR="007B39F9" w:rsidRPr="0099482B" w:rsidRDefault="007B39F9" w:rsidP="0099482B">
      <w:pPr>
        <w:spacing w:after="240"/>
        <w:ind w:right="16"/>
        <w:jc w:val="both"/>
        <w:textAlignment w:val="baseline"/>
        <w:rPr>
          <w:rFonts w:eastAsia="Arial" w:cstheme="minorHAnsi"/>
          <w:color w:val="000000"/>
        </w:rPr>
      </w:pPr>
    </w:p>
    <w:p w14:paraId="7867479A" w14:textId="289C8BBF" w:rsidR="007B39F9" w:rsidRPr="0099482B" w:rsidRDefault="007B39F9" w:rsidP="00E60FA5">
      <w:pPr>
        <w:spacing w:after="240"/>
        <w:ind w:right="17"/>
        <w:textAlignment w:val="baseline"/>
        <w:rPr>
          <w:rFonts w:eastAsia="Arial" w:cstheme="minorHAnsi"/>
          <w:color w:val="000000"/>
        </w:rPr>
      </w:pPr>
      <w:r w:rsidRPr="0099482B">
        <w:rPr>
          <w:rFonts w:eastAsia="Arial" w:cstheme="minorHAnsi"/>
          <w:color w:val="000000"/>
        </w:rPr>
        <w:lastRenderedPageBreak/>
        <w:t>Investigation and sampling methodologies, exploratory hole logs, results of chemical analyses, laboratory methods and detection limits should all be included as appendices so that comparable methods can be employed at permit surrender to ensure consistency between data sets.</w:t>
      </w:r>
    </w:p>
    <w:p w14:paraId="1BE11FB1" w14:textId="77777777" w:rsidR="00601F1A" w:rsidRPr="0099482B" w:rsidRDefault="007B39F9" w:rsidP="00E60FA5">
      <w:pPr>
        <w:spacing w:before="247" w:after="240"/>
        <w:ind w:right="17"/>
        <w:textAlignment w:val="baseline"/>
        <w:rPr>
          <w:rFonts w:eastAsia="Arial" w:cstheme="minorHAnsi"/>
          <w:color w:val="000000"/>
        </w:rPr>
      </w:pPr>
      <w:r w:rsidRPr="0099482B">
        <w:rPr>
          <w:rFonts w:eastAsia="Arial" w:cstheme="minorHAnsi"/>
          <w:color w:val="000000"/>
        </w:rPr>
        <w:t>Examples of presentation of the results of the investigation are included under Stage 8 below.</w:t>
      </w:r>
    </w:p>
    <w:p w14:paraId="268998CD" w14:textId="77777777" w:rsidR="00601F1A" w:rsidRPr="0099482B" w:rsidRDefault="00601F1A" w:rsidP="0099482B">
      <w:pPr>
        <w:spacing w:before="247" w:after="240"/>
        <w:ind w:right="16"/>
        <w:textAlignment w:val="baseline"/>
        <w:rPr>
          <w:rFonts w:ascii="Arial" w:eastAsia="Arial" w:hAnsi="Arial" w:cs="Arial"/>
          <w:color w:val="000000"/>
        </w:rPr>
      </w:pPr>
    </w:p>
    <w:p w14:paraId="61C63E7D" w14:textId="77777777" w:rsidR="00497CBA" w:rsidRPr="0099482B" w:rsidRDefault="00497CBA" w:rsidP="0099482B">
      <w:pPr>
        <w:pStyle w:val="Heading2"/>
        <w:spacing w:line="360" w:lineRule="auto"/>
        <w:rPr>
          <w:rFonts w:ascii="Arial" w:eastAsia="Arial" w:hAnsi="Arial" w:cs="Arial"/>
        </w:rPr>
      </w:pPr>
      <w:r w:rsidRPr="0099482B">
        <w:rPr>
          <w:rFonts w:ascii="Arial" w:eastAsia="Arial" w:hAnsi="Arial" w:cs="Arial"/>
        </w:rPr>
        <w:br w:type="page"/>
      </w:r>
    </w:p>
    <w:p w14:paraId="504DB4C3" w14:textId="1EDEBB5A" w:rsidR="0049162D" w:rsidRPr="0099482B" w:rsidRDefault="0049162D" w:rsidP="00E60FA5">
      <w:pPr>
        <w:pStyle w:val="Heading2"/>
        <w:spacing w:after="120"/>
        <w:rPr>
          <w:rFonts w:ascii="Arial" w:eastAsia="Arial" w:hAnsi="Arial" w:cs="Arial"/>
        </w:rPr>
      </w:pPr>
      <w:bookmarkStart w:id="62" w:name="_Toc198191368"/>
      <w:r w:rsidRPr="0099482B">
        <w:rPr>
          <w:rFonts w:ascii="Arial" w:eastAsia="Arial" w:hAnsi="Arial" w:cs="Arial"/>
        </w:rPr>
        <w:lastRenderedPageBreak/>
        <w:t>6.8</w:t>
      </w:r>
      <w:r w:rsidRPr="0099482B">
        <w:rPr>
          <w:rFonts w:ascii="Arial" w:eastAsia="Arial" w:hAnsi="Arial" w:cs="Arial"/>
        </w:rPr>
        <w:tab/>
        <w:t>Stage 8: Statement of Site Condition</w:t>
      </w:r>
      <w:bookmarkEnd w:id="62"/>
    </w:p>
    <w:p w14:paraId="4B2AABB3" w14:textId="0CF99CA4" w:rsidR="00C62102" w:rsidRPr="0099482B" w:rsidRDefault="00C62102" w:rsidP="00E60FA5">
      <w:pPr>
        <w:spacing w:before="243" w:after="240"/>
        <w:ind w:right="16"/>
        <w:textAlignment w:val="baseline"/>
        <w:rPr>
          <w:rFonts w:eastAsia="Arial" w:cstheme="minorHAnsi"/>
          <w:color w:val="000000"/>
        </w:rPr>
      </w:pPr>
      <w:r w:rsidRPr="0099482B">
        <w:rPr>
          <w:rFonts w:eastAsia="Arial" w:cstheme="minorHAnsi"/>
          <w:color w:val="000000"/>
        </w:rPr>
        <w:t xml:space="preserve">The purpose of this stage is to draw together (not reproduce) </w:t>
      </w:r>
      <w:proofErr w:type="gramStart"/>
      <w:r w:rsidRPr="0099482B">
        <w:rPr>
          <w:rFonts w:eastAsia="Arial" w:cstheme="minorHAnsi"/>
          <w:color w:val="000000"/>
        </w:rPr>
        <w:t>all of</w:t>
      </w:r>
      <w:proofErr w:type="gramEnd"/>
      <w:r w:rsidRPr="0099482B">
        <w:rPr>
          <w:rFonts w:eastAsia="Arial" w:cstheme="minorHAnsi"/>
          <w:color w:val="000000"/>
        </w:rPr>
        <w:t xml:space="preserve"> the information collected in Stages 1 – 7 to produce a </w:t>
      </w:r>
      <w:r w:rsidRPr="0099482B">
        <w:rPr>
          <w:rFonts w:eastAsia="Arial" w:cstheme="minorHAnsi"/>
          <w:b/>
          <w:color w:val="000000"/>
        </w:rPr>
        <w:t xml:space="preserve">simple </w:t>
      </w:r>
      <w:r w:rsidRPr="0099482B">
        <w:rPr>
          <w:rFonts w:eastAsia="Arial" w:cstheme="minorHAnsi"/>
          <w:color w:val="000000"/>
        </w:rPr>
        <w:t>statement or statements of the site condition which describes any soil and groundwater contamination at the site and identifies any pollutants in, or on the land” (</w:t>
      </w:r>
      <w:r w:rsidR="00A24757">
        <w:rPr>
          <w:rFonts w:eastAsia="Arial" w:cstheme="minorHAnsi"/>
          <w:color w:val="000000"/>
        </w:rPr>
        <w:t>s</w:t>
      </w:r>
      <w:r w:rsidRPr="0099482B">
        <w:rPr>
          <w:rFonts w:eastAsia="Arial" w:cstheme="minorHAnsi"/>
          <w:color w:val="000000"/>
        </w:rPr>
        <w:t xml:space="preserve">chedule 19 </w:t>
      </w:r>
      <w:r w:rsidR="00A24757">
        <w:rPr>
          <w:rFonts w:eastAsia="Arial" w:cstheme="minorHAnsi"/>
          <w:color w:val="000000"/>
        </w:rPr>
        <w:t>paragraph</w:t>
      </w:r>
      <w:r w:rsidRPr="0099482B">
        <w:rPr>
          <w:rFonts w:eastAsia="Arial" w:cstheme="minorHAnsi"/>
          <w:color w:val="000000"/>
        </w:rPr>
        <w:t xml:space="preserve"> 6 (b)). Where potentially polluting substances are likely to be present the statement of site condition should identify which strata or groundwater body they are associated with and describe their concentration, nature and extent. Providing a clear statement of which substances are not present is just as important as identifying those which are.</w:t>
      </w:r>
    </w:p>
    <w:p w14:paraId="5EEC9675" w14:textId="5B4B5D44" w:rsidR="00895C73" w:rsidRPr="0099482B" w:rsidRDefault="00895C73" w:rsidP="00E60FA5">
      <w:pPr>
        <w:spacing w:before="247" w:after="240"/>
        <w:ind w:right="16"/>
        <w:textAlignment w:val="baseline"/>
        <w:rPr>
          <w:rFonts w:eastAsia="Arial" w:cstheme="minorHAnsi"/>
          <w:color w:val="000000"/>
        </w:rPr>
      </w:pPr>
      <w:r w:rsidRPr="0099482B">
        <w:rPr>
          <w:rFonts w:eastAsia="Arial" w:cstheme="minorHAnsi"/>
          <w:color w:val="000000"/>
        </w:rPr>
        <w:t xml:space="preserve">For relevant hazardous substances, </w:t>
      </w:r>
      <w:r w:rsidR="00A24757">
        <w:rPr>
          <w:rFonts w:eastAsia="Arial" w:cstheme="minorHAnsi"/>
          <w:color w:val="000000"/>
        </w:rPr>
        <w:t>s</w:t>
      </w:r>
      <w:r w:rsidRPr="0099482B">
        <w:rPr>
          <w:rFonts w:eastAsia="Arial" w:cstheme="minorHAnsi"/>
          <w:color w:val="000000"/>
        </w:rPr>
        <w:t xml:space="preserve">chedule 19 </w:t>
      </w:r>
      <w:r w:rsidR="00A24757">
        <w:rPr>
          <w:rFonts w:eastAsia="Arial" w:cstheme="minorHAnsi"/>
          <w:color w:val="000000"/>
        </w:rPr>
        <w:t>paragraph</w:t>
      </w:r>
      <w:r w:rsidRPr="0099482B">
        <w:rPr>
          <w:rFonts w:eastAsia="Arial" w:cstheme="minorHAnsi"/>
          <w:color w:val="000000"/>
        </w:rPr>
        <w:t xml:space="preserve"> 6 (a) requires measured data to be provided to describe the actual site conditions, however it is recognised that full characterisation of sites may be impractical due to physical constraints and even where there are no constraints full characterisation may be prohibitively expensive. The statement of site condition is therefore more likely to represent a combination of measured data and inferred/extrapolated data. </w:t>
      </w:r>
      <w:proofErr w:type="gramStart"/>
      <w:r w:rsidRPr="0099482B">
        <w:rPr>
          <w:rFonts w:eastAsia="Arial" w:cstheme="minorHAnsi"/>
          <w:color w:val="000000"/>
        </w:rPr>
        <w:t>Where</w:t>
      </w:r>
      <w:proofErr w:type="gramEnd"/>
    </w:p>
    <w:p w14:paraId="6B5FC44A" w14:textId="680F481C" w:rsidR="00710E9D" w:rsidRPr="0099482B" w:rsidRDefault="00710E9D" w:rsidP="00E60FA5">
      <w:pPr>
        <w:spacing w:after="240"/>
        <w:ind w:right="16"/>
        <w:textAlignment w:val="baseline"/>
        <w:rPr>
          <w:rFonts w:eastAsia="Arial" w:cstheme="minorHAnsi"/>
          <w:color w:val="000000"/>
        </w:rPr>
      </w:pPr>
      <w:r w:rsidRPr="0099482B">
        <w:rPr>
          <w:rFonts w:eastAsia="Arial" w:cstheme="minorHAnsi"/>
          <w:color w:val="000000"/>
        </w:rPr>
        <w:t>the site is not fully characterised by chemical analysis it is important to explain what the test results mean in terms of the site i.e. do they represent a hot spot level at an emission point, the general ground condition in the vicinity of emissions or background levels on the site. In addition, interpretive and extrapolated text should expand on the data to indicate, for example, whether more elevated conditions may be anticipated closer to the source, whether a plume would be expected to extend downgradient of a specific result etc. Any such interpretation should be justified and should always be site</w:t>
      </w:r>
      <w:r w:rsidR="00CE082D">
        <w:rPr>
          <w:rFonts w:eastAsia="Arial" w:cstheme="minorHAnsi"/>
          <w:color w:val="000000"/>
        </w:rPr>
        <w:t>-</w:t>
      </w:r>
      <w:r w:rsidRPr="0099482B">
        <w:rPr>
          <w:rFonts w:eastAsia="Arial" w:cstheme="minorHAnsi"/>
          <w:color w:val="000000"/>
        </w:rPr>
        <w:t>specific.</w:t>
      </w:r>
    </w:p>
    <w:p w14:paraId="53FA29AB" w14:textId="77777777" w:rsidR="00710E9D" w:rsidRPr="0099482B" w:rsidRDefault="00710E9D" w:rsidP="00E60FA5">
      <w:pPr>
        <w:spacing w:before="251" w:after="240"/>
        <w:ind w:right="16"/>
        <w:textAlignment w:val="baseline"/>
        <w:rPr>
          <w:rFonts w:eastAsia="Arial" w:cstheme="minorHAnsi"/>
          <w:color w:val="000000"/>
        </w:rPr>
      </w:pPr>
      <w:r w:rsidRPr="0099482B">
        <w:rPr>
          <w:rFonts w:eastAsia="Arial" w:cstheme="minorHAnsi"/>
          <w:color w:val="000000"/>
        </w:rPr>
        <w:t>To convey the data in its simplest form it is likely that the “statement of site condition” will comprise a mixture of annotated site plans, tables and relevant supporting text. A statement that relies on pointing to raw data in an appendix, with little or no explanation in the text of the report, would be considered inadequate.</w:t>
      </w:r>
    </w:p>
    <w:p w14:paraId="3F1D566B" w14:textId="6883439A" w:rsidR="00B2650E" w:rsidRPr="0099482B" w:rsidRDefault="00710E9D" w:rsidP="00E60FA5">
      <w:pPr>
        <w:spacing w:before="261" w:after="240"/>
        <w:ind w:right="16"/>
        <w:textAlignment w:val="baseline"/>
        <w:rPr>
          <w:rFonts w:eastAsia="Arial" w:cstheme="minorHAnsi"/>
          <w:color w:val="000000"/>
        </w:rPr>
      </w:pPr>
      <w:r w:rsidRPr="0099482B">
        <w:rPr>
          <w:rFonts w:eastAsia="Arial" w:cstheme="minorHAnsi"/>
          <w:color w:val="000000"/>
        </w:rPr>
        <w:t>In all cases the statement of site condition should be clear, any assumptions made should be justified and the degree of confidence in the statement should be expressed.</w:t>
      </w:r>
      <w:r w:rsidR="00B2650E" w:rsidRPr="0099482B">
        <w:rPr>
          <w:rFonts w:eastAsia="Arial" w:cstheme="minorHAnsi"/>
          <w:color w:val="000000"/>
        </w:rPr>
        <w:br w:type="page"/>
      </w:r>
    </w:p>
    <w:p w14:paraId="638923C8" w14:textId="77777777" w:rsidR="00710E9D" w:rsidRPr="0099482B" w:rsidRDefault="00710E9D" w:rsidP="00E60FA5">
      <w:pPr>
        <w:spacing w:before="251" w:after="240"/>
        <w:ind w:right="16"/>
        <w:textAlignment w:val="baseline"/>
        <w:rPr>
          <w:rFonts w:eastAsia="Arial" w:cstheme="minorHAnsi"/>
          <w:color w:val="000000"/>
          <w:spacing w:val="1"/>
        </w:rPr>
      </w:pPr>
      <w:r w:rsidRPr="0099482B">
        <w:rPr>
          <w:rFonts w:eastAsia="Arial" w:cstheme="minorHAnsi"/>
          <w:color w:val="000000"/>
          <w:spacing w:val="1"/>
        </w:rPr>
        <w:lastRenderedPageBreak/>
        <w:t>Statistical interpretation of the data set should only be undertaken where the data set is sufficiently large and was collected in a manner which is suitable to interpretation in this manner. Targeted “hotspot” investigations should not be interpreted statistically.</w:t>
      </w:r>
    </w:p>
    <w:p w14:paraId="1F2E927D" w14:textId="2BD79036" w:rsidR="00FF3C0F" w:rsidRPr="0099482B" w:rsidRDefault="00710E9D" w:rsidP="00E60FA5">
      <w:pPr>
        <w:spacing w:before="256" w:after="240"/>
        <w:ind w:right="16"/>
        <w:textAlignment w:val="baseline"/>
        <w:rPr>
          <w:rFonts w:eastAsia="Arial" w:cstheme="minorHAnsi"/>
          <w:b/>
          <w:color w:val="000000"/>
          <w:spacing w:val="1"/>
        </w:rPr>
      </w:pPr>
      <w:r w:rsidRPr="0099482B">
        <w:rPr>
          <w:rFonts w:eastAsia="Arial" w:cstheme="minorHAnsi"/>
          <w:b/>
          <w:color w:val="000000"/>
          <w:spacing w:val="1"/>
        </w:rPr>
        <w:t>Note it is a statement of site condition which is required and not a risk assessment or an assessment of whether the site is “suitable for use”, these are not of concern in respect of the requirements of the initial site condition report.</w:t>
      </w:r>
    </w:p>
    <w:p w14:paraId="5C6E60F6" w14:textId="77777777" w:rsidR="001E5D97" w:rsidRDefault="00710E9D" w:rsidP="00E60FA5">
      <w:pPr>
        <w:spacing w:before="11" w:after="120" w:line="240" w:lineRule="auto"/>
        <w:textAlignment w:val="baseline"/>
        <w:rPr>
          <w:rStyle w:val="Heading3Char"/>
          <w:color w:val="016574" w:themeColor="accent2"/>
        </w:rPr>
      </w:pPr>
      <w:bookmarkStart w:id="63" w:name="_Toc198191369"/>
      <w:r w:rsidRPr="002E19B9">
        <w:rPr>
          <w:rStyle w:val="Heading3Char"/>
          <w:color w:val="016574" w:themeColor="accent2"/>
        </w:rPr>
        <w:t>6.8.1 S</w:t>
      </w:r>
      <w:r w:rsidR="00FF3C0F" w:rsidRPr="002E19B9">
        <w:rPr>
          <w:rStyle w:val="Heading3Char"/>
          <w:color w:val="016574" w:themeColor="accent2"/>
        </w:rPr>
        <w:t>ources of Information</w:t>
      </w:r>
      <w:bookmarkEnd w:id="63"/>
    </w:p>
    <w:p w14:paraId="246592C9" w14:textId="77777777" w:rsidR="008916FC" w:rsidRDefault="00710E9D" w:rsidP="00E60FA5">
      <w:pPr>
        <w:pStyle w:val="ListParagraph"/>
        <w:numPr>
          <w:ilvl w:val="0"/>
          <w:numId w:val="21"/>
        </w:numPr>
        <w:spacing w:before="251" w:after="240" w:line="360" w:lineRule="auto"/>
        <w:ind w:left="567" w:hanging="567"/>
        <w:textAlignment w:val="baseline"/>
        <w:rPr>
          <w:rFonts w:asciiTheme="minorHAnsi" w:eastAsia="Arial" w:hAnsiTheme="minorHAnsi" w:cstheme="minorHAnsi"/>
          <w:color w:val="000000"/>
          <w:sz w:val="24"/>
          <w:szCs w:val="24"/>
        </w:rPr>
      </w:pPr>
      <w:r w:rsidRPr="00E15257">
        <w:rPr>
          <w:rFonts w:ascii="Arial" w:eastAsia="Arial" w:hAnsi="Arial" w:cs="Arial"/>
          <w:color w:val="000000"/>
        </w:rPr>
        <w:t xml:space="preserve">Stages 1 </w:t>
      </w:r>
      <w:r w:rsidRPr="00E15257">
        <w:rPr>
          <w:rFonts w:ascii="Arial" w:eastAsia="Arial" w:hAnsi="Arial" w:cs="Arial"/>
          <w:color w:val="000000"/>
          <w:sz w:val="23"/>
        </w:rPr>
        <w:t xml:space="preserve">– </w:t>
      </w:r>
      <w:r w:rsidRPr="00E15257">
        <w:rPr>
          <w:rFonts w:ascii="Arial" w:eastAsia="Arial" w:hAnsi="Arial" w:cs="Arial"/>
          <w:color w:val="000000"/>
        </w:rPr>
        <w:t>7</w:t>
      </w:r>
    </w:p>
    <w:p w14:paraId="67BCE7F5" w14:textId="77777777" w:rsidR="008916FC" w:rsidRPr="00BE4E8C" w:rsidRDefault="008916FC" w:rsidP="008916FC">
      <w:pPr>
        <w:pStyle w:val="ListParagraph"/>
        <w:spacing w:before="251" w:line="360" w:lineRule="auto"/>
        <w:ind w:left="567"/>
        <w:textAlignment w:val="baseline"/>
        <w:rPr>
          <w:rFonts w:asciiTheme="minorHAnsi" w:eastAsia="Arial" w:hAnsiTheme="minorHAnsi" w:cstheme="minorHAnsi"/>
          <w:color w:val="000000"/>
          <w:sz w:val="24"/>
          <w:szCs w:val="24"/>
        </w:rPr>
      </w:pPr>
    </w:p>
    <w:p w14:paraId="2D31DC1D" w14:textId="6C739682" w:rsidR="00FF3C0F" w:rsidRPr="002E19B9" w:rsidRDefault="00710E9D" w:rsidP="00E60FA5">
      <w:pPr>
        <w:pStyle w:val="Heading3"/>
        <w:spacing w:after="120"/>
        <w:rPr>
          <w:rFonts w:eastAsia="Arial"/>
          <w:color w:val="016574" w:themeColor="accent2"/>
        </w:rPr>
      </w:pPr>
      <w:bookmarkStart w:id="64" w:name="_Toc198191370"/>
      <w:r w:rsidRPr="002E19B9">
        <w:rPr>
          <w:rFonts w:eastAsia="Arial"/>
          <w:color w:val="016574" w:themeColor="accent2"/>
        </w:rPr>
        <w:t xml:space="preserve">6.8.2 </w:t>
      </w:r>
      <w:r w:rsidR="002E19B9" w:rsidRPr="002E19B9">
        <w:rPr>
          <w:rFonts w:eastAsia="Arial"/>
          <w:color w:val="016574" w:themeColor="accent2"/>
        </w:rPr>
        <w:t>Example Data Presentation</w:t>
      </w:r>
      <w:bookmarkEnd w:id="64"/>
      <w:r w:rsidRPr="002E19B9">
        <w:rPr>
          <w:rFonts w:eastAsia="Arial"/>
          <w:color w:val="016574" w:themeColor="accent2"/>
        </w:rPr>
        <w:t xml:space="preserve"> </w:t>
      </w:r>
    </w:p>
    <w:p w14:paraId="11B73DC2" w14:textId="3C09AA43" w:rsidR="00261C37" w:rsidRPr="00261C37" w:rsidRDefault="00261C37" w:rsidP="00261C37">
      <w:pPr>
        <w:spacing w:before="3" w:after="240"/>
        <w:ind w:left="567" w:right="16" w:hanging="567"/>
        <w:textAlignment w:val="baseline"/>
        <w:rPr>
          <w:rFonts w:eastAsia="Arial" w:cstheme="minorHAnsi"/>
          <w:color w:val="000000"/>
        </w:rPr>
      </w:pPr>
      <w:r>
        <w:rPr>
          <w:rFonts w:eastAsia="Arial" w:cstheme="minorHAnsi"/>
          <w:color w:val="000000"/>
          <w:spacing w:val="-1"/>
        </w:rPr>
        <w:t xml:space="preserve">Annotated site maps, cross-sectionals and plans </w:t>
      </w:r>
      <w:r>
        <w:rPr>
          <w:rFonts w:eastAsia="Arial" w:cstheme="minorHAnsi"/>
          <w:color w:val="000000"/>
          <w:spacing w:val="-1"/>
        </w:rPr>
        <w:t>and accompanying</w:t>
      </w:r>
      <w:r>
        <w:rPr>
          <w:rFonts w:eastAsia="Arial" w:cstheme="minorHAnsi"/>
          <w:color w:val="000000"/>
          <w:spacing w:val="-1"/>
        </w:rPr>
        <w:t xml:space="preserve"> text. </w:t>
      </w:r>
    </w:p>
    <w:p w14:paraId="5C18FB39" w14:textId="007B3545" w:rsidR="009943E1" w:rsidRDefault="009943E1" w:rsidP="00E60FA5">
      <w:pPr>
        <w:spacing w:before="251" w:after="240"/>
        <w:ind w:right="1224"/>
        <w:jc w:val="both"/>
        <w:textAlignment w:val="baseline"/>
        <w:rPr>
          <w:rFonts w:ascii="Arial" w:eastAsia="Arial" w:hAnsi="Arial" w:cs="Arial"/>
          <w:color w:val="000000"/>
        </w:rPr>
      </w:pPr>
      <w:r>
        <w:rPr>
          <w:rFonts w:ascii="Arial" w:eastAsia="Arial" w:hAnsi="Arial" w:cs="Arial"/>
          <w:color w:val="000000"/>
        </w:rPr>
        <w:br w:type="page"/>
      </w:r>
    </w:p>
    <w:p w14:paraId="2AA5189F" w14:textId="77777777" w:rsidR="009943E1" w:rsidRPr="008E43CF" w:rsidRDefault="009943E1" w:rsidP="00E60FA5">
      <w:pPr>
        <w:pStyle w:val="Heading1"/>
        <w:spacing w:after="120"/>
        <w:ind w:left="709" w:hanging="709"/>
        <w:rPr>
          <w:rFonts w:eastAsia="Arial"/>
        </w:rPr>
      </w:pPr>
      <w:bookmarkStart w:id="65" w:name="_Toc198191371"/>
      <w:r w:rsidRPr="008E43CF">
        <w:rPr>
          <w:rFonts w:eastAsia="Arial"/>
        </w:rPr>
        <w:lastRenderedPageBreak/>
        <w:t>7.</w:t>
      </w:r>
      <w:r w:rsidRPr="008E43CF">
        <w:rPr>
          <w:rFonts w:eastAsia="Arial"/>
        </w:rPr>
        <w:tab/>
        <w:t>AFTER INITIAL SITE CONDITION REPORTS AND DURING OPERATION</w:t>
      </w:r>
      <w:bookmarkEnd w:id="65"/>
    </w:p>
    <w:p w14:paraId="4C70EBF8" w14:textId="77777777" w:rsidR="003D2706" w:rsidRPr="00E15257" w:rsidRDefault="003D2706" w:rsidP="00E60FA5">
      <w:pPr>
        <w:spacing w:before="230" w:after="240"/>
        <w:ind w:right="17"/>
        <w:textAlignment w:val="baseline"/>
        <w:rPr>
          <w:rFonts w:ascii="Arial" w:eastAsia="Arial" w:hAnsi="Arial" w:cs="Arial"/>
          <w:color w:val="000000"/>
        </w:rPr>
      </w:pPr>
      <w:r w:rsidRPr="00E15257">
        <w:rPr>
          <w:rFonts w:ascii="Arial" w:eastAsia="Arial" w:hAnsi="Arial" w:cs="Arial"/>
          <w:color w:val="000000"/>
        </w:rPr>
        <w:t xml:space="preserve">Land and groundwater should be </w:t>
      </w:r>
      <w:proofErr w:type="gramStart"/>
      <w:r w:rsidRPr="00E15257">
        <w:rPr>
          <w:rFonts w:ascii="Arial" w:eastAsia="Arial" w:hAnsi="Arial" w:cs="Arial"/>
          <w:color w:val="000000"/>
        </w:rPr>
        <w:t>protected at all times</w:t>
      </w:r>
      <w:proofErr w:type="gramEnd"/>
      <w:r w:rsidRPr="00E15257">
        <w:rPr>
          <w:rFonts w:ascii="Arial" w:eastAsia="Arial" w:hAnsi="Arial" w:cs="Arial"/>
          <w:color w:val="000000"/>
        </w:rPr>
        <w:t xml:space="preserve"> through the life of a permit. Emissions of pollutants to soil and groundwater are prohibited under EASR unless the emission has been specifically permitted under the Regulations (see Appendix A1.3 and Appendix 3).</w:t>
      </w:r>
    </w:p>
    <w:p w14:paraId="231977B1" w14:textId="77777777" w:rsidR="003D2706" w:rsidRPr="00E15257" w:rsidRDefault="003D2706" w:rsidP="00E60FA5">
      <w:pPr>
        <w:spacing w:before="249" w:after="240"/>
        <w:ind w:right="17"/>
        <w:jc w:val="both"/>
        <w:textAlignment w:val="baseline"/>
        <w:rPr>
          <w:rFonts w:ascii="Arial" w:eastAsia="Arial" w:hAnsi="Arial" w:cs="Arial"/>
          <w:b/>
          <w:color w:val="000000"/>
        </w:rPr>
      </w:pPr>
      <w:r w:rsidRPr="00E15257">
        <w:rPr>
          <w:rFonts w:ascii="Arial" w:eastAsia="Arial" w:hAnsi="Arial" w:cs="Arial"/>
          <w:b/>
          <w:color w:val="000000"/>
        </w:rPr>
        <w:t>Operators should prevent pollution, clean up any releases at the time and keep accurate records.</w:t>
      </w:r>
    </w:p>
    <w:p w14:paraId="231178AD" w14:textId="15F908D5" w:rsidR="003D2706" w:rsidRPr="00564399" w:rsidRDefault="003D2706" w:rsidP="00E60FA5">
      <w:pPr>
        <w:pStyle w:val="ListParagraph"/>
        <w:numPr>
          <w:ilvl w:val="0"/>
          <w:numId w:val="27"/>
        </w:numPr>
        <w:spacing w:before="246" w:after="240" w:line="360" w:lineRule="auto"/>
        <w:ind w:left="567" w:right="17" w:hanging="567"/>
        <w:jc w:val="both"/>
        <w:textAlignment w:val="baseline"/>
        <w:rPr>
          <w:rFonts w:ascii="Arial" w:eastAsia="Arial" w:hAnsi="Arial" w:cs="Arial"/>
          <w:color w:val="000000"/>
          <w:sz w:val="24"/>
          <w:szCs w:val="24"/>
        </w:rPr>
      </w:pPr>
      <w:r w:rsidRPr="00564399">
        <w:rPr>
          <w:rFonts w:ascii="Arial" w:eastAsia="Arial" w:hAnsi="Arial" w:cs="Arial"/>
          <w:color w:val="000000"/>
          <w:sz w:val="24"/>
          <w:szCs w:val="24"/>
        </w:rPr>
        <w:t xml:space="preserve">EASR requires certain conditions to be included in permits to assist in demonstrating that pollution is not being </w:t>
      </w:r>
      <w:proofErr w:type="gramStart"/>
      <w:r w:rsidRPr="00564399">
        <w:rPr>
          <w:rFonts w:ascii="Arial" w:eastAsia="Arial" w:hAnsi="Arial" w:cs="Arial"/>
          <w:color w:val="000000"/>
          <w:sz w:val="24"/>
          <w:szCs w:val="24"/>
        </w:rPr>
        <w:t>caused</w:t>
      </w:r>
      <w:proofErr w:type="gramEnd"/>
      <w:r w:rsidRPr="00564399">
        <w:rPr>
          <w:rFonts w:ascii="Arial" w:eastAsia="Arial" w:hAnsi="Arial" w:cs="Arial"/>
          <w:color w:val="000000"/>
          <w:sz w:val="24"/>
          <w:szCs w:val="24"/>
        </w:rPr>
        <w:t xml:space="preserve"> for example, </w:t>
      </w:r>
      <w:r w:rsidR="00A24757">
        <w:rPr>
          <w:rFonts w:ascii="Arial" w:eastAsia="Arial" w:hAnsi="Arial" w:cs="Arial"/>
          <w:color w:val="000000"/>
          <w:sz w:val="24"/>
          <w:szCs w:val="24"/>
        </w:rPr>
        <w:t>s</w:t>
      </w:r>
      <w:r w:rsidRPr="00564399">
        <w:rPr>
          <w:rFonts w:ascii="Arial" w:eastAsia="Arial" w:hAnsi="Arial" w:cs="Arial"/>
          <w:color w:val="000000"/>
          <w:sz w:val="24"/>
          <w:szCs w:val="24"/>
        </w:rPr>
        <w:t xml:space="preserve">chedule 20 </w:t>
      </w:r>
      <w:r w:rsidR="00A24757">
        <w:rPr>
          <w:rFonts w:ascii="Arial" w:eastAsia="Arial" w:hAnsi="Arial" w:cs="Arial"/>
          <w:color w:val="000000"/>
          <w:sz w:val="24"/>
          <w:szCs w:val="24"/>
        </w:rPr>
        <w:t>paragraph</w:t>
      </w:r>
      <w:r w:rsidRPr="00564399">
        <w:rPr>
          <w:rFonts w:ascii="Arial" w:eastAsia="Arial" w:hAnsi="Arial" w:cs="Arial"/>
          <w:color w:val="000000"/>
          <w:sz w:val="24"/>
          <w:szCs w:val="24"/>
        </w:rPr>
        <w:t xml:space="preserve"> 9 (1) (a) requires permits to include conditions that, amongst other things</w:t>
      </w:r>
      <w:r w:rsidR="00406AE4">
        <w:rPr>
          <w:rFonts w:ascii="Arial" w:eastAsia="Arial" w:hAnsi="Arial" w:cs="Arial"/>
          <w:color w:val="000000"/>
          <w:sz w:val="24"/>
          <w:szCs w:val="24"/>
        </w:rPr>
        <w:t>,</w:t>
      </w:r>
    </w:p>
    <w:p w14:paraId="24010DF9" w14:textId="17DC732C" w:rsidR="003D2706" w:rsidRPr="00564399" w:rsidRDefault="003C6B96" w:rsidP="00E60FA5">
      <w:pPr>
        <w:pStyle w:val="ListParagraph"/>
        <w:numPr>
          <w:ilvl w:val="0"/>
          <w:numId w:val="26"/>
        </w:numPr>
        <w:spacing w:after="240" w:line="360" w:lineRule="auto"/>
        <w:ind w:left="567" w:right="17" w:hanging="567"/>
        <w:rPr>
          <w:rFonts w:ascii="Arial" w:hAnsi="Arial" w:cs="Arial"/>
          <w:sz w:val="24"/>
          <w:szCs w:val="24"/>
        </w:rPr>
      </w:pPr>
      <w:r w:rsidRPr="00564399">
        <w:rPr>
          <w:rFonts w:ascii="Arial" w:hAnsi="Arial" w:cs="Arial"/>
          <w:sz w:val="24"/>
          <w:szCs w:val="24"/>
        </w:rPr>
        <w:t>e</w:t>
      </w:r>
      <w:r w:rsidR="003C61AB" w:rsidRPr="00564399">
        <w:rPr>
          <w:rFonts w:ascii="Arial" w:hAnsi="Arial" w:cs="Arial"/>
          <w:sz w:val="24"/>
          <w:szCs w:val="24"/>
        </w:rPr>
        <w:t>nsure protection of soil and groundwater,</w:t>
      </w:r>
    </w:p>
    <w:p w14:paraId="0D4DECF0" w14:textId="19D27870" w:rsidR="003C61AB" w:rsidRPr="00564399" w:rsidRDefault="003C6B96" w:rsidP="00E60FA5">
      <w:pPr>
        <w:pStyle w:val="ListParagraph"/>
        <w:numPr>
          <w:ilvl w:val="0"/>
          <w:numId w:val="26"/>
        </w:numPr>
        <w:spacing w:after="240" w:line="360" w:lineRule="auto"/>
        <w:ind w:left="567" w:right="17" w:hanging="567"/>
        <w:rPr>
          <w:rFonts w:ascii="Arial" w:hAnsi="Arial" w:cs="Arial"/>
          <w:sz w:val="24"/>
          <w:szCs w:val="24"/>
        </w:rPr>
      </w:pPr>
      <w:r w:rsidRPr="00564399">
        <w:rPr>
          <w:rFonts w:ascii="Arial" w:hAnsi="Arial" w:cs="Arial"/>
          <w:sz w:val="24"/>
          <w:szCs w:val="24"/>
        </w:rPr>
        <w:t>r</w:t>
      </w:r>
      <w:r w:rsidR="003C61AB" w:rsidRPr="00564399">
        <w:rPr>
          <w:rFonts w:ascii="Arial" w:hAnsi="Arial" w:cs="Arial"/>
          <w:sz w:val="24"/>
          <w:szCs w:val="24"/>
        </w:rPr>
        <w:t>equire periodic monitoring of soil and groundwater for relevant hazardous substances</w:t>
      </w:r>
      <w:r w:rsidR="00C720CC" w:rsidRPr="00564399">
        <w:rPr>
          <w:rFonts w:ascii="Arial" w:hAnsi="Arial" w:cs="Arial"/>
          <w:sz w:val="24"/>
          <w:szCs w:val="24"/>
        </w:rPr>
        <w:t xml:space="preserve"> </w:t>
      </w:r>
      <w:r w:rsidR="00C720CC" w:rsidRPr="00564399">
        <w:rPr>
          <w:rFonts w:ascii="Arial" w:hAnsi="Arial" w:cs="Arial"/>
          <w:sz w:val="24"/>
          <w:szCs w:val="24"/>
          <w:vertAlign w:val="superscript"/>
        </w:rPr>
        <w:t>1</w:t>
      </w:r>
      <w:r w:rsidR="00C720CC" w:rsidRPr="00564399">
        <w:rPr>
          <w:rFonts w:ascii="Arial" w:hAnsi="Arial" w:cs="Arial"/>
          <w:sz w:val="24"/>
          <w:szCs w:val="24"/>
        </w:rPr>
        <w:t>, and</w:t>
      </w:r>
    </w:p>
    <w:p w14:paraId="59F48DA0" w14:textId="05C4640A" w:rsidR="003C6B96" w:rsidRPr="00564399" w:rsidRDefault="003C6B96" w:rsidP="00E60FA5">
      <w:pPr>
        <w:pStyle w:val="ListParagraph"/>
        <w:numPr>
          <w:ilvl w:val="0"/>
          <w:numId w:val="26"/>
        </w:numPr>
        <w:spacing w:after="240" w:line="360" w:lineRule="auto"/>
        <w:ind w:left="567" w:right="17" w:hanging="567"/>
        <w:rPr>
          <w:rFonts w:ascii="Arial" w:hAnsi="Arial" w:cs="Arial"/>
          <w:sz w:val="24"/>
          <w:szCs w:val="24"/>
        </w:rPr>
      </w:pPr>
      <w:r w:rsidRPr="00564399">
        <w:rPr>
          <w:rFonts w:ascii="Arial" w:hAnsi="Arial" w:cs="Arial"/>
          <w:sz w:val="24"/>
          <w:szCs w:val="24"/>
        </w:rPr>
        <w:t>require regular maintenance and surveillance of measures in place to prevent emissions.</w:t>
      </w:r>
    </w:p>
    <w:p w14:paraId="5781CAB8" w14:textId="2C26DE2A" w:rsidR="00406AE4" w:rsidRDefault="003D2706" w:rsidP="00E60FA5">
      <w:pPr>
        <w:spacing w:after="240"/>
        <w:ind w:right="17"/>
        <w:textAlignment w:val="baseline"/>
        <w:rPr>
          <w:rFonts w:ascii="Arial" w:eastAsia="Arial" w:hAnsi="Arial" w:cs="Arial"/>
          <w:color w:val="000000"/>
          <w:spacing w:val="-1"/>
        </w:rPr>
      </w:pPr>
      <w:r w:rsidRPr="00E15257">
        <w:rPr>
          <w:rFonts w:ascii="Arial" w:eastAsia="Arial" w:hAnsi="Arial" w:cs="Arial"/>
          <w:color w:val="000000"/>
          <w:spacing w:val="-1"/>
        </w:rPr>
        <w:t xml:space="preserve">If relevant hazardous substances are used, produced or released at the site </w:t>
      </w:r>
      <w:r w:rsidR="00A24757">
        <w:rPr>
          <w:rFonts w:ascii="Arial" w:eastAsia="Arial" w:hAnsi="Arial" w:cs="Arial"/>
          <w:color w:val="000000"/>
        </w:rPr>
        <w:t>s</w:t>
      </w:r>
      <w:r w:rsidRPr="00E15257">
        <w:rPr>
          <w:rFonts w:ascii="Arial" w:eastAsia="Arial" w:hAnsi="Arial" w:cs="Arial"/>
          <w:color w:val="000000"/>
        </w:rPr>
        <w:t xml:space="preserve">chedule 20 </w:t>
      </w:r>
      <w:r w:rsidR="00A24757">
        <w:rPr>
          <w:rFonts w:ascii="Arial" w:eastAsia="Arial" w:hAnsi="Arial" w:cs="Arial"/>
          <w:color w:val="000000"/>
        </w:rPr>
        <w:t>paragraph</w:t>
      </w:r>
      <w:r w:rsidRPr="00E15257">
        <w:rPr>
          <w:rFonts w:ascii="Arial" w:eastAsia="Arial" w:hAnsi="Arial" w:cs="Arial"/>
          <w:color w:val="000000"/>
        </w:rPr>
        <w:t xml:space="preserve"> 9 (1) (a) (iii) </w:t>
      </w:r>
      <w:r w:rsidRPr="00E15257">
        <w:rPr>
          <w:rFonts w:ascii="Arial" w:eastAsia="Arial" w:hAnsi="Arial" w:cs="Arial"/>
          <w:color w:val="000000"/>
          <w:spacing w:val="-1"/>
        </w:rPr>
        <w:t xml:space="preserve">requires soils to be analysed at least every 10 years and groundwaters to be analysed at least every 5 years </w:t>
      </w:r>
      <w:proofErr w:type="gramStart"/>
      <w:r w:rsidRPr="00E15257">
        <w:rPr>
          <w:rFonts w:ascii="Arial" w:eastAsia="Arial" w:hAnsi="Arial" w:cs="Arial"/>
          <w:color w:val="000000"/>
          <w:spacing w:val="-1"/>
        </w:rPr>
        <w:t>in order to</w:t>
      </w:r>
      <w:proofErr w:type="gramEnd"/>
      <w:r w:rsidRPr="00E15257">
        <w:rPr>
          <w:rFonts w:ascii="Arial" w:eastAsia="Arial" w:hAnsi="Arial" w:cs="Arial"/>
          <w:color w:val="000000"/>
          <w:spacing w:val="-1"/>
        </w:rPr>
        <w:t xml:space="preserve"> demonstrate that pollution is not being caused. SEPA determine the frequency of periodic monitoring </w:t>
      </w:r>
      <w:proofErr w:type="gramStart"/>
      <w:r w:rsidRPr="00E15257">
        <w:rPr>
          <w:rFonts w:ascii="Arial" w:eastAsia="Arial" w:hAnsi="Arial" w:cs="Arial"/>
          <w:color w:val="000000"/>
          <w:spacing w:val="-1"/>
        </w:rPr>
        <w:t>on the basis of</w:t>
      </w:r>
      <w:proofErr w:type="gramEnd"/>
      <w:r w:rsidRPr="00E15257">
        <w:rPr>
          <w:rFonts w:ascii="Arial" w:eastAsia="Arial" w:hAnsi="Arial" w:cs="Arial"/>
          <w:color w:val="000000"/>
          <w:spacing w:val="-1"/>
        </w:rPr>
        <w:t xml:space="preserve"> a systematic appraisal of risk of contamination as presented in SEPA’s guidance for Soil and Groundwater Monitoring for </w:t>
      </w:r>
      <w:r w:rsidR="00A24757">
        <w:rPr>
          <w:rFonts w:ascii="Arial" w:eastAsia="Arial" w:hAnsi="Arial" w:cs="Arial"/>
          <w:color w:val="000000"/>
          <w:spacing w:val="-1"/>
        </w:rPr>
        <w:t>s</w:t>
      </w:r>
      <w:r w:rsidRPr="00E15257">
        <w:rPr>
          <w:rFonts w:ascii="Arial" w:eastAsia="Arial" w:hAnsi="Arial" w:cs="Arial"/>
          <w:color w:val="000000"/>
          <w:spacing w:val="-1"/>
        </w:rPr>
        <w:t xml:space="preserve">chedule 20 and </w:t>
      </w:r>
      <w:r w:rsidR="00A24757">
        <w:rPr>
          <w:rFonts w:ascii="Arial" w:eastAsia="Arial" w:hAnsi="Arial" w:cs="Arial"/>
          <w:color w:val="000000"/>
          <w:spacing w:val="-1"/>
        </w:rPr>
        <w:t>r</w:t>
      </w:r>
      <w:r w:rsidRPr="00E15257">
        <w:rPr>
          <w:rFonts w:ascii="Arial" w:eastAsia="Arial" w:hAnsi="Arial" w:cs="Arial"/>
          <w:color w:val="000000"/>
          <w:spacing w:val="-1"/>
        </w:rPr>
        <w:t xml:space="preserve">elevant </w:t>
      </w:r>
      <w:r w:rsidR="00A24757">
        <w:rPr>
          <w:rFonts w:ascii="Arial" w:eastAsia="Arial" w:hAnsi="Arial" w:cs="Arial"/>
          <w:color w:val="000000"/>
          <w:spacing w:val="-1"/>
        </w:rPr>
        <w:t>s</w:t>
      </w:r>
      <w:r w:rsidRPr="00E15257">
        <w:rPr>
          <w:rFonts w:ascii="Arial" w:eastAsia="Arial" w:hAnsi="Arial" w:cs="Arial"/>
          <w:color w:val="000000"/>
          <w:spacing w:val="-1"/>
        </w:rPr>
        <w:t>chedule 26 activities. It is possible that boreholes installed to collect information during the baseline report may be suitable for groundwater sampling under the permit.</w:t>
      </w:r>
      <w:r w:rsidR="00406AE4">
        <w:rPr>
          <w:rFonts w:ascii="Arial" w:eastAsia="Arial" w:hAnsi="Arial" w:cs="Arial"/>
          <w:color w:val="000000"/>
          <w:spacing w:val="-1"/>
        </w:rPr>
        <w:br w:type="page"/>
      </w:r>
    </w:p>
    <w:p w14:paraId="294AD6B4" w14:textId="77777777" w:rsidR="003D2706" w:rsidRPr="00E15257" w:rsidRDefault="003D2706" w:rsidP="00E60FA5">
      <w:pPr>
        <w:spacing w:before="259" w:after="240"/>
        <w:ind w:right="17"/>
        <w:textAlignment w:val="baseline"/>
        <w:rPr>
          <w:rFonts w:ascii="Arial" w:eastAsia="Arial" w:hAnsi="Arial" w:cs="Arial"/>
          <w:color w:val="000000"/>
        </w:rPr>
      </w:pPr>
      <w:r w:rsidRPr="00E15257">
        <w:rPr>
          <w:rFonts w:ascii="Arial" w:eastAsia="Arial" w:hAnsi="Arial" w:cs="Arial"/>
          <w:color w:val="000000"/>
        </w:rPr>
        <w:lastRenderedPageBreak/>
        <w:t>Operators must have a management system, including inspection and maintenance of all measures on site to prevent emissions e.g. tanks, bunds, procedures etc, that provides adequate records of how the land and groundwater have been protected from the date the permit was issued (or when operations started), until the end of operations under the permit. These records will form the basis of a surrender application.</w:t>
      </w:r>
    </w:p>
    <w:p w14:paraId="371B7369" w14:textId="77777777" w:rsidR="003D2706" w:rsidRPr="00E15257" w:rsidRDefault="003D2706" w:rsidP="00E60FA5">
      <w:pPr>
        <w:spacing w:before="235" w:after="240"/>
        <w:ind w:right="17"/>
        <w:textAlignment w:val="baseline"/>
        <w:rPr>
          <w:rFonts w:ascii="Arial" w:eastAsia="Arial" w:hAnsi="Arial" w:cs="Arial"/>
          <w:color w:val="000000"/>
        </w:rPr>
      </w:pPr>
      <w:r w:rsidRPr="00E15257">
        <w:rPr>
          <w:rFonts w:ascii="Arial" w:eastAsia="Arial" w:hAnsi="Arial" w:cs="Arial"/>
          <w:color w:val="000000"/>
        </w:rPr>
        <w:t>Whilst these will assist in demonstrating that pollution is not being caused and that the installation is in a satisfactory state, there is other information which could be collected during the life of the permit which may be used at surrender (see also section 8.0 below for information likely to be included in the closure report). Note some of the data suggested below may be required by the Regulations or the permit, others will be purely voluntary.</w:t>
      </w:r>
    </w:p>
    <w:p w14:paraId="33274994" w14:textId="0C68CD55" w:rsidR="003D2706" w:rsidRPr="00E15257" w:rsidRDefault="003D2706" w:rsidP="00E60FA5">
      <w:pPr>
        <w:spacing w:before="248" w:after="240"/>
        <w:ind w:right="17"/>
        <w:textAlignment w:val="baseline"/>
        <w:rPr>
          <w:rFonts w:ascii="Arial" w:eastAsia="Arial" w:hAnsi="Arial" w:cs="Arial"/>
          <w:color w:val="000000"/>
        </w:rPr>
      </w:pPr>
      <w:r w:rsidRPr="00E15257">
        <w:rPr>
          <w:rFonts w:ascii="Arial" w:eastAsia="Arial" w:hAnsi="Arial" w:cs="Arial"/>
          <w:color w:val="000000"/>
        </w:rPr>
        <w:t>The types of activities which may provide useful information/data are:</w:t>
      </w:r>
    </w:p>
    <w:p w14:paraId="2C5C2582" w14:textId="1FA76FE6" w:rsidR="001970CD" w:rsidRDefault="003D2706" w:rsidP="00E60FA5">
      <w:pPr>
        <w:pStyle w:val="ListParagraph"/>
        <w:numPr>
          <w:ilvl w:val="0"/>
          <w:numId w:val="28"/>
        </w:numPr>
        <w:spacing w:before="6" w:after="240" w:line="360" w:lineRule="auto"/>
        <w:ind w:left="567" w:right="17" w:hanging="567"/>
        <w:textAlignment w:val="baseline"/>
        <w:rPr>
          <w:rFonts w:ascii="Arial" w:eastAsia="Arial" w:hAnsi="Arial" w:cs="Arial"/>
          <w:color w:val="000000"/>
          <w:sz w:val="24"/>
          <w:szCs w:val="24"/>
        </w:rPr>
      </w:pPr>
      <w:r w:rsidRPr="00AF680E">
        <w:rPr>
          <w:rFonts w:ascii="Arial" w:eastAsia="Arial" w:hAnsi="Arial" w:cs="Arial"/>
          <w:color w:val="000000"/>
          <w:sz w:val="24"/>
          <w:szCs w:val="24"/>
        </w:rPr>
        <w:t xml:space="preserve">During any </w:t>
      </w:r>
      <w:proofErr w:type="gramStart"/>
      <w:r w:rsidRPr="00AF680E">
        <w:rPr>
          <w:rFonts w:ascii="Arial" w:eastAsia="Arial" w:hAnsi="Arial" w:cs="Arial"/>
          <w:color w:val="000000"/>
          <w:sz w:val="24"/>
          <w:szCs w:val="24"/>
        </w:rPr>
        <w:t>works</w:t>
      </w:r>
      <w:proofErr w:type="gramEnd"/>
      <w:r w:rsidRPr="00AF680E">
        <w:rPr>
          <w:rFonts w:ascii="Arial" w:eastAsia="Arial" w:hAnsi="Arial" w:cs="Arial"/>
          <w:color w:val="000000"/>
          <w:sz w:val="24"/>
          <w:szCs w:val="24"/>
        </w:rPr>
        <w:t xml:space="preserve"> which </w:t>
      </w:r>
      <w:proofErr w:type="gramStart"/>
      <w:r w:rsidRPr="00AF680E">
        <w:rPr>
          <w:rFonts w:ascii="Arial" w:eastAsia="Arial" w:hAnsi="Arial" w:cs="Arial"/>
          <w:color w:val="000000"/>
          <w:sz w:val="24"/>
          <w:szCs w:val="24"/>
        </w:rPr>
        <w:t>require</w:t>
      </w:r>
      <w:proofErr w:type="gramEnd"/>
      <w:r w:rsidRPr="00AF680E">
        <w:rPr>
          <w:rFonts w:ascii="Arial" w:eastAsia="Arial" w:hAnsi="Arial" w:cs="Arial"/>
          <w:color w:val="000000"/>
          <w:sz w:val="24"/>
          <w:szCs w:val="24"/>
        </w:rPr>
        <w:t xml:space="preserve"> the ground to be excavated and/or exposed e.g. construction of new buildings or extensions, replacing drains, repairing </w:t>
      </w:r>
      <w:proofErr w:type="spellStart"/>
      <w:r w:rsidRPr="00AF680E">
        <w:rPr>
          <w:rFonts w:ascii="Arial" w:eastAsia="Arial" w:hAnsi="Arial" w:cs="Arial"/>
          <w:color w:val="000000"/>
          <w:sz w:val="24"/>
          <w:szCs w:val="24"/>
        </w:rPr>
        <w:t>hardstanding</w:t>
      </w:r>
      <w:proofErr w:type="spellEnd"/>
      <w:r w:rsidRPr="00AF680E">
        <w:rPr>
          <w:rFonts w:ascii="Arial" w:eastAsia="Arial" w:hAnsi="Arial" w:cs="Arial"/>
          <w:color w:val="000000"/>
          <w:sz w:val="24"/>
          <w:szCs w:val="24"/>
        </w:rPr>
        <w:t xml:space="preserve">, repairing machine pits </w:t>
      </w:r>
      <w:proofErr w:type="spellStart"/>
      <w:r w:rsidRPr="00AF680E">
        <w:rPr>
          <w:rFonts w:ascii="Arial" w:eastAsia="Arial" w:hAnsi="Arial" w:cs="Arial"/>
          <w:color w:val="000000"/>
          <w:sz w:val="24"/>
          <w:szCs w:val="24"/>
        </w:rPr>
        <w:t>etc</w:t>
      </w:r>
      <w:proofErr w:type="spellEnd"/>
      <w:r w:rsidRPr="00AF680E">
        <w:rPr>
          <w:rFonts w:ascii="Arial" w:eastAsia="Arial" w:hAnsi="Arial" w:cs="Arial"/>
          <w:color w:val="000000"/>
          <w:sz w:val="24"/>
          <w:szCs w:val="24"/>
        </w:rPr>
        <w:t xml:space="preserve">, take the opportunity to obtain samples of the ground below the structures and have them </w:t>
      </w:r>
      <w:proofErr w:type="spellStart"/>
      <w:r w:rsidRPr="00AF680E">
        <w:rPr>
          <w:rFonts w:ascii="Arial" w:eastAsia="Arial" w:hAnsi="Arial" w:cs="Arial"/>
          <w:color w:val="000000"/>
          <w:sz w:val="24"/>
          <w:szCs w:val="24"/>
        </w:rPr>
        <w:t>analysed</w:t>
      </w:r>
      <w:proofErr w:type="spellEnd"/>
      <w:r w:rsidRPr="00AF680E">
        <w:rPr>
          <w:rFonts w:ascii="Arial" w:eastAsia="Arial" w:hAnsi="Arial" w:cs="Arial"/>
          <w:color w:val="000000"/>
          <w:sz w:val="24"/>
          <w:szCs w:val="24"/>
        </w:rPr>
        <w:t xml:space="preserve"> for the relevant</w:t>
      </w:r>
      <w:r w:rsidR="00A2091E">
        <w:rPr>
          <w:rFonts w:ascii="Arial" w:eastAsia="Arial" w:hAnsi="Arial" w:cs="Arial"/>
          <w:color w:val="000000"/>
          <w:sz w:val="24"/>
          <w:szCs w:val="24"/>
        </w:rPr>
        <w:t xml:space="preserve"> substances to determine chemical content.</w:t>
      </w:r>
    </w:p>
    <w:p w14:paraId="17FF4410" w14:textId="687B7EF6" w:rsidR="00971973" w:rsidRPr="00F87ED0" w:rsidRDefault="00EB5CED" w:rsidP="00E60FA5">
      <w:pPr>
        <w:pStyle w:val="ListParagraph"/>
        <w:numPr>
          <w:ilvl w:val="0"/>
          <w:numId w:val="28"/>
        </w:numPr>
        <w:spacing w:before="6" w:after="240" w:line="360" w:lineRule="auto"/>
        <w:ind w:left="567" w:right="17" w:hanging="567"/>
        <w:textAlignment w:val="baseline"/>
        <w:rPr>
          <w:rFonts w:ascii="Arial" w:eastAsia="Arial" w:hAnsi="Arial" w:cs="Arial"/>
          <w:color w:val="000000"/>
          <w:sz w:val="24"/>
          <w:szCs w:val="24"/>
        </w:rPr>
      </w:pPr>
      <w:r w:rsidRPr="00F87ED0">
        <w:rPr>
          <w:rFonts w:ascii="Arial" w:eastAsia="Arial" w:hAnsi="Arial" w:cs="Arial"/>
          <w:color w:val="000000"/>
          <w:sz w:val="24"/>
          <w:szCs w:val="24"/>
        </w:rPr>
        <w:t xml:space="preserve">If there are spills, leaks, drips, incidents </w:t>
      </w:r>
      <w:r w:rsidR="00812904" w:rsidRPr="00F87ED0">
        <w:rPr>
          <w:rFonts w:ascii="Arial" w:eastAsia="Arial" w:hAnsi="Arial" w:cs="Arial"/>
          <w:color w:val="000000"/>
          <w:sz w:val="24"/>
          <w:szCs w:val="24"/>
        </w:rPr>
        <w:t>etc.</w:t>
      </w:r>
      <w:r w:rsidRPr="00F87ED0">
        <w:rPr>
          <w:rFonts w:ascii="Arial" w:eastAsia="Arial" w:hAnsi="Arial" w:cs="Arial"/>
          <w:color w:val="000000"/>
          <w:sz w:val="24"/>
          <w:szCs w:val="24"/>
        </w:rPr>
        <w:t xml:space="preserve"> kee</w:t>
      </w:r>
      <w:r w:rsidR="00832F34" w:rsidRPr="00F87ED0">
        <w:rPr>
          <w:rFonts w:ascii="Arial" w:eastAsia="Arial" w:hAnsi="Arial" w:cs="Arial"/>
          <w:color w:val="000000"/>
          <w:sz w:val="24"/>
          <w:szCs w:val="24"/>
        </w:rPr>
        <w:t>p a record of what was pilled and how much.</w:t>
      </w:r>
    </w:p>
    <w:p w14:paraId="67D8F093" w14:textId="3EC2C10D" w:rsidR="00832F34" w:rsidRDefault="00832F34" w:rsidP="00E60FA5">
      <w:pPr>
        <w:pStyle w:val="ListParagraph"/>
        <w:numPr>
          <w:ilvl w:val="0"/>
          <w:numId w:val="28"/>
        </w:numPr>
        <w:spacing w:before="6" w:after="240" w:line="360" w:lineRule="auto"/>
        <w:ind w:left="567" w:right="17" w:hanging="567"/>
        <w:textAlignment w:val="baseline"/>
        <w:rPr>
          <w:rFonts w:ascii="Arial" w:eastAsia="Arial" w:hAnsi="Arial" w:cs="Arial"/>
          <w:color w:val="000000"/>
          <w:sz w:val="24"/>
          <w:szCs w:val="24"/>
        </w:rPr>
      </w:pPr>
      <w:r w:rsidRPr="00F87ED0">
        <w:rPr>
          <w:rFonts w:ascii="Arial" w:eastAsia="Arial" w:hAnsi="Arial" w:cs="Arial"/>
          <w:color w:val="000000"/>
          <w:sz w:val="24"/>
          <w:szCs w:val="24"/>
        </w:rPr>
        <w:t xml:space="preserve">Where materials are excavated to remove spills </w:t>
      </w:r>
      <w:r w:rsidR="00812904" w:rsidRPr="00F87ED0">
        <w:rPr>
          <w:rFonts w:ascii="Arial" w:eastAsia="Arial" w:hAnsi="Arial" w:cs="Arial"/>
          <w:color w:val="000000"/>
          <w:sz w:val="24"/>
          <w:szCs w:val="24"/>
        </w:rPr>
        <w:t>etc.</w:t>
      </w:r>
      <w:r w:rsidRPr="00F87ED0">
        <w:rPr>
          <w:rFonts w:ascii="Arial" w:eastAsia="Arial" w:hAnsi="Arial" w:cs="Arial"/>
          <w:color w:val="000000"/>
          <w:sz w:val="24"/>
          <w:szCs w:val="24"/>
        </w:rPr>
        <w:t xml:space="preserve"> take samples of the sides and base of the excavation prior to backfilling to demonstrate the residual concentrations of the substances</w:t>
      </w:r>
      <w:r w:rsidR="0038183F">
        <w:rPr>
          <w:rFonts w:ascii="Arial" w:eastAsia="Arial" w:hAnsi="Arial" w:cs="Arial"/>
          <w:color w:val="000000"/>
          <w:sz w:val="24"/>
          <w:szCs w:val="24"/>
        </w:rPr>
        <w:t xml:space="preserve"> </w:t>
      </w:r>
      <w:r w:rsidRPr="00F87ED0">
        <w:rPr>
          <w:rFonts w:ascii="Arial" w:eastAsia="Arial" w:hAnsi="Arial" w:cs="Arial"/>
          <w:color w:val="000000"/>
          <w:sz w:val="24"/>
          <w:szCs w:val="24"/>
        </w:rPr>
        <w:t xml:space="preserve">present or confirm that it has </w:t>
      </w:r>
      <w:r w:rsidR="00F87ED0" w:rsidRPr="00F87ED0">
        <w:rPr>
          <w:rFonts w:ascii="Arial" w:eastAsia="Arial" w:hAnsi="Arial" w:cs="Arial"/>
          <w:color w:val="000000"/>
          <w:sz w:val="24"/>
          <w:szCs w:val="24"/>
        </w:rPr>
        <w:t>all been removed.</w:t>
      </w:r>
    </w:p>
    <w:p w14:paraId="186BFE39" w14:textId="6CBF54D6" w:rsidR="00F17F02" w:rsidRDefault="00F87ED0" w:rsidP="00E60FA5">
      <w:pPr>
        <w:pStyle w:val="ListParagraph"/>
        <w:numPr>
          <w:ilvl w:val="0"/>
          <w:numId w:val="28"/>
        </w:numPr>
        <w:spacing w:before="6" w:after="240" w:line="360" w:lineRule="auto"/>
        <w:ind w:left="567" w:right="17" w:hanging="567"/>
        <w:textAlignment w:val="baseline"/>
        <w:rPr>
          <w:rFonts w:ascii="Arial" w:eastAsia="Arial" w:hAnsi="Arial" w:cs="Arial"/>
          <w:color w:val="000000"/>
          <w:sz w:val="24"/>
          <w:szCs w:val="24"/>
        </w:rPr>
      </w:pPr>
      <w:r>
        <w:rPr>
          <w:rFonts w:ascii="Arial" w:eastAsia="Arial" w:hAnsi="Arial" w:cs="Arial"/>
          <w:color w:val="000000"/>
          <w:sz w:val="24"/>
          <w:szCs w:val="24"/>
        </w:rPr>
        <w:t xml:space="preserve">Where </w:t>
      </w:r>
      <w:r w:rsidR="0038183F">
        <w:rPr>
          <w:rFonts w:ascii="Arial" w:eastAsia="Arial" w:hAnsi="Arial" w:cs="Arial"/>
          <w:color w:val="000000"/>
          <w:sz w:val="24"/>
          <w:szCs w:val="24"/>
        </w:rPr>
        <w:t>on site treatment of material is undertaken the remediated material should be pro</w:t>
      </w:r>
      <w:r w:rsidR="005C59A8">
        <w:rPr>
          <w:rFonts w:ascii="Arial" w:eastAsia="Arial" w:hAnsi="Arial" w:cs="Arial"/>
          <w:color w:val="000000"/>
          <w:sz w:val="24"/>
          <w:szCs w:val="24"/>
        </w:rPr>
        <w:t xml:space="preserve">of tested upon </w:t>
      </w:r>
      <w:r w:rsidR="004C2B31">
        <w:rPr>
          <w:rFonts w:ascii="Arial" w:eastAsia="Arial" w:hAnsi="Arial" w:cs="Arial"/>
          <w:color w:val="000000"/>
          <w:sz w:val="24"/>
          <w:szCs w:val="24"/>
        </w:rPr>
        <w:t>completion</w:t>
      </w:r>
      <w:r w:rsidR="005C59A8">
        <w:rPr>
          <w:rFonts w:ascii="Arial" w:eastAsia="Arial" w:hAnsi="Arial" w:cs="Arial"/>
          <w:color w:val="000000"/>
          <w:sz w:val="24"/>
          <w:szCs w:val="24"/>
        </w:rPr>
        <w:t xml:space="preserve"> of remedial works to </w:t>
      </w:r>
      <w:r w:rsidR="004C2B31">
        <w:rPr>
          <w:rFonts w:ascii="Arial" w:eastAsia="Arial" w:hAnsi="Arial" w:cs="Arial"/>
          <w:color w:val="000000"/>
          <w:sz w:val="24"/>
          <w:szCs w:val="24"/>
        </w:rPr>
        <w:t>demonstrate</w:t>
      </w:r>
      <w:r w:rsidR="005C59A8">
        <w:rPr>
          <w:rFonts w:ascii="Arial" w:eastAsia="Arial" w:hAnsi="Arial" w:cs="Arial"/>
          <w:color w:val="000000"/>
          <w:sz w:val="24"/>
          <w:szCs w:val="24"/>
        </w:rPr>
        <w:t xml:space="preserve"> the residual concentrations.</w:t>
      </w:r>
      <w:r w:rsidR="00F17F02">
        <w:rPr>
          <w:rFonts w:ascii="Arial" w:eastAsia="Arial" w:hAnsi="Arial" w:cs="Arial"/>
          <w:color w:val="000000"/>
          <w:sz w:val="24"/>
          <w:szCs w:val="24"/>
        </w:rPr>
        <w:br w:type="page"/>
      </w:r>
    </w:p>
    <w:p w14:paraId="7C2807D1" w14:textId="77777777" w:rsidR="00380E6E" w:rsidRPr="00380E6E" w:rsidRDefault="00380E6E" w:rsidP="00E60FA5">
      <w:pPr>
        <w:pStyle w:val="ListParagraph"/>
        <w:numPr>
          <w:ilvl w:val="0"/>
          <w:numId w:val="28"/>
        </w:numPr>
        <w:spacing w:before="268" w:after="240" w:line="360" w:lineRule="auto"/>
        <w:ind w:left="567" w:right="17" w:hanging="567"/>
        <w:jc w:val="both"/>
        <w:textAlignment w:val="baseline"/>
        <w:rPr>
          <w:rFonts w:ascii="Arial" w:eastAsia="Arial" w:hAnsi="Arial" w:cs="Arial"/>
          <w:color w:val="000000"/>
          <w:sz w:val="24"/>
          <w:szCs w:val="24"/>
          <w:lang w:val="en-GB"/>
        </w:rPr>
      </w:pPr>
      <w:r w:rsidRPr="00380E6E">
        <w:rPr>
          <w:rFonts w:ascii="Arial" w:eastAsia="Arial" w:hAnsi="Arial" w:cs="Arial"/>
          <w:color w:val="000000"/>
          <w:sz w:val="24"/>
          <w:szCs w:val="24"/>
        </w:rPr>
        <w:lastRenderedPageBreak/>
        <w:t xml:space="preserve">Where a change in substance is planned the Regulations require an assessment of the new material to determine the likely pollution potential </w:t>
      </w:r>
      <w:proofErr w:type="gramStart"/>
      <w:r w:rsidRPr="00380E6E">
        <w:rPr>
          <w:rFonts w:ascii="Arial" w:eastAsia="Arial" w:hAnsi="Arial" w:cs="Arial"/>
          <w:color w:val="000000"/>
          <w:sz w:val="24"/>
          <w:szCs w:val="24"/>
        </w:rPr>
        <w:t>and also</w:t>
      </w:r>
      <w:proofErr w:type="gramEnd"/>
      <w:r w:rsidRPr="00380E6E">
        <w:rPr>
          <w:rFonts w:ascii="Arial" w:eastAsia="Arial" w:hAnsi="Arial" w:cs="Arial"/>
          <w:color w:val="000000"/>
          <w:sz w:val="24"/>
          <w:szCs w:val="24"/>
        </w:rPr>
        <w:t xml:space="preserve"> assess the likelihood of the substance already being present on the site. The site report, and in the case of relevant hazardous substances, the baseline report, are required to be updated to record the current condition prior to introduction of the substances to avoid ambiguity at the surrender stage. </w:t>
      </w:r>
      <w:r w:rsidRPr="00380E6E">
        <w:rPr>
          <w:rFonts w:ascii="Arial" w:eastAsia="Arial" w:hAnsi="Arial" w:cs="Arial"/>
          <w:color w:val="000000"/>
          <w:sz w:val="24"/>
          <w:szCs w:val="24"/>
          <w:lang w:val="en-GB"/>
        </w:rPr>
        <w:t xml:space="preserve">Where a relevant hazardous substance has been replaced/phased out, it is still required to continue testing for it, </w:t>
      </w:r>
      <w:proofErr w:type="gramStart"/>
      <w:r w:rsidRPr="00380E6E">
        <w:rPr>
          <w:rFonts w:ascii="Arial" w:eastAsia="Arial" w:hAnsi="Arial" w:cs="Arial"/>
          <w:color w:val="000000"/>
          <w:sz w:val="24"/>
          <w:szCs w:val="24"/>
          <w:lang w:val="en-GB"/>
        </w:rPr>
        <w:t>in particular at</w:t>
      </w:r>
      <w:proofErr w:type="gramEnd"/>
      <w:r w:rsidRPr="00380E6E">
        <w:rPr>
          <w:rFonts w:ascii="Arial" w:eastAsia="Arial" w:hAnsi="Arial" w:cs="Arial"/>
          <w:color w:val="000000"/>
          <w:sz w:val="24"/>
          <w:szCs w:val="24"/>
          <w:lang w:val="en-GB"/>
        </w:rPr>
        <w:t xml:space="preserve"> permit surrender.</w:t>
      </w:r>
    </w:p>
    <w:p w14:paraId="72CF4102" w14:textId="653707FC" w:rsidR="0070010F" w:rsidRPr="00E60FA5" w:rsidRDefault="002F4668" w:rsidP="00E60FA5">
      <w:pPr>
        <w:pStyle w:val="ListParagraph"/>
        <w:numPr>
          <w:ilvl w:val="0"/>
          <w:numId w:val="28"/>
        </w:numPr>
        <w:spacing w:before="267" w:after="240" w:line="360" w:lineRule="auto"/>
        <w:ind w:left="567" w:right="17" w:hanging="567"/>
        <w:textAlignment w:val="baseline"/>
        <w:rPr>
          <w:rFonts w:ascii="Arial" w:eastAsia="Arial" w:hAnsi="Arial" w:cs="Arial"/>
          <w:color w:val="000000"/>
          <w:sz w:val="24"/>
          <w:szCs w:val="24"/>
        </w:rPr>
      </w:pPr>
      <w:r w:rsidRPr="002F4668">
        <w:rPr>
          <w:rFonts w:ascii="Arial" w:eastAsia="Arial" w:hAnsi="Arial" w:cs="Arial"/>
          <w:color w:val="000000"/>
          <w:sz w:val="24"/>
          <w:szCs w:val="24"/>
        </w:rPr>
        <w:t>Keep records of any changes to the process, materials handled, incidents etc</w:t>
      </w:r>
      <w:r w:rsidR="008417DB">
        <w:rPr>
          <w:rFonts w:ascii="Arial" w:eastAsia="Arial" w:hAnsi="Arial" w:cs="Arial"/>
          <w:color w:val="000000"/>
          <w:sz w:val="24"/>
          <w:szCs w:val="24"/>
        </w:rPr>
        <w:t>.</w:t>
      </w:r>
    </w:p>
    <w:p w14:paraId="3FB1E461" w14:textId="77777777" w:rsidR="00412D38" w:rsidRPr="00412D38" w:rsidRDefault="00412D38" w:rsidP="00E60FA5">
      <w:pPr>
        <w:pStyle w:val="ListParagraph"/>
        <w:numPr>
          <w:ilvl w:val="0"/>
          <w:numId w:val="28"/>
        </w:numPr>
        <w:spacing w:before="272" w:after="240" w:line="360" w:lineRule="auto"/>
        <w:ind w:left="567" w:right="17" w:hanging="567"/>
        <w:jc w:val="both"/>
        <w:textAlignment w:val="baseline"/>
        <w:rPr>
          <w:rFonts w:ascii="Arial" w:eastAsia="Arial" w:hAnsi="Arial" w:cs="Arial"/>
          <w:color w:val="000000"/>
          <w:sz w:val="24"/>
          <w:szCs w:val="24"/>
        </w:rPr>
      </w:pPr>
      <w:r w:rsidRPr="00412D38">
        <w:rPr>
          <w:rFonts w:ascii="Arial" w:eastAsia="Arial" w:hAnsi="Arial" w:cs="Arial"/>
          <w:color w:val="000000"/>
          <w:sz w:val="24"/>
          <w:szCs w:val="24"/>
        </w:rPr>
        <w:t>Keep records of adjacent land uses which may handle the same substances especially where they may migrate onto the installation. This is especially important where a land use comes and goes within the life of the permit since there would be no recollection of it at surrender and no mention of it at the original application.</w:t>
      </w:r>
    </w:p>
    <w:p w14:paraId="7113BEC6" w14:textId="508C4F88" w:rsidR="00EE525E" w:rsidRPr="00EE525E" w:rsidRDefault="00EE525E" w:rsidP="00E60FA5">
      <w:pPr>
        <w:pStyle w:val="ListParagraph"/>
        <w:numPr>
          <w:ilvl w:val="0"/>
          <w:numId w:val="28"/>
        </w:numPr>
        <w:spacing w:before="258" w:after="240" w:line="360" w:lineRule="auto"/>
        <w:ind w:left="567" w:right="17" w:hanging="567"/>
        <w:jc w:val="both"/>
        <w:textAlignment w:val="baseline"/>
        <w:rPr>
          <w:rFonts w:ascii="Arial" w:eastAsia="Arial" w:hAnsi="Arial" w:cs="Arial"/>
          <w:color w:val="000000"/>
          <w:sz w:val="24"/>
          <w:szCs w:val="24"/>
        </w:rPr>
      </w:pPr>
      <w:proofErr w:type="gramStart"/>
      <w:r w:rsidRPr="00EE525E">
        <w:rPr>
          <w:rFonts w:ascii="Arial" w:eastAsia="Arial" w:hAnsi="Arial" w:cs="Arial"/>
          <w:color w:val="000000"/>
          <w:sz w:val="24"/>
          <w:szCs w:val="24"/>
        </w:rPr>
        <w:t>With the exception of</w:t>
      </w:r>
      <w:proofErr w:type="gramEnd"/>
      <w:r w:rsidRPr="00EE525E">
        <w:rPr>
          <w:rFonts w:ascii="Arial" w:eastAsia="Arial" w:hAnsi="Arial" w:cs="Arial"/>
          <w:color w:val="000000"/>
          <w:sz w:val="24"/>
          <w:szCs w:val="24"/>
        </w:rPr>
        <w:t xml:space="preserve"> incident/accident investigation, samples taken </w:t>
      </w:r>
      <w:proofErr w:type="gramStart"/>
      <w:r w:rsidRPr="00EE525E">
        <w:rPr>
          <w:rFonts w:ascii="Arial" w:eastAsia="Arial" w:hAnsi="Arial" w:cs="Arial"/>
          <w:color w:val="000000"/>
          <w:sz w:val="24"/>
          <w:szCs w:val="24"/>
        </w:rPr>
        <w:t>early on in the</w:t>
      </w:r>
      <w:proofErr w:type="gramEnd"/>
      <w:r w:rsidRPr="00EE525E">
        <w:rPr>
          <w:rFonts w:ascii="Arial" w:eastAsia="Arial" w:hAnsi="Arial" w:cs="Arial"/>
          <w:color w:val="000000"/>
          <w:sz w:val="24"/>
          <w:szCs w:val="24"/>
        </w:rPr>
        <w:t xml:space="preserve"> life of the PPC</w:t>
      </w:r>
      <w:r w:rsidR="001B35AF">
        <w:rPr>
          <w:rFonts w:ascii="Arial" w:eastAsia="Arial" w:hAnsi="Arial" w:cs="Arial"/>
          <w:color w:val="000000"/>
          <w:sz w:val="24"/>
          <w:szCs w:val="24"/>
        </w:rPr>
        <w:t>/EASR</w:t>
      </w:r>
      <w:r w:rsidRPr="00EE525E">
        <w:rPr>
          <w:rFonts w:ascii="Arial" w:eastAsia="Arial" w:hAnsi="Arial" w:cs="Arial"/>
          <w:color w:val="000000"/>
          <w:sz w:val="24"/>
          <w:szCs w:val="24"/>
        </w:rPr>
        <w:t xml:space="preserve"> permit are likely to represent initial conditions. Successive samples taken later may be used along with site records to confirm no emissions have </w:t>
      </w:r>
      <w:proofErr w:type="gramStart"/>
      <w:r w:rsidRPr="00EE525E">
        <w:rPr>
          <w:rFonts w:ascii="Arial" w:eastAsia="Arial" w:hAnsi="Arial" w:cs="Arial"/>
          <w:color w:val="000000"/>
          <w:sz w:val="24"/>
          <w:szCs w:val="24"/>
        </w:rPr>
        <w:t>occurred, or</w:t>
      </w:r>
      <w:proofErr w:type="gramEnd"/>
      <w:r w:rsidRPr="00EE525E">
        <w:rPr>
          <w:rFonts w:ascii="Arial" w:eastAsia="Arial" w:hAnsi="Arial" w:cs="Arial"/>
          <w:color w:val="000000"/>
          <w:sz w:val="24"/>
          <w:szCs w:val="24"/>
        </w:rPr>
        <w:t xml:space="preserve"> may demonstrate emissions are occurring from the installation. In the latter case the applicant should review the site practices to ensure continued pollution does not arise and should undertake remediation actions as appropriate.</w:t>
      </w:r>
    </w:p>
    <w:p w14:paraId="1D8A9CDB" w14:textId="5191977D" w:rsidR="006850E8" w:rsidRDefault="00EE525E" w:rsidP="00E60FA5">
      <w:pPr>
        <w:pStyle w:val="ListParagraph"/>
        <w:numPr>
          <w:ilvl w:val="0"/>
          <w:numId w:val="28"/>
        </w:numPr>
        <w:spacing w:before="251" w:after="240" w:line="360" w:lineRule="auto"/>
        <w:ind w:left="567" w:right="17" w:hanging="567"/>
        <w:jc w:val="both"/>
        <w:textAlignment w:val="baseline"/>
        <w:rPr>
          <w:rFonts w:ascii="Arial" w:eastAsia="Arial" w:hAnsi="Arial" w:cs="Arial"/>
          <w:color w:val="000000"/>
          <w:sz w:val="24"/>
          <w:szCs w:val="24"/>
        </w:rPr>
      </w:pPr>
      <w:r w:rsidRPr="00EE525E">
        <w:rPr>
          <w:rFonts w:ascii="Arial" w:eastAsia="Arial" w:hAnsi="Arial" w:cs="Arial"/>
          <w:color w:val="000000"/>
          <w:sz w:val="24"/>
          <w:szCs w:val="24"/>
        </w:rPr>
        <w:t xml:space="preserve">Operators may find it useful to build up copies of such records, drawings, reports in a separate file during the lifetime of the permit, and </w:t>
      </w:r>
      <w:proofErr w:type="spellStart"/>
      <w:r w:rsidRPr="00EE525E">
        <w:rPr>
          <w:rFonts w:ascii="Arial" w:eastAsia="Arial" w:hAnsi="Arial" w:cs="Arial"/>
          <w:color w:val="000000"/>
          <w:sz w:val="24"/>
          <w:szCs w:val="24"/>
        </w:rPr>
        <w:t>summarise</w:t>
      </w:r>
      <w:proofErr w:type="spellEnd"/>
      <w:r w:rsidRPr="00EE525E">
        <w:rPr>
          <w:rFonts w:ascii="Arial" w:eastAsia="Arial" w:hAnsi="Arial" w:cs="Arial"/>
          <w:color w:val="000000"/>
          <w:sz w:val="24"/>
          <w:szCs w:val="24"/>
        </w:rPr>
        <w:t xml:space="preserve"> them periodically, so that they are then readily available for production of the closure report (See Sections 8 and 9).</w:t>
      </w:r>
      <w:r w:rsidR="006850E8">
        <w:rPr>
          <w:rFonts w:ascii="Arial" w:eastAsia="Arial" w:hAnsi="Arial" w:cs="Arial"/>
          <w:color w:val="000000"/>
          <w:sz w:val="24"/>
          <w:szCs w:val="24"/>
        </w:rPr>
        <w:br w:type="page"/>
      </w:r>
    </w:p>
    <w:p w14:paraId="5EFF136C" w14:textId="284D04A3" w:rsidR="00FD2737" w:rsidRPr="00DD1FDA" w:rsidRDefault="00DD1FDA" w:rsidP="00E60FA5">
      <w:pPr>
        <w:pStyle w:val="Heading1"/>
        <w:spacing w:after="120"/>
        <w:ind w:left="709" w:hanging="709"/>
        <w:rPr>
          <w:rFonts w:eastAsia="Arial"/>
        </w:rPr>
      </w:pPr>
      <w:bookmarkStart w:id="66" w:name="_Toc198191372"/>
      <w:r w:rsidRPr="00DD1FDA">
        <w:rPr>
          <w:rFonts w:eastAsia="Arial"/>
        </w:rPr>
        <w:lastRenderedPageBreak/>
        <w:t>8.</w:t>
      </w:r>
      <w:r w:rsidRPr="00DD1FDA">
        <w:rPr>
          <w:rFonts w:eastAsia="Arial"/>
        </w:rPr>
        <w:tab/>
        <w:t>OUTLINE OF BASIC REQUIREMENTS FOR PERMIT SURRENDER</w:t>
      </w:r>
      <w:bookmarkEnd w:id="66"/>
    </w:p>
    <w:p w14:paraId="1945E2B7" w14:textId="4560A19A" w:rsidR="007E1B72" w:rsidRPr="00E15257" w:rsidRDefault="007E1B72" w:rsidP="00746186">
      <w:pPr>
        <w:spacing w:before="222" w:after="240"/>
        <w:ind w:right="159"/>
        <w:jc w:val="both"/>
        <w:textAlignment w:val="baseline"/>
        <w:rPr>
          <w:rFonts w:ascii="Arial" w:eastAsia="Arial" w:hAnsi="Arial" w:cs="Arial"/>
          <w:color w:val="000000"/>
          <w:spacing w:val="2"/>
        </w:rPr>
      </w:pPr>
      <w:r w:rsidRPr="00E15257">
        <w:rPr>
          <w:rFonts w:ascii="Arial" w:eastAsia="Arial" w:hAnsi="Arial" w:cs="Arial"/>
          <w:color w:val="000000"/>
          <w:spacing w:val="2"/>
        </w:rPr>
        <w:t xml:space="preserve">When making an application for surrender the authorised person must have taken necessary measures to address any significant pollution of soil and groundwater; address any significant risk to human health or the environment resulting from the regulated activity and return the site to a satisfactory state, </w:t>
      </w:r>
      <w:r w:rsidR="00A24757">
        <w:rPr>
          <w:rFonts w:ascii="Arial" w:eastAsia="Arial" w:hAnsi="Arial" w:cs="Arial"/>
          <w:color w:val="000000"/>
          <w:spacing w:val="2"/>
        </w:rPr>
        <w:t>s</w:t>
      </w:r>
      <w:r w:rsidRPr="00E15257">
        <w:rPr>
          <w:rFonts w:ascii="Arial" w:eastAsia="Arial" w:hAnsi="Arial" w:cs="Arial"/>
          <w:color w:val="000000"/>
          <w:spacing w:val="2"/>
        </w:rPr>
        <w:t xml:space="preserve">chedule 20 </w:t>
      </w:r>
      <w:r w:rsidR="00A24757">
        <w:rPr>
          <w:rFonts w:ascii="Arial" w:eastAsia="Arial" w:hAnsi="Arial" w:cs="Arial"/>
          <w:color w:val="000000"/>
          <w:spacing w:val="2"/>
        </w:rPr>
        <w:t>paragraph</w:t>
      </w:r>
      <w:r w:rsidRPr="00E15257">
        <w:rPr>
          <w:rFonts w:ascii="Arial" w:eastAsia="Arial" w:hAnsi="Arial" w:cs="Arial"/>
          <w:color w:val="000000"/>
          <w:spacing w:val="2"/>
        </w:rPr>
        <w:t xml:space="preserve"> 12 requires:</w:t>
      </w:r>
    </w:p>
    <w:p w14:paraId="29173DEE" w14:textId="77777777" w:rsidR="007E1B72" w:rsidRPr="00E15257" w:rsidRDefault="007E1B72" w:rsidP="00746186">
      <w:pPr>
        <w:spacing w:before="222" w:after="240"/>
        <w:ind w:right="159"/>
        <w:jc w:val="both"/>
        <w:textAlignment w:val="baseline"/>
        <w:rPr>
          <w:rFonts w:ascii="Arial" w:eastAsia="Arial" w:hAnsi="Arial" w:cs="Arial"/>
          <w:color w:val="000000"/>
          <w:spacing w:val="2"/>
        </w:rPr>
      </w:pPr>
      <w:r w:rsidRPr="00E15257">
        <w:rPr>
          <w:rFonts w:ascii="Arial" w:eastAsia="Arial" w:hAnsi="Arial" w:cs="Arial"/>
          <w:color w:val="000000"/>
          <w:spacing w:val="2"/>
        </w:rPr>
        <w:t xml:space="preserve">(a) the authorised person to take the necessary measures to address any significant pollution of soil or groundwater by relevant hazardous substances compared to the state established in the baseline report, taking account of the technical feasibility of such measures, and (b) where the contamination of soil and groundwater at the site poses a significant risk to human health or the environment as a result of the regulated activity, the authorised person to take the necessary actions to remove, control, contain or reduce any hazardous substances so that the site ceases to pose such a risk, taking account of its current or approved future use. </w:t>
      </w:r>
    </w:p>
    <w:p w14:paraId="7BAF96D1" w14:textId="77777777" w:rsidR="007E1B72" w:rsidRPr="00E15257" w:rsidRDefault="007E1B72" w:rsidP="00746186">
      <w:pPr>
        <w:spacing w:before="222" w:after="240"/>
        <w:ind w:right="159"/>
        <w:jc w:val="both"/>
        <w:textAlignment w:val="baseline"/>
        <w:rPr>
          <w:rFonts w:ascii="Arial" w:eastAsia="Arial" w:hAnsi="Arial" w:cs="Arial"/>
          <w:color w:val="000000"/>
          <w:spacing w:val="2"/>
        </w:rPr>
      </w:pPr>
      <w:r w:rsidRPr="00E15257">
        <w:rPr>
          <w:rFonts w:ascii="Arial" w:eastAsia="Arial" w:hAnsi="Arial" w:cs="Arial"/>
          <w:color w:val="000000"/>
          <w:spacing w:val="2"/>
        </w:rPr>
        <w:t>There is no specific requirement to submit a closure report; however, in practice the above will be demonstrated by submission of series of reports that details the work undertaken to achieve these requirements</w:t>
      </w:r>
    </w:p>
    <w:p w14:paraId="1A39DB72" w14:textId="77777777" w:rsidR="007E1B72" w:rsidRPr="00E15257" w:rsidRDefault="007E1B72" w:rsidP="00746186">
      <w:pPr>
        <w:spacing w:before="251" w:after="240"/>
        <w:ind w:right="159"/>
        <w:jc w:val="both"/>
        <w:textAlignment w:val="baseline"/>
        <w:rPr>
          <w:rFonts w:ascii="Arial" w:eastAsia="Arial" w:hAnsi="Arial" w:cs="Arial"/>
          <w:color w:val="000000"/>
        </w:rPr>
      </w:pPr>
      <w:r w:rsidRPr="00E15257">
        <w:rPr>
          <w:rFonts w:ascii="Arial" w:eastAsia="Arial" w:hAnsi="Arial" w:cs="Arial"/>
          <w:color w:val="000000"/>
        </w:rPr>
        <w:t>Table 8.1 provides a summary of the main stages to be undertaken to prepare for a permit surrender. Further details of the information required by each stage are included in section 9 together with suggested sources for the information and examples of how it may be presented.</w:t>
      </w:r>
    </w:p>
    <w:p w14:paraId="4826B989" w14:textId="77777777" w:rsidR="00746186" w:rsidRDefault="007E1B72" w:rsidP="00746186">
      <w:pPr>
        <w:spacing w:before="252" w:after="240"/>
        <w:ind w:right="159"/>
        <w:jc w:val="both"/>
        <w:textAlignment w:val="baseline"/>
        <w:rPr>
          <w:rFonts w:ascii="Arial" w:eastAsia="Arial" w:hAnsi="Arial" w:cs="Arial"/>
          <w:color w:val="000000"/>
        </w:rPr>
      </w:pPr>
      <w:r w:rsidRPr="00E15257">
        <w:rPr>
          <w:rFonts w:ascii="Arial" w:eastAsia="Arial" w:hAnsi="Arial" w:cs="Arial"/>
          <w:color w:val="000000"/>
        </w:rPr>
        <w:t>Following consideration of this guidance, applicants are advised to contact SEPA to discuss the site and the requirements for permit surrender prior to commencing any works (end of stage 2), and to discuss the nature and extent of any remedial works proposed. Discussion may also be helpful at the end of stage 4 to ensure there are no issues omitted which SEPA would require to be addressed.</w:t>
      </w:r>
    </w:p>
    <w:p w14:paraId="1772B2B9" w14:textId="77777777" w:rsidR="00746186" w:rsidRDefault="007E1B72" w:rsidP="00746186">
      <w:pPr>
        <w:tabs>
          <w:tab w:val="left" w:pos="936"/>
        </w:tabs>
        <w:spacing w:before="11" w:after="240"/>
        <w:ind w:right="159"/>
        <w:textAlignment w:val="baseline"/>
        <w:rPr>
          <w:rFonts w:ascii="Arial" w:eastAsia="Arial" w:hAnsi="Arial" w:cs="Arial"/>
          <w:color w:val="000000"/>
        </w:rPr>
        <w:sectPr w:rsidR="00746186" w:rsidSect="00B84F27">
          <w:pgSz w:w="11909" w:h="16843"/>
          <w:pgMar w:top="700" w:right="710" w:bottom="287" w:left="993" w:header="720" w:footer="720" w:gutter="0"/>
          <w:cols w:space="720"/>
          <w:docGrid w:linePitch="326"/>
        </w:sectPr>
      </w:pPr>
      <w:r w:rsidRPr="00E15257">
        <w:rPr>
          <w:rFonts w:ascii="Arial" w:eastAsia="Arial" w:hAnsi="Arial" w:cs="Arial"/>
          <w:color w:val="000000"/>
        </w:rPr>
        <w:t>See Appendix A1.2 for information on the interaction between EASR, the contaminated</w:t>
      </w:r>
      <w:r w:rsidR="00C4550E">
        <w:rPr>
          <w:rFonts w:ascii="Arial" w:eastAsia="Arial" w:hAnsi="Arial" w:cs="Arial"/>
          <w:color w:val="000000"/>
        </w:rPr>
        <w:t xml:space="preserve"> land and planning regimes.</w:t>
      </w:r>
    </w:p>
    <w:p w14:paraId="00922EF3" w14:textId="77777777" w:rsidR="003E44B5" w:rsidRDefault="003E44B5" w:rsidP="003E44B5">
      <w:pPr>
        <w:spacing w:before="2" w:after="223" w:line="252" w:lineRule="exact"/>
        <w:textAlignment w:val="baseline"/>
        <w:rPr>
          <w:rFonts w:ascii="Arial" w:eastAsia="Arial" w:hAnsi="Arial" w:cs="Arial"/>
          <w:b/>
          <w:color w:val="000000"/>
        </w:rPr>
      </w:pPr>
      <w:r w:rsidRPr="00B42BD0">
        <w:rPr>
          <w:rFonts w:ascii="Arial" w:eastAsia="Arial" w:hAnsi="Arial" w:cs="Arial"/>
          <w:b/>
          <w:color w:val="000000"/>
        </w:rPr>
        <w:lastRenderedPageBreak/>
        <w:t xml:space="preserve">Table 8.1 Main Stages </w:t>
      </w:r>
      <w:r w:rsidRPr="00E15257">
        <w:rPr>
          <w:rFonts w:ascii="Arial" w:eastAsia="Arial" w:hAnsi="Arial" w:cs="Arial"/>
          <w:b/>
          <w:color w:val="000000"/>
        </w:rPr>
        <w:t xml:space="preserve">to prepare for permit surrender </w:t>
      </w:r>
    </w:p>
    <w:tbl>
      <w:tblPr>
        <w:tblStyle w:val="TableGrid"/>
        <w:tblW w:w="0" w:type="auto"/>
        <w:tblLook w:val="04A0" w:firstRow="1" w:lastRow="0" w:firstColumn="1" w:lastColumn="0" w:noHBand="0" w:noVBand="1"/>
      </w:tblPr>
      <w:tblGrid>
        <w:gridCol w:w="1413"/>
        <w:gridCol w:w="10064"/>
        <w:gridCol w:w="4253"/>
      </w:tblGrid>
      <w:tr w:rsidR="00BB3D4C" w:rsidRPr="00DA5E10" w14:paraId="6FAE6E25" w14:textId="77777777" w:rsidTr="00DA5E10">
        <w:tc>
          <w:tcPr>
            <w:tcW w:w="1413" w:type="dxa"/>
            <w:shd w:val="clear" w:color="auto" w:fill="F2F2F2" w:themeFill="background1" w:themeFillShade="F2"/>
          </w:tcPr>
          <w:p w14:paraId="7FC8C61B" w14:textId="726C2FE3" w:rsidR="00BB3D4C" w:rsidRPr="00DA5E10" w:rsidRDefault="00DA5E10" w:rsidP="00DA5E10">
            <w:pPr>
              <w:spacing w:before="2" w:after="240"/>
              <w:textAlignment w:val="baseline"/>
              <w:rPr>
                <w:rFonts w:ascii="Arial" w:eastAsia="Arial" w:hAnsi="Arial" w:cs="Arial"/>
                <w:b/>
                <w:color w:val="000000"/>
              </w:rPr>
            </w:pPr>
            <w:r w:rsidRPr="00DA5E10">
              <w:rPr>
                <w:rFonts w:ascii="Arial" w:eastAsia="Arial" w:hAnsi="Arial" w:cs="Arial"/>
                <w:b/>
                <w:color w:val="000000"/>
              </w:rPr>
              <w:t>Stage</w:t>
            </w:r>
          </w:p>
        </w:tc>
        <w:tc>
          <w:tcPr>
            <w:tcW w:w="10064" w:type="dxa"/>
            <w:shd w:val="clear" w:color="auto" w:fill="F2F2F2" w:themeFill="background1" w:themeFillShade="F2"/>
          </w:tcPr>
          <w:p w14:paraId="5464FF68" w14:textId="3D2A029A" w:rsidR="00BB3D4C" w:rsidRPr="00DA5E10" w:rsidRDefault="00DA5E10" w:rsidP="00DA5E10">
            <w:pPr>
              <w:spacing w:before="2" w:after="240"/>
              <w:textAlignment w:val="baseline"/>
              <w:rPr>
                <w:rFonts w:ascii="Arial" w:eastAsia="Arial" w:hAnsi="Arial" w:cs="Arial"/>
                <w:b/>
                <w:color w:val="000000"/>
              </w:rPr>
            </w:pPr>
            <w:r w:rsidRPr="00DA5E10">
              <w:rPr>
                <w:rFonts w:ascii="Arial" w:eastAsia="Arial" w:hAnsi="Arial" w:cs="Arial"/>
                <w:b/>
                <w:color w:val="000000"/>
              </w:rPr>
              <w:t>Activity</w:t>
            </w:r>
          </w:p>
        </w:tc>
        <w:tc>
          <w:tcPr>
            <w:tcW w:w="4253" w:type="dxa"/>
            <w:shd w:val="clear" w:color="auto" w:fill="F2F2F2" w:themeFill="background1" w:themeFillShade="F2"/>
          </w:tcPr>
          <w:p w14:paraId="41A70D86" w14:textId="53C6ADB3" w:rsidR="00BB3D4C" w:rsidRPr="00DA5E10" w:rsidRDefault="00DA5E10" w:rsidP="00DA5E10">
            <w:pPr>
              <w:spacing w:before="2" w:after="240"/>
              <w:textAlignment w:val="baseline"/>
              <w:rPr>
                <w:rFonts w:ascii="Arial" w:eastAsia="Arial" w:hAnsi="Arial" w:cs="Arial"/>
                <w:b/>
                <w:color w:val="000000"/>
              </w:rPr>
            </w:pPr>
            <w:r w:rsidRPr="00DA5E10">
              <w:rPr>
                <w:rFonts w:ascii="Arial" w:eastAsia="Arial" w:hAnsi="Arial" w:cs="Arial"/>
                <w:b/>
                <w:color w:val="000000"/>
              </w:rPr>
              <w:t xml:space="preserve">Objectives and relevant </w:t>
            </w:r>
            <w:r>
              <w:rPr>
                <w:rFonts w:ascii="Arial" w:eastAsia="Arial" w:hAnsi="Arial" w:cs="Arial"/>
                <w:b/>
                <w:color w:val="000000"/>
              </w:rPr>
              <w:t>l</w:t>
            </w:r>
            <w:r w:rsidRPr="00DA5E10">
              <w:rPr>
                <w:rFonts w:ascii="Arial" w:eastAsia="Arial" w:hAnsi="Arial" w:cs="Arial"/>
                <w:b/>
                <w:color w:val="000000"/>
              </w:rPr>
              <w:t>egislation</w:t>
            </w:r>
          </w:p>
        </w:tc>
      </w:tr>
      <w:tr w:rsidR="00BB3D4C" w:rsidRPr="00DA5E10" w14:paraId="21B9D6AE" w14:textId="77777777" w:rsidTr="00DA5E10">
        <w:tc>
          <w:tcPr>
            <w:tcW w:w="1413" w:type="dxa"/>
          </w:tcPr>
          <w:p w14:paraId="11C482EC" w14:textId="130244C8" w:rsidR="00BB3D4C" w:rsidRPr="00DA5E10" w:rsidRDefault="00DA5E10" w:rsidP="00DA5E10">
            <w:pPr>
              <w:spacing w:before="2" w:after="240"/>
              <w:textAlignment w:val="baseline"/>
              <w:rPr>
                <w:rFonts w:ascii="Arial" w:eastAsia="Arial" w:hAnsi="Arial" w:cs="Arial"/>
                <w:bCs/>
                <w:color w:val="000000"/>
              </w:rPr>
            </w:pPr>
            <w:r w:rsidRPr="00DA5E10">
              <w:rPr>
                <w:rFonts w:ascii="Arial" w:eastAsia="Arial" w:hAnsi="Arial" w:cs="Arial"/>
                <w:bCs/>
                <w:color w:val="000000"/>
              </w:rPr>
              <w:t>1</w:t>
            </w:r>
          </w:p>
        </w:tc>
        <w:tc>
          <w:tcPr>
            <w:tcW w:w="10064" w:type="dxa"/>
          </w:tcPr>
          <w:p w14:paraId="73085380" w14:textId="41049526" w:rsidR="00D065C4" w:rsidRPr="00DA5E10" w:rsidRDefault="00D065C4" w:rsidP="00DA5E10">
            <w:pPr>
              <w:spacing w:after="240"/>
              <w:ind w:right="108"/>
              <w:jc w:val="both"/>
              <w:textAlignment w:val="baseline"/>
              <w:rPr>
                <w:rFonts w:ascii="Arial" w:eastAsia="Arial" w:hAnsi="Arial"/>
                <w:color w:val="000000"/>
              </w:rPr>
            </w:pPr>
            <w:r w:rsidRPr="00DA5E10">
              <w:rPr>
                <w:rFonts w:ascii="Arial" w:eastAsia="Arial" w:hAnsi="Arial"/>
                <w:color w:val="3C4741" w:themeColor="text1"/>
              </w:rPr>
              <w:t>Identify changes to the site since the initial site condition reports</w:t>
            </w:r>
            <w:r w:rsidR="00DA5E10">
              <w:rPr>
                <w:rFonts w:ascii="Arial" w:eastAsia="Arial" w:hAnsi="Arial"/>
                <w:color w:val="3C4741" w:themeColor="text1"/>
              </w:rPr>
              <w:t>.</w:t>
            </w:r>
          </w:p>
          <w:p w14:paraId="140C56A1" w14:textId="3A0D7F1B" w:rsidR="00D065C4" w:rsidRPr="00DA5E10" w:rsidRDefault="00D065C4" w:rsidP="00A24757">
            <w:pPr>
              <w:tabs>
                <w:tab w:val="left" w:pos="6835"/>
              </w:tabs>
              <w:spacing w:after="240"/>
              <w:ind w:right="108"/>
              <w:jc w:val="both"/>
              <w:textAlignment w:val="baseline"/>
              <w:rPr>
                <w:rFonts w:ascii="Arial" w:eastAsia="Arial" w:hAnsi="Arial"/>
                <w:color w:val="000000"/>
              </w:rPr>
            </w:pPr>
            <w:r w:rsidRPr="00DA5E10">
              <w:rPr>
                <w:rFonts w:ascii="Arial" w:eastAsia="Arial" w:hAnsi="Arial"/>
                <w:color w:val="3C4741" w:themeColor="text1"/>
              </w:rPr>
              <w:t>Identify changes in operation which may have resulted in a change in the pollution risk for example changes to the process or substances handled</w:t>
            </w:r>
            <w:r w:rsidR="00DA5E10">
              <w:rPr>
                <w:rFonts w:ascii="Arial" w:eastAsia="Arial" w:hAnsi="Arial"/>
                <w:color w:val="3C4741" w:themeColor="text1"/>
              </w:rPr>
              <w:t xml:space="preserve">. </w:t>
            </w:r>
            <w:r w:rsidRPr="00DA5E10">
              <w:rPr>
                <w:rFonts w:ascii="Arial" w:eastAsia="Arial" w:hAnsi="Arial"/>
                <w:color w:val="3C4741" w:themeColor="text1"/>
              </w:rPr>
              <w:t>Changes in substances handled and the</w:t>
            </w:r>
            <w:r w:rsidR="00DA5E10">
              <w:rPr>
                <w:rFonts w:ascii="Arial" w:eastAsia="Arial" w:hAnsi="Arial"/>
                <w:color w:val="3C4741" w:themeColor="text1"/>
              </w:rPr>
              <w:t xml:space="preserve"> </w:t>
            </w:r>
            <w:r w:rsidRPr="00DA5E10">
              <w:rPr>
                <w:rFonts w:ascii="Arial" w:eastAsia="Arial" w:hAnsi="Arial"/>
                <w:color w:val="000000"/>
              </w:rPr>
              <w:t>use,</w:t>
            </w:r>
            <w:r w:rsidR="00DA5E10">
              <w:rPr>
                <w:rFonts w:ascii="Arial" w:eastAsia="Arial" w:hAnsi="Arial"/>
                <w:color w:val="000000"/>
              </w:rPr>
              <w:t xml:space="preserve"> </w:t>
            </w:r>
            <w:r w:rsidRPr="00DA5E10">
              <w:rPr>
                <w:rFonts w:ascii="Arial" w:eastAsia="Arial" w:hAnsi="Arial"/>
                <w:color w:val="000000"/>
              </w:rPr>
              <w:t>production</w:t>
            </w:r>
            <w:r w:rsidR="00DA5E10">
              <w:rPr>
                <w:rFonts w:ascii="Arial" w:eastAsia="Arial" w:hAnsi="Arial"/>
                <w:color w:val="000000"/>
              </w:rPr>
              <w:t xml:space="preserve"> </w:t>
            </w:r>
            <w:r w:rsidRPr="00DA5E10">
              <w:rPr>
                <w:rFonts w:ascii="Arial" w:eastAsia="Arial" w:hAnsi="Arial"/>
                <w:color w:val="000000"/>
              </w:rPr>
              <w:t>or</w:t>
            </w:r>
            <w:r w:rsidR="00DA5E10">
              <w:rPr>
                <w:rFonts w:ascii="Arial" w:eastAsia="Arial" w:hAnsi="Arial"/>
                <w:color w:val="000000"/>
              </w:rPr>
              <w:t xml:space="preserve"> </w:t>
            </w:r>
            <w:r w:rsidRPr="00DA5E10">
              <w:rPr>
                <w:rFonts w:ascii="Arial" w:eastAsia="Arial" w:hAnsi="Arial"/>
                <w:color w:val="000000"/>
              </w:rPr>
              <w:t>release</w:t>
            </w:r>
            <w:r w:rsidR="00DA5E10">
              <w:rPr>
                <w:rFonts w:ascii="Arial" w:eastAsia="Arial" w:hAnsi="Arial"/>
                <w:color w:val="000000"/>
              </w:rPr>
              <w:t xml:space="preserve"> </w:t>
            </w:r>
            <w:r w:rsidRPr="00DA5E10">
              <w:rPr>
                <w:rFonts w:ascii="Arial" w:eastAsia="Arial" w:hAnsi="Arial"/>
                <w:color w:val="000000"/>
              </w:rPr>
              <w:t>o</w:t>
            </w:r>
            <w:r w:rsidR="00DA5E10">
              <w:rPr>
                <w:rFonts w:ascii="Arial" w:eastAsia="Arial" w:hAnsi="Arial"/>
                <w:color w:val="000000"/>
              </w:rPr>
              <w:t xml:space="preserve">f </w:t>
            </w:r>
            <w:r w:rsidRPr="00DA5E10">
              <w:rPr>
                <w:rFonts w:ascii="Arial" w:eastAsia="Arial" w:hAnsi="Arial"/>
                <w:color w:val="000000"/>
              </w:rPr>
              <w:t>relevant</w:t>
            </w:r>
            <w:r w:rsidR="00DA5E10">
              <w:rPr>
                <w:rFonts w:ascii="Arial" w:eastAsia="Arial" w:hAnsi="Arial"/>
                <w:color w:val="000000"/>
              </w:rPr>
              <w:t xml:space="preserve"> </w:t>
            </w:r>
            <w:r w:rsidRPr="00DA5E10">
              <w:rPr>
                <w:rFonts w:ascii="Arial" w:eastAsia="Arial" w:hAnsi="Arial"/>
                <w:color w:val="3C4741" w:themeColor="text1"/>
              </w:rPr>
              <w:t>hazardous</w:t>
            </w:r>
            <w:r w:rsidR="00DA5E10">
              <w:rPr>
                <w:rFonts w:ascii="Arial" w:hAnsi="Arial"/>
                <w:color w:val="3C4741" w:themeColor="text1"/>
              </w:rPr>
              <w:t xml:space="preserve"> </w:t>
            </w:r>
            <w:r w:rsidRPr="00DA5E10">
              <w:rPr>
                <w:rFonts w:ascii="Arial" w:eastAsia="Arial" w:hAnsi="Arial"/>
                <w:color w:val="3C4741" w:themeColor="text1"/>
              </w:rPr>
              <w:t>substances</w:t>
            </w:r>
            <w:r w:rsidR="00DA5E10">
              <w:rPr>
                <w:rFonts w:ascii="Arial" w:hAnsi="Arial"/>
                <w:color w:val="3C4741" w:themeColor="text1"/>
              </w:rPr>
              <w:t xml:space="preserve"> </w:t>
            </w:r>
            <w:r w:rsidRPr="00DA5E10">
              <w:rPr>
                <w:rFonts w:ascii="Arial" w:eastAsia="Arial" w:hAnsi="Arial"/>
                <w:color w:val="3C4741" w:themeColor="text1"/>
              </w:rPr>
              <w:t>should</w:t>
            </w:r>
            <w:r w:rsidR="00DA5E10">
              <w:rPr>
                <w:rFonts w:ascii="Arial" w:hAnsi="Arial"/>
                <w:color w:val="3C4741" w:themeColor="text1"/>
              </w:rPr>
              <w:t xml:space="preserve"> </w:t>
            </w:r>
            <w:r w:rsidRPr="00DA5E10">
              <w:rPr>
                <w:rFonts w:ascii="Arial" w:eastAsia="Arial" w:hAnsi="Arial"/>
                <w:color w:val="3C4741" w:themeColor="text1"/>
              </w:rPr>
              <w:t>have</w:t>
            </w:r>
            <w:r w:rsidR="00DA5E10">
              <w:rPr>
                <w:rFonts w:ascii="Arial" w:hAnsi="Arial"/>
                <w:color w:val="3C4741" w:themeColor="text1"/>
              </w:rPr>
              <w:t xml:space="preserve"> </w:t>
            </w:r>
            <w:r w:rsidRPr="00DA5E10">
              <w:rPr>
                <w:rFonts w:ascii="Arial" w:eastAsia="Arial" w:hAnsi="Arial"/>
                <w:color w:val="3C4741" w:themeColor="text1"/>
              </w:rPr>
              <w:t xml:space="preserve">been notified to SEPA under conditions of the permit required by </w:t>
            </w:r>
            <w:r w:rsidR="00A24757">
              <w:rPr>
                <w:rFonts w:ascii="Arial" w:eastAsia="Arial" w:hAnsi="Arial"/>
                <w:color w:val="3C4741" w:themeColor="text1"/>
              </w:rPr>
              <w:t>s</w:t>
            </w:r>
            <w:r w:rsidRPr="00DA5E10">
              <w:rPr>
                <w:rFonts w:ascii="Arial" w:eastAsia="Arial" w:hAnsi="Arial"/>
                <w:color w:val="3C4741" w:themeColor="text1"/>
              </w:rPr>
              <w:t xml:space="preserve">chedule 20 </w:t>
            </w:r>
            <w:r w:rsidR="00A24757">
              <w:rPr>
                <w:rFonts w:ascii="Arial" w:eastAsia="Arial" w:hAnsi="Arial"/>
                <w:color w:val="3C4741" w:themeColor="text1"/>
              </w:rPr>
              <w:t>paragraph</w:t>
            </w:r>
            <w:r w:rsidRPr="00DA5E10">
              <w:rPr>
                <w:rFonts w:ascii="Arial" w:eastAsia="Arial" w:hAnsi="Arial"/>
                <w:color w:val="3C4741" w:themeColor="text1"/>
              </w:rPr>
              <w:t xml:space="preserve"> 16.</w:t>
            </w:r>
          </w:p>
          <w:p w14:paraId="5ED69FD5" w14:textId="296456F1" w:rsidR="00D065C4" w:rsidRPr="00DA5E10" w:rsidRDefault="00D065C4" w:rsidP="00DA5E10">
            <w:pPr>
              <w:tabs>
                <w:tab w:val="left" w:pos="1224"/>
                <w:tab w:val="left" w:pos="2448"/>
                <w:tab w:val="left" w:pos="3240"/>
                <w:tab w:val="right" w:pos="4392"/>
              </w:tabs>
              <w:spacing w:before="1" w:after="240"/>
              <w:ind w:right="108"/>
              <w:jc w:val="both"/>
              <w:textAlignment w:val="baseline"/>
              <w:rPr>
                <w:rFonts w:ascii="Arial" w:eastAsia="Arial" w:hAnsi="Arial"/>
                <w:color w:val="000000"/>
              </w:rPr>
            </w:pPr>
            <w:r w:rsidRPr="00DA5E10">
              <w:rPr>
                <w:rFonts w:ascii="Arial" w:eastAsia="Arial" w:hAnsi="Arial"/>
                <w:color w:val="3C4741" w:themeColor="text1"/>
              </w:rPr>
              <w:t>Review records of periodic soil and groundwater monitoring</w:t>
            </w:r>
            <w:r w:rsidR="00DA5E10">
              <w:rPr>
                <w:rFonts w:ascii="Arial" w:eastAsia="Arial" w:hAnsi="Arial"/>
                <w:color w:val="3C4741" w:themeColor="text1"/>
              </w:rPr>
              <w:t>.</w:t>
            </w:r>
          </w:p>
          <w:p w14:paraId="0670BB11" w14:textId="77777777" w:rsidR="00DA5E10" w:rsidRDefault="00D065C4" w:rsidP="00DA5E10">
            <w:pPr>
              <w:tabs>
                <w:tab w:val="left" w:pos="1224"/>
                <w:tab w:val="left" w:pos="2448"/>
                <w:tab w:val="left" w:pos="3240"/>
                <w:tab w:val="right" w:pos="4392"/>
              </w:tabs>
              <w:spacing w:before="1" w:after="240"/>
              <w:ind w:right="108"/>
              <w:jc w:val="both"/>
              <w:textAlignment w:val="baseline"/>
              <w:rPr>
                <w:rFonts w:ascii="Arial" w:eastAsia="Arial" w:hAnsi="Arial"/>
                <w:color w:val="3C4741" w:themeColor="text1"/>
              </w:rPr>
            </w:pPr>
            <w:r w:rsidRPr="00DA5E10">
              <w:rPr>
                <w:rFonts w:ascii="Arial" w:eastAsia="Arial" w:hAnsi="Arial"/>
                <w:color w:val="3C4741" w:themeColor="text1"/>
              </w:rPr>
              <w:t>Review records of regular maintenance and surveillance of measures taken to prevent emissions to soil and groundwater. Including but not limited to containment systems, hardstanding, condition of drainage systems</w:t>
            </w:r>
            <w:r w:rsidR="00DA5E10">
              <w:rPr>
                <w:rFonts w:ascii="Arial" w:eastAsia="Arial" w:hAnsi="Arial"/>
                <w:color w:val="3C4741" w:themeColor="text1"/>
              </w:rPr>
              <w:t>.</w:t>
            </w:r>
          </w:p>
          <w:p w14:paraId="7FF00FF6" w14:textId="77777777" w:rsidR="00DA5E10" w:rsidRDefault="00D065C4" w:rsidP="00DA5E10">
            <w:pPr>
              <w:tabs>
                <w:tab w:val="left" w:pos="1224"/>
                <w:tab w:val="left" w:pos="2448"/>
                <w:tab w:val="left" w:pos="3240"/>
                <w:tab w:val="right" w:pos="4392"/>
              </w:tabs>
              <w:spacing w:before="1" w:after="240"/>
              <w:ind w:right="108"/>
              <w:jc w:val="both"/>
              <w:textAlignment w:val="baseline"/>
              <w:rPr>
                <w:rFonts w:ascii="Arial" w:eastAsia="Arial" w:hAnsi="Arial"/>
                <w:color w:val="3C4741" w:themeColor="text1"/>
              </w:rPr>
            </w:pPr>
            <w:r w:rsidRPr="00DA5E10">
              <w:rPr>
                <w:rFonts w:ascii="Arial" w:eastAsia="Arial" w:hAnsi="Arial"/>
                <w:color w:val="3C4741" w:themeColor="text1"/>
              </w:rPr>
              <w:t>Review records of any previous remediation activities undertaken</w:t>
            </w:r>
            <w:r w:rsidR="00DA5E10">
              <w:rPr>
                <w:rFonts w:ascii="Arial" w:eastAsia="Arial" w:hAnsi="Arial"/>
                <w:color w:val="3C4741" w:themeColor="text1"/>
              </w:rPr>
              <w:t>.</w:t>
            </w:r>
          </w:p>
          <w:p w14:paraId="3ADF466A" w14:textId="733CAE88" w:rsidR="00BB3D4C" w:rsidRPr="00DA5E10" w:rsidRDefault="00D065C4" w:rsidP="00DA5E10">
            <w:pPr>
              <w:tabs>
                <w:tab w:val="left" w:pos="1224"/>
                <w:tab w:val="left" w:pos="2448"/>
                <w:tab w:val="left" w:pos="3240"/>
                <w:tab w:val="right" w:pos="4392"/>
              </w:tabs>
              <w:spacing w:before="1" w:after="240"/>
              <w:ind w:right="108"/>
              <w:jc w:val="both"/>
              <w:textAlignment w:val="baseline"/>
              <w:rPr>
                <w:rFonts w:ascii="Arial" w:eastAsia="Arial" w:hAnsi="Arial"/>
                <w:color w:val="3C4741" w:themeColor="text1"/>
              </w:rPr>
            </w:pPr>
            <w:r w:rsidRPr="00DA5E10">
              <w:rPr>
                <w:rFonts w:ascii="Arial" w:eastAsia="Arial" w:hAnsi="Arial"/>
                <w:color w:val="3C4741" w:themeColor="text1"/>
              </w:rPr>
              <w:t>Review compliance history and records of SEPA inspections.</w:t>
            </w:r>
          </w:p>
        </w:tc>
        <w:tc>
          <w:tcPr>
            <w:tcW w:w="4253" w:type="dxa"/>
          </w:tcPr>
          <w:p w14:paraId="713990F6" w14:textId="5C189171" w:rsidR="00DA5E10" w:rsidRPr="00DA5E10" w:rsidDel="000516C8" w:rsidRDefault="00DA5E10" w:rsidP="00DA5E10">
            <w:pPr>
              <w:tabs>
                <w:tab w:val="left" w:pos="1368"/>
                <w:tab w:val="left" w:pos="2376"/>
                <w:tab w:val="right" w:pos="3456"/>
              </w:tabs>
              <w:spacing w:after="240"/>
              <w:ind w:left="72"/>
              <w:textAlignment w:val="baseline"/>
              <w:rPr>
                <w:rFonts w:ascii="Arial" w:eastAsia="Arial" w:hAnsi="Arial"/>
                <w:color w:val="000000"/>
              </w:rPr>
            </w:pPr>
            <w:r w:rsidRPr="00DA5E10">
              <w:rPr>
                <w:rFonts w:ascii="Arial" w:eastAsia="Arial" w:hAnsi="Arial"/>
                <w:color w:val="3C4741" w:themeColor="text1"/>
              </w:rPr>
              <w:t>Determine</w:t>
            </w:r>
            <w:r>
              <w:rPr>
                <w:rFonts w:ascii="Arial" w:hAnsi="Arial"/>
                <w:color w:val="3C4741" w:themeColor="text1"/>
              </w:rPr>
              <w:t xml:space="preserve"> </w:t>
            </w:r>
            <w:r w:rsidRPr="00DA5E10">
              <w:rPr>
                <w:rFonts w:ascii="Arial" w:eastAsia="Arial" w:hAnsi="Arial"/>
                <w:color w:val="3C4741" w:themeColor="text1"/>
              </w:rPr>
              <w:t>whether</w:t>
            </w:r>
            <w:r>
              <w:rPr>
                <w:rFonts w:ascii="Arial" w:hAnsi="Arial"/>
                <w:color w:val="3C4741" w:themeColor="text1"/>
              </w:rPr>
              <w:t xml:space="preserve"> </w:t>
            </w:r>
            <w:r w:rsidRPr="00DA5E10">
              <w:rPr>
                <w:rFonts w:ascii="Arial" w:eastAsia="Arial" w:hAnsi="Arial"/>
                <w:color w:val="3C4741" w:themeColor="text1"/>
              </w:rPr>
              <w:t>there</w:t>
            </w:r>
            <w:r>
              <w:rPr>
                <w:rFonts w:ascii="Arial" w:hAnsi="Arial"/>
                <w:color w:val="3C4741" w:themeColor="text1"/>
              </w:rPr>
              <w:t xml:space="preserve"> </w:t>
            </w:r>
            <w:r w:rsidRPr="00DA5E10">
              <w:rPr>
                <w:rFonts w:ascii="Arial" w:eastAsia="Arial" w:hAnsi="Arial"/>
                <w:color w:val="3C4741" w:themeColor="text1"/>
              </w:rPr>
              <w:t>are</w:t>
            </w:r>
            <w:r>
              <w:rPr>
                <w:rFonts w:ascii="Arial" w:eastAsia="Arial" w:hAnsi="Arial"/>
                <w:color w:val="3C4741" w:themeColor="text1"/>
              </w:rPr>
              <w:t xml:space="preserve"> </w:t>
            </w:r>
            <w:r w:rsidRPr="00DA5E10">
              <w:rPr>
                <w:rFonts w:ascii="Arial" w:eastAsia="Arial" w:hAnsi="Arial"/>
                <w:color w:val="3C4741" w:themeColor="text1"/>
              </w:rPr>
              <w:t>additional potential pollution risks to</w:t>
            </w:r>
            <w:r>
              <w:rPr>
                <w:rFonts w:ascii="Arial" w:eastAsia="Arial" w:hAnsi="Arial"/>
                <w:color w:val="3C4741" w:themeColor="text1"/>
              </w:rPr>
              <w:t xml:space="preserve"> </w:t>
            </w:r>
            <w:r w:rsidRPr="00DA5E10">
              <w:rPr>
                <w:rFonts w:ascii="Arial" w:eastAsia="Arial" w:hAnsi="Arial"/>
                <w:color w:val="3C4741" w:themeColor="text1"/>
              </w:rPr>
              <w:t>those</w:t>
            </w:r>
            <w:r>
              <w:rPr>
                <w:rFonts w:ascii="Arial" w:hAnsi="Arial"/>
                <w:color w:val="3C4741" w:themeColor="text1"/>
              </w:rPr>
              <w:t xml:space="preserve"> </w:t>
            </w:r>
            <w:r w:rsidRPr="00DA5E10">
              <w:rPr>
                <w:rFonts w:ascii="Arial" w:eastAsia="Arial" w:hAnsi="Arial"/>
                <w:color w:val="3C4741" w:themeColor="text1"/>
              </w:rPr>
              <w:t>identified</w:t>
            </w:r>
            <w:r>
              <w:rPr>
                <w:rFonts w:ascii="Arial" w:hAnsi="Arial"/>
                <w:color w:val="3C4741" w:themeColor="text1"/>
              </w:rPr>
              <w:t xml:space="preserve"> </w:t>
            </w:r>
            <w:r w:rsidRPr="00DA5E10">
              <w:rPr>
                <w:rFonts w:ascii="Arial" w:eastAsia="Arial" w:hAnsi="Arial"/>
                <w:color w:val="3C4741" w:themeColor="text1"/>
              </w:rPr>
              <w:t>in</w:t>
            </w:r>
            <w:r>
              <w:rPr>
                <w:rFonts w:ascii="Arial" w:hAnsi="Arial"/>
                <w:color w:val="3C4741" w:themeColor="text1"/>
              </w:rPr>
              <w:t xml:space="preserve"> </w:t>
            </w:r>
            <w:r w:rsidRPr="00DA5E10">
              <w:rPr>
                <w:rFonts w:ascii="Arial" w:eastAsia="Arial" w:hAnsi="Arial"/>
                <w:color w:val="3C4741" w:themeColor="text1"/>
              </w:rPr>
              <w:t>the</w:t>
            </w:r>
            <w:r w:rsidRPr="00DA5E10">
              <w:tab/>
            </w:r>
            <w:r w:rsidRPr="00DA5E10">
              <w:rPr>
                <w:rFonts w:ascii="Arial" w:eastAsia="Arial" w:hAnsi="Arial"/>
                <w:color w:val="3C4741" w:themeColor="text1"/>
              </w:rPr>
              <w:t>initial</w:t>
            </w:r>
            <w:r>
              <w:rPr>
                <w:rFonts w:ascii="Arial" w:eastAsia="Arial" w:hAnsi="Arial"/>
                <w:color w:val="3C4741" w:themeColor="text1"/>
              </w:rPr>
              <w:t xml:space="preserve"> </w:t>
            </w:r>
            <w:r w:rsidRPr="00DA5E10">
              <w:rPr>
                <w:rFonts w:ascii="Arial" w:eastAsia="Arial" w:hAnsi="Arial"/>
                <w:color w:val="3C4741" w:themeColor="text1"/>
              </w:rPr>
              <w:t>site condition report</w:t>
            </w:r>
            <w:r>
              <w:rPr>
                <w:rFonts w:ascii="Arial" w:eastAsia="Arial" w:hAnsi="Arial"/>
                <w:color w:val="3C4741" w:themeColor="text1"/>
              </w:rPr>
              <w:t>.</w:t>
            </w:r>
          </w:p>
          <w:p w14:paraId="487B2720" w14:textId="69CEF5B4" w:rsidR="00DA5E10" w:rsidRPr="00DA5E10" w:rsidRDefault="00DA5E10" w:rsidP="00DA5E10">
            <w:pPr>
              <w:spacing w:before="231" w:after="240"/>
              <w:ind w:left="72"/>
              <w:textAlignment w:val="baseline"/>
              <w:rPr>
                <w:rFonts w:ascii="Arial" w:eastAsia="Arial" w:hAnsi="Arial"/>
                <w:color w:val="3C4741" w:themeColor="text1"/>
              </w:rPr>
            </w:pPr>
            <w:r w:rsidRPr="00DA5E10">
              <w:rPr>
                <w:rFonts w:ascii="Arial" w:eastAsia="Arial" w:hAnsi="Arial"/>
                <w:color w:val="3C4741" w:themeColor="text1"/>
              </w:rPr>
              <w:t xml:space="preserve">Regulation 25, </w:t>
            </w:r>
            <w:r w:rsidR="00A24757">
              <w:rPr>
                <w:rFonts w:ascii="Arial" w:eastAsia="Arial" w:hAnsi="Arial"/>
                <w:color w:val="3C4741" w:themeColor="text1"/>
              </w:rPr>
              <w:t>s</w:t>
            </w:r>
            <w:r w:rsidRPr="00DA5E10">
              <w:rPr>
                <w:rFonts w:ascii="Arial" w:eastAsia="Arial" w:hAnsi="Arial"/>
                <w:color w:val="3C4741" w:themeColor="text1"/>
              </w:rPr>
              <w:t xml:space="preserve">chedule 1, paragraph 14, </w:t>
            </w:r>
            <w:r w:rsidR="00A24757">
              <w:rPr>
                <w:rFonts w:ascii="Arial" w:eastAsia="Arial" w:hAnsi="Arial"/>
                <w:color w:val="3C4741" w:themeColor="text1"/>
              </w:rPr>
              <w:t>s</w:t>
            </w:r>
            <w:r w:rsidRPr="00DA5E10">
              <w:rPr>
                <w:rFonts w:ascii="Arial" w:eastAsia="Arial" w:hAnsi="Arial"/>
                <w:color w:val="3C4741" w:themeColor="text1"/>
              </w:rPr>
              <w:t xml:space="preserve">chedule 20 paragraph 12, and conditions of the permit required by </w:t>
            </w:r>
            <w:r w:rsidR="00A24757">
              <w:rPr>
                <w:rFonts w:ascii="Arial" w:eastAsia="Arial" w:hAnsi="Arial"/>
                <w:color w:val="3C4741" w:themeColor="text1"/>
              </w:rPr>
              <w:t>s</w:t>
            </w:r>
            <w:r w:rsidRPr="00DA5E10">
              <w:rPr>
                <w:rFonts w:ascii="Arial" w:eastAsia="Arial" w:hAnsi="Arial"/>
                <w:color w:val="3C4741" w:themeColor="text1"/>
              </w:rPr>
              <w:t>chedule 20, paragraph 16.</w:t>
            </w:r>
          </w:p>
          <w:p w14:paraId="229D3091" w14:textId="77777777" w:rsidR="00BB3D4C" w:rsidRPr="00DA5E10" w:rsidRDefault="00BB3D4C" w:rsidP="00DA5E10">
            <w:pPr>
              <w:spacing w:before="2" w:after="240"/>
              <w:textAlignment w:val="baseline"/>
              <w:rPr>
                <w:rFonts w:ascii="Arial" w:eastAsia="Arial" w:hAnsi="Arial" w:cs="Arial"/>
                <w:b/>
                <w:color w:val="000000"/>
              </w:rPr>
            </w:pPr>
          </w:p>
        </w:tc>
      </w:tr>
      <w:tr w:rsidR="00DA5E10" w:rsidRPr="00DA5E10" w14:paraId="5108021B" w14:textId="77777777" w:rsidTr="00DA5E10">
        <w:tc>
          <w:tcPr>
            <w:tcW w:w="1413" w:type="dxa"/>
            <w:shd w:val="clear" w:color="auto" w:fill="F2F2F2" w:themeFill="background1" w:themeFillShade="F2"/>
          </w:tcPr>
          <w:p w14:paraId="716D982A" w14:textId="4B830BE6" w:rsidR="00DA5E10" w:rsidRPr="00AA0641" w:rsidRDefault="00DA5E10" w:rsidP="00AA0641">
            <w:pPr>
              <w:spacing w:before="2" w:after="240"/>
              <w:textAlignment w:val="baseline"/>
              <w:rPr>
                <w:rFonts w:ascii="Arial" w:eastAsia="Arial" w:hAnsi="Arial" w:cs="Arial"/>
                <w:b/>
                <w:color w:val="000000"/>
              </w:rPr>
            </w:pPr>
            <w:r w:rsidRPr="00AA0641">
              <w:rPr>
                <w:rFonts w:ascii="Arial" w:eastAsia="Arial" w:hAnsi="Arial" w:cs="Arial"/>
                <w:b/>
                <w:color w:val="000000"/>
              </w:rPr>
              <w:lastRenderedPageBreak/>
              <w:t>Stage</w:t>
            </w:r>
          </w:p>
        </w:tc>
        <w:tc>
          <w:tcPr>
            <w:tcW w:w="10064" w:type="dxa"/>
            <w:shd w:val="clear" w:color="auto" w:fill="F2F2F2" w:themeFill="background1" w:themeFillShade="F2"/>
          </w:tcPr>
          <w:p w14:paraId="147383FD" w14:textId="7D6C4F1E" w:rsidR="00DA5E10" w:rsidRPr="00AA0641" w:rsidRDefault="00DA5E10" w:rsidP="00AA0641">
            <w:pPr>
              <w:spacing w:before="2" w:after="240"/>
              <w:textAlignment w:val="baseline"/>
              <w:rPr>
                <w:rFonts w:ascii="Arial" w:eastAsia="Arial" w:hAnsi="Arial" w:cs="Arial"/>
                <w:b/>
                <w:color w:val="000000"/>
              </w:rPr>
            </w:pPr>
            <w:r w:rsidRPr="00AA0641">
              <w:rPr>
                <w:rFonts w:ascii="Arial" w:eastAsia="Arial" w:hAnsi="Arial" w:cs="Arial"/>
                <w:b/>
                <w:color w:val="000000"/>
              </w:rPr>
              <w:t>Activity</w:t>
            </w:r>
          </w:p>
        </w:tc>
        <w:tc>
          <w:tcPr>
            <w:tcW w:w="4253" w:type="dxa"/>
            <w:shd w:val="clear" w:color="auto" w:fill="F2F2F2" w:themeFill="background1" w:themeFillShade="F2"/>
          </w:tcPr>
          <w:p w14:paraId="2E9B36C9" w14:textId="3F242690" w:rsidR="00DA5E10" w:rsidRPr="00AA0641" w:rsidRDefault="00DA5E10" w:rsidP="00AA0641">
            <w:pPr>
              <w:spacing w:before="2" w:after="240"/>
              <w:textAlignment w:val="baseline"/>
              <w:rPr>
                <w:rFonts w:ascii="Arial" w:eastAsia="Arial" w:hAnsi="Arial" w:cs="Arial"/>
                <w:b/>
                <w:color w:val="000000"/>
              </w:rPr>
            </w:pPr>
            <w:r w:rsidRPr="00AA0641">
              <w:rPr>
                <w:rFonts w:ascii="Arial" w:eastAsia="Arial" w:hAnsi="Arial" w:cs="Arial"/>
                <w:b/>
                <w:color w:val="000000"/>
              </w:rPr>
              <w:t>Objectives and relevant legislation</w:t>
            </w:r>
          </w:p>
        </w:tc>
      </w:tr>
      <w:tr w:rsidR="00DA5E10" w:rsidRPr="00DA5E10" w14:paraId="005163D0" w14:textId="77777777" w:rsidTr="00DA5E10">
        <w:tc>
          <w:tcPr>
            <w:tcW w:w="1413" w:type="dxa"/>
          </w:tcPr>
          <w:p w14:paraId="3B45A006" w14:textId="22B31512" w:rsidR="00DA5E10" w:rsidRPr="00AA0641" w:rsidRDefault="00742C5F" w:rsidP="00AA0641">
            <w:pPr>
              <w:spacing w:before="2" w:after="240"/>
              <w:textAlignment w:val="baseline"/>
              <w:rPr>
                <w:rFonts w:ascii="Arial" w:eastAsia="Arial" w:hAnsi="Arial" w:cs="Arial"/>
                <w:bCs/>
                <w:color w:val="000000"/>
              </w:rPr>
            </w:pPr>
            <w:r w:rsidRPr="00AA0641">
              <w:rPr>
                <w:rFonts w:ascii="Arial" w:eastAsia="Arial" w:hAnsi="Arial" w:cs="Arial"/>
                <w:bCs/>
                <w:color w:val="000000"/>
              </w:rPr>
              <w:t>2</w:t>
            </w:r>
          </w:p>
        </w:tc>
        <w:tc>
          <w:tcPr>
            <w:tcW w:w="10064" w:type="dxa"/>
          </w:tcPr>
          <w:p w14:paraId="7918D454" w14:textId="4E8425F1" w:rsidR="00DA5E10" w:rsidRPr="00AA0641" w:rsidRDefault="00742C5F" w:rsidP="00AA0641">
            <w:pPr>
              <w:spacing w:after="240"/>
              <w:textAlignment w:val="baseline"/>
              <w:rPr>
                <w:rFonts w:ascii="Arial" w:eastAsia="Arial" w:hAnsi="Arial" w:cs="Arial"/>
                <w:b/>
                <w:color w:val="000000"/>
              </w:rPr>
            </w:pPr>
            <w:r w:rsidRPr="00AA0641">
              <w:rPr>
                <w:rFonts w:ascii="Arial" w:eastAsia="Arial" w:hAnsi="Arial"/>
                <w:color w:val="3C4741" w:themeColor="text1"/>
              </w:rPr>
              <w:t>Review site records etc and undertake site</w:t>
            </w:r>
            <w:r w:rsidRPr="00AA0641">
              <w:rPr>
                <w:rFonts w:ascii="Arial" w:eastAsia="Arial" w:hAnsi="Arial"/>
                <w:color w:val="3C4741" w:themeColor="text1"/>
              </w:rPr>
              <w:t xml:space="preserve"> </w:t>
            </w:r>
            <w:r w:rsidRPr="00AA0641">
              <w:rPr>
                <w:rFonts w:ascii="Arial" w:eastAsia="Arial" w:hAnsi="Arial"/>
                <w:color w:val="3C4741" w:themeColor="text1"/>
              </w:rPr>
              <w:t>inspection</w:t>
            </w:r>
            <w:r w:rsidRPr="00AA0641">
              <w:rPr>
                <w:rFonts w:ascii="Arial" w:hAnsi="Arial"/>
                <w:color w:val="3C4741" w:themeColor="text1"/>
              </w:rPr>
              <w:t xml:space="preserve"> </w:t>
            </w:r>
            <w:r w:rsidRPr="00AA0641">
              <w:rPr>
                <w:rFonts w:ascii="Arial" w:eastAsia="Arial" w:hAnsi="Arial"/>
                <w:color w:val="3C4741" w:themeColor="text1"/>
              </w:rPr>
              <w:t>to</w:t>
            </w:r>
            <w:r w:rsidRPr="00AA0641">
              <w:tab/>
            </w:r>
            <w:r w:rsidRPr="00AA0641">
              <w:rPr>
                <w:rFonts w:ascii="Arial" w:eastAsia="Arial" w:hAnsi="Arial"/>
                <w:color w:val="3C4741" w:themeColor="text1"/>
              </w:rPr>
              <w:t>demonstrate</w:t>
            </w:r>
            <w:r w:rsidRPr="00AA0641">
              <w:rPr>
                <w:rFonts w:ascii="Arial" w:hAnsi="Arial"/>
                <w:color w:val="3C4741" w:themeColor="text1"/>
              </w:rPr>
              <w:t xml:space="preserve"> </w:t>
            </w:r>
            <w:r w:rsidRPr="00AA0641">
              <w:rPr>
                <w:rFonts w:ascii="Arial" w:eastAsia="Arial" w:hAnsi="Arial"/>
                <w:color w:val="3C4741" w:themeColor="text1"/>
              </w:rPr>
              <w:t>integrity</w:t>
            </w:r>
            <w:r w:rsidRPr="00AA0641">
              <w:rPr>
                <w:rFonts w:ascii="Arial" w:hAnsi="Arial"/>
                <w:color w:val="3C4741" w:themeColor="text1"/>
              </w:rPr>
              <w:t xml:space="preserve"> </w:t>
            </w:r>
            <w:r w:rsidRPr="00AA0641">
              <w:rPr>
                <w:rFonts w:ascii="Arial" w:eastAsia="Arial" w:hAnsi="Arial"/>
                <w:color w:val="3C4741" w:themeColor="text1"/>
              </w:rPr>
              <w:t>of</w:t>
            </w:r>
            <w:r w:rsidRPr="00AA0641">
              <w:rPr>
                <w:rFonts w:ascii="Arial" w:eastAsia="Arial" w:hAnsi="Arial"/>
                <w:color w:val="3C4741" w:themeColor="text1"/>
              </w:rPr>
              <w:t xml:space="preserve"> </w:t>
            </w:r>
            <w:r w:rsidRPr="00AA0641">
              <w:rPr>
                <w:rFonts w:ascii="Arial" w:eastAsia="Arial" w:hAnsi="Arial"/>
                <w:color w:val="3C4741" w:themeColor="text1"/>
              </w:rPr>
              <w:t>containment</w:t>
            </w:r>
            <w:r w:rsidRPr="00AA0641">
              <w:rPr>
                <w:rFonts w:ascii="Arial" w:hAnsi="Arial"/>
                <w:color w:val="3C4741" w:themeColor="text1"/>
              </w:rPr>
              <w:t xml:space="preserve"> </w:t>
            </w:r>
            <w:r w:rsidRPr="00AA0641">
              <w:rPr>
                <w:rFonts w:ascii="Arial" w:eastAsia="Arial" w:hAnsi="Arial"/>
                <w:color w:val="3C4741" w:themeColor="text1"/>
              </w:rPr>
              <w:t>systems</w:t>
            </w:r>
            <w:r w:rsidRPr="00AA0641">
              <w:rPr>
                <w:rFonts w:ascii="Arial" w:hAnsi="Arial"/>
                <w:color w:val="3C4741" w:themeColor="text1"/>
              </w:rPr>
              <w:t xml:space="preserve"> </w:t>
            </w:r>
            <w:r w:rsidRPr="00AA0641">
              <w:rPr>
                <w:rFonts w:ascii="Arial" w:eastAsia="Arial" w:hAnsi="Arial"/>
                <w:color w:val="3C4741" w:themeColor="text1"/>
              </w:rPr>
              <w:t>an</w:t>
            </w:r>
            <w:r w:rsidRPr="00AA0641">
              <w:rPr>
                <w:rFonts w:ascii="Arial" w:eastAsia="Arial" w:hAnsi="Arial"/>
                <w:color w:val="3C4741" w:themeColor="text1"/>
              </w:rPr>
              <w:t xml:space="preserve">d </w:t>
            </w:r>
            <w:r w:rsidRPr="00AA0641">
              <w:rPr>
                <w:rFonts w:ascii="Arial" w:eastAsia="Arial" w:hAnsi="Arial"/>
                <w:color w:val="3C4741" w:themeColor="text1"/>
              </w:rPr>
              <w:t>identify</w:t>
            </w:r>
            <w:r w:rsidRPr="00AA0641">
              <w:tab/>
            </w:r>
            <w:r w:rsidRPr="00AA0641">
              <w:rPr>
                <w:rFonts w:ascii="Arial" w:eastAsia="Arial" w:hAnsi="Arial"/>
                <w:color w:val="3C4741" w:themeColor="text1"/>
              </w:rPr>
              <w:t xml:space="preserve">locations where emissions have/may have occurred </w:t>
            </w:r>
            <w:r w:rsidRPr="00AA0641">
              <w:rPr>
                <w:rFonts w:ascii="Arial" w:eastAsia="Arial" w:hAnsi="Arial"/>
                <w:i/>
                <w:iCs/>
                <w:color w:val="3C4741" w:themeColor="text1"/>
              </w:rPr>
              <w:t>Undertake remedial works (if required)</w:t>
            </w:r>
            <w:r w:rsidRPr="00AA0641">
              <w:rPr>
                <w:rFonts w:ascii="Arial" w:eastAsia="Arial" w:hAnsi="Arial"/>
                <w:i/>
                <w:iCs/>
                <w:color w:val="3C4741" w:themeColor="text1"/>
              </w:rPr>
              <w:t>.</w:t>
            </w:r>
          </w:p>
        </w:tc>
        <w:tc>
          <w:tcPr>
            <w:tcW w:w="4253" w:type="dxa"/>
          </w:tcPr>
          <w:p w14:paraId="489685AA" w14:textId="75EF4516" w:rsidR="00DA5E10" w:rsidRPr="00AA0641" w:rsidRDefault="00AA0641" w:rsidP="00AA0641">
            <w:pPr>
              <w:spacing w:before="2" w:after="240"/>
              <w:textAlignment w:val="baseline"/>
              <w:rPr>
                <w:rFonts w:ascii="Arial" w:eastAsia="Arial" w:hAnsi="Arial" w:cs="Arial"/>
                <w:bCs/>
                <w:color w:val="000000"/>
              </w:rPr>
            </w:pPr>
            <w:r w:rsidRPr="00AA0641">
              <w:rPr>
                <w:rFonts w:ascii="Arial" w:eastAsia="Arial" w:hAnsi="Arial" w:cs="Arial"/>
                <w:bCs/>
                <w:color w:val="000000"/>
              </w:rPr>
              <w:t>Identify potential emission points</w:t>
            </w:r>
            <w:r w:rsidR="00CB5173">
              <w:rPr>
                <w:rFonts w:ascii="Arial" w:eastAsia="Arial" w:hAnsi="Arial" w:cs="Arial"/>
                <w:bCs/>
                <w:color w:val="000000"/>
              </w:rPr>
              <w:t>.</w:t>
            </w:r>
            <w:r w:rsidR="00A24757">
              <w:rPr>
                <w:rFonts w:ascii="Arial" w:eastAsia="Arial" w:hAnsi="Arial" w:cs="Arial"/>
                <w:bCs/>
                <w:color w:val="000000"/>
              </w:rPr>
              <w:t xml:space="preserve"> </w:t>
            </w:r>
            <w:r w:rsidRPr="00AA0641">
              <w:rPr>
                <w:rFonts w:ascii="Arial" w:eastAsia="Arial" w:hAnsi="Arial" w:cs="Arial"/>
                <w:bCs/>
                <w:color w:val="000000"/>
              </w:rPr>
              <w:t xml:space="preserve">Schedule 1, paragraph 14 and </w:t>
            </w:r>
            <w:r w:rsidR="00A24757">
              <w:rPr>
                <w:rFonts w:ascii="Arial" w:eastAsia="Arial" w:hAnsi="Arial" w:cs="Arial"/>
                <w:bCs/>
                <w:color w:val="000000"/>
              </w:rPr>
              <w:t>s</w:t>
            </w:r>
            <w:r w:rsidRPr="00AA0641">
              <w:rPr>
                <w:rFonts w:ascii="Arial" w:eastAsia="Arial" w:hAnsi="Arial" w:cs="Arial"/>
                <w:bCs/>
                <w:color w:val="000000"/>
              </w:rPr>
              <w:t>chedule 20 paragraph 12 and (d)</w:t>
            </w:r>
            <w:r>
              <w:rPr>
                <w:rFonts w:ascii="Arial" w:eastAsia="Arial" w:hAnsi="Arial" w:cs="Arial"/>
                <w:bCs/>
                <w:color w:val="000000"/>
              </w:rPr>
              <w:t>.</w:t>
            </w:r>
          </w:p>
        </w:tc>
      </w:tr>
      <w:tr w:rsidR="00DA5E10" w:rsidRPr="00DA5E10" w14:paraId="62CDC26C" w14:textId="77777777" w:rsidTr="00DA5E10">
        <w:tc>
          <w:tcPr>
            <w:tcW w:w="1413" w:type="dxa"/>
          </w:tcPr>
          <w:p w14:paraId="4D6ECBFF" w14:textId="4B3C28E2" w:rsidR="00DA5E10" w:rsidRPr="00AA0641" w:rsidRDefault="00742C5F" w:rsidP="00AA0641">
            <w:pPr>
              <w:spacing w:before="2" w:after="240"/>
              <w:textAlignment w:val="baseline"/>
              <w:rPr>
                <w:rFonts w:ascii="Arial" w:eastAsia="Arial" w:hAnsi="Arial" w:cs="Arial"/>
                <w:bCs/>
                <w:color w:val="000000"/>
              </w:rPr>
            </w:pPr>
            <w:r w:rsidRPr="00AA0641">
              <w:rPr>
                <w:rFonts w:ascii="Arial" w:eastAsia="Arial" w:hAnsi="Arial" w:cs="Arial"/>
                <w:bCs/>
                <w:color w:val="000000"/>
              </w:rPr>
              <w:t>3</w:t>
            </w:r>
          </w:p>
        </w:tc>
        <w:tc>
          <w:tcPr>
            <w:tcW w:w="10064" w:type="dxa"/>
          </w:tcPr>
          <w:p w14:paraId="2E94E0A3" w14:textId="2B866334" w:rsidR="00DA5E10" w:rsidRPr="00EF28D8" w:rsidRDefault="00EF28D8" w:rsidP="00AA0641">
            <w:pPr>
              <w:spacing w:before="2" w:after="240"/>
              <w:textAlignment w:val="baseline"/>
              <w:rPr>
                <w:rFonts w:ascii="Arial" w:eastAsia="Arial" w:hAnsi="Arial" w:cs="Arial"/>
                <w:bCs/>
                <w:color w:val="000000"/>
              </w:rPr>
            </w:pPr>
            <w:r w:rsidRPr="00EF28D8">
              <w:rPr>
                <w:rFonts w:ascii="Arial" w:eastAsia="Arial" w:hAnsi="Arial" w:cs="Arial"/>
                <w:bCs/>
                <w:color w:val="000000"/>
              </w:rPr>
              <w:t>For each emission identify what investigation and remedial action has been undertaken</w:t>
            </w:r>
            <w:r w:rsidRPr="00EF28D8">
              <w:rPr>
                <w:rFonts w:ascii="Arial" w:eastAsia="Arial" w:hAnsi="Arial" w:cs="Arial"/>
                <w:bCs/>
                <w:color w:val="000000"/>
              </w:rPr>
              <w:t>.</w:t>
            </w:r>
          </w:p>
        </w:tc>
        <w:tc>
          <w:tcPr>
            <w:tcW w:w="4253" w:type="dxa"/>
          </w:tcPr>
          <w:p w14:paraId="062C5133" w14:textId="719C1286" w:rsidR="00E54DB6" w:rsidRPr="00E54DB6" w:rsidRDefault="00E54DB6" w:rsidP="00E54DB6">
            <w:pPr>
              <w:spacing w:before="2" w:after="240"/>
              <w:textAlignment w:val="baseline"/>
              <w:rPr>
                <w:rFonts w:ascii="Arial" w:eastAsia="Arial" w:hAnsi="Arial" w:cs="Arial"/>
                <w:bCs/>
                <w:color w:val="000000"/>
              </w:rPr>
            </w:pPr>
            <w:r w:rsidRPr="00E54DB6">
              <w:rPr>
                <w:rFonts w:ascii="Arial" w:eastAsia="Arial" w:hAnsi="Arial" w:cs="Arial"/>
                <w:bCs/>
                <w:color w:val="000000"/>
              </w:rPr>
              <w:t>Demonstrate emissions have been remediated</w:t>
            </w:r>
            <w:r>
              <w:rPr>
                <w:rFonts w:ascii="Arial" w:eastAsia="Arial" w:hAnsi="Arial" w:cs="Arial"/>
                <w:bCs/>
                <w:color w:val="000000"/>
              </w:rPr>
              <w:t>.</w:t>
            </w:r>
          </w:p>
          <w:p w14:paraId="207A9DC4" w14:textId="1175A29D" w:rsidR="00DA5E10" w:rsidRPr="00AA0641" w:rsidRDefault="00E54DB6" w:rsidP="00E54DB6">
            <w:pPr>
              <w:spacing w:before="2" w:after="240"/>
              <w:textAlignment w:val="baseline"/>
              <w:rPr>
                <w:rFonts w:ascii="Arial" w:eastAsia="Arial" w:hAnsi="Arial" w:cs="Arial"/>
                <w:b/>
                <w:color w:val="000000"/>
              </w:rPr>
            </w:pPr>
            <w:r w:rsidRPr="00E54DB6">
              <w:rPr>
                <w:rFonts w:ascii="Arial" w:eastAsia="Arial" w:hAnsi="Arial" w:cs="Arial"/>
                <w:bCs/>
                <w:color w:val="000000"/>
              </w:rPr>
              <w:t xml:space="preserve">Schedule 1, paragraph 14 and </w:t>
            </w:r>
            <w:r w:rsidR="00A24757">
              <w:rPr>
                <w:rFonts w:ascii="Arial" w:eastAsia="Arial" w:hAnsi="Arial" w:cs="Arial"/>
                <w:bCs/>
                <w:color w:val="000000"/>
              </w:rPr>
              <w:t>s</w:t>
            </w:r>
            <w:r w:rsidRPr="00E54DB6">
              <w:rPr>
                <w:rFonts w:ascii="Arial" w:eastAsia="Arial" w:hAnsi="Arial" w:cs="Arial"/>
                <w:bCs/>
                <w:color w:val="000000"/>
              </w:rPr>
              <w:t>chedule 20 paragraph 12</w:t>
            </w:r>
          </w:p>
        </w:tc>
      </w:tr>
      <w:tr w:rsidR="00DA5E10" w:rsidRPr="00DA5E10" w14:paraId="46F57C97" w14:textId="77777777" w:rsidTr="00DA5E10">
        <w:tc>
          <w:tcPr>
            <w:tcW w:w="1413" w:type="dxa"/>
          </w:tcPr>
          <w:p w14:paraId="0AA895BC" w14:textId="5DF93BAB" w:rsidR="00DA5E10" w:rsidRPr="00AA0641" w:rsidRDefault="00742C5F" w:rsidP="00AA0641">
            <w:pPr>
              <w:spacing w:before="2" w:after="240"/>
              <w:textAlignment w:val="baseline"/>
              <w:rPr>
                <w:rFonts w:ascii="Arial" w:eastAsia="Arial" w:hAnsi="Arial" w:cs="Arial"/>
                <w:bCs/>
                <w:color w:val="000000"/>
              </w:rPr>
            </w:pPr>
            <w:r w:rsidRPr="00AA0641">
              <w:rPr>
                <w:rFonts w:ascii="Arial" w:eastAsia="Arial" w:hAnsi="Arial" w:cs="Arial"/>
                <w:bCs/>
                <w:color w:val="000000"/>
              </w:rPr>
              <w:t>4</w:t>
            </w:r>
          </w:p>
        </w:tc>
        <w:tc>
          <w:tcPr>
            <w:tcW w:w="10064" w:type="dxa"/>
          </w:tcPr>
          <w:p w14:paraId="2E1CD790" w14:textId="77777777" w:rsidR="00E01515" w:rsidRDefault="00E01515" w:rsidP="00E01515">
            <w:pPr>
              <w:spacing w:before="2" w:after="240"/>
              <w:textAlignment w:val="baseline"/>
              <w:rPr>
                <w:rFonts w:ascii="Arial" w:eastAsia="Arial" w:hAnsi="Arial" w:cs="Arial"/>
                <w:bCs/>
                <w:color w:val="000000"/>
              </w:rPr>
            </w:pPr>
            <w:r w:rsidRPr="00E01515">
              <w:rPr>
                <w:rFonts w:ascii="Arial" w:eastAsia="Arial" w:hAnsi="Arial" w:cs="Arial"/>
                <w:bCs/>
                <w:color w:val="000000"/>
              </w:rPr>
              <w:t>Identify the current (post remediation) condition</w:t>
            </w:r>
            <w:r>
              <w:rPr>
                <w:rFonts w:ascii="Arial" w:eastAsia="Arial" w:hAnsi="Arial" w:cs="Arial"/>
                <w:bCs/>
                <w:color w:val="000000"/>
              </w:rPr>
              <w:t xml:space="preserve"> </w:t>
            </w:r>
            <w:r w:rsidRPr="00E01515">
              <w:rPr>
                <w:rFonts w:ascii="Arial" w:eastAsia="Arial" w:hAnsi="Arial" w:cs="Arial"/>
                <w:bCs/>
                <w:color w:val="000000"/>
              </w:rPr>
              <w:t>of the site.</w:t>
            </w:r>
            <w:r>
              <w:rPr>
                <w:rFonts w:ascii="Arial" w:eastAsia="Arial" w:hAnsi="Arial" w:cs="Arial"/>
                <w:bCs/>
                <w:color w:val="000000"/>
              </w:rPr>
              <w:t xml:space="preserve"> </w:t>
            </w:r>
          </w:p>
          <w:p w14:paraId="7893AE01" w14:textId="77777777" w:rsidR="00E01515" w:rsidRDefault="00E01515" w:rsidP="00E01515">
            <w:pPr>
              <w:spacing w:before="2" w:after="240"/>
              <w:textAlignment w:val="baseline"/>
              <w:rPr>
                <w:rFonts w:ascii="Arial" w:eastAsia="Arial" w:hAnsi="Arial" w:cs="Arial"/>
                <w:bCs/>
                <w:color w:val="000000"/>
              </w:rPr>
            </w:pPr>
            <w:r w:rsidRPr="00E01515">
              <w:rPr>
                <w:rFonts w:ascii="Arial" w:eastAsia="Arial" w:hAnsi="Arial" w:cs="Arial"/>
                <w:bCs/>
                <w:color w:val="000000"/>
              </w:rPr>
              <w:t>Demonstrate there is no significant pollution from relevant hazardous substances</w:t>
            </w:r>
            <w:r>
              <w:rPr>
                <w:rFonts w:ascii="Arial" w:eastAsia="Arial" w:hAnsi="Arial" w:cs="Arial"/>
                <w:bCs/>
                <w:color w:val="000000"/>
              </w:rPr>
              <w:t xml:space="preserve">. </w:t>
            </w:r>
          </w:p>
          <w:p w14:paraId="00850160" w14:textId="23867719" w:rsidR="00DA5E10" w:rsidRPr="00AA0641" w:rsidRDefault="00E01515" w:rsidP="00E01515">
            <w:pPr>
              <w:spacing w:before="2" w:after="240"/>
              <w:textAlignment w:val="baseline"/>
              <w:rPr>
                <w:rFonts w:ascii="Arial" w:eastAsia="Arial" w:hAnsi="Arial" w:cs="Arial"/>
                <w:b/>
                <w:color w:val="000000"/>
              </w:rPr>
            </w:pPr>
            <w:r>
              <w:rPr>
                <w:rFonts w:ascii="Arial" w:eastAsia="Arial" w:hAnsi="Arial" w:cs="Arial"/>
                <w:bCs/>
                <w:color w:val="000000"/>
              </w:rPr>
              <w:t>D</w:t>
            </w:r>
            <w:r w:rsidRPr="00E01515">
              <w:rPr>
                <w:rFonts w:ascii="Arial" w:eastAsia="Arial" w:hAnsi="Arial" w:cs="Arial"/>
                <w:bCs/>
                <w:color w:val="000000"/>
              </w:rPr>
              <w:t>emonstrate that there is no significant risk attributable to the permitted activity, demonstrate that the site is in a satisfactory state</w:t>
            </w:r>
            <w:r>
              <w:rPr>
                <w:rFonts w:ascii="Arial" w:eastAsia="Arial" w:hAnsi="Arial" w:cs="Arial"/>
                <w:bCs/>
                <w:color w:val="000000"/>
              </w:rPr>
              <w:t>.</w:t>
            </w:r>
          </w:p>
        </w:tc>
        <w:tc>
          <w:tcPr>
            <w:tcW w:w="4253" w:type="dxa"/>
          </w:tcPr>
          <w:p w14:paraId="3C4644FF" w14:textId="7EFB5E8B" w:rsidR="00CB5173" w:rsidRDefault="00CB5173" w:rsidP="00AA0641">
            <w:pPr>
              <w:spacing w:before="2" w:after="240"/>
              <w:textAlignment w:val="baseline"/>
              <w:rPr>
                <w:rFonts w:ascii="Arial" w:eastAsia="Arial" w:hAnsi="Arial" w:cs="Arial"/>
                <w:bCs/>
                <w:color w:val="000000"/>
              </w:rPr>
            </w:pPr>
            <w:r w:rsidRPr="00CB5173">
              <w:rPr>
                <w:rFonts w:ascii="Arial" w:eastAsia="Arial" w:hAnsi="Arial" w:cs="Arial"/>
                <w:bCs/>
                <w:color w:val="000000"/>
              </w:rPr>
              <w:t>Statement of site condition</w:t>
            </w:r>
            <w:r>
              <w:rPr>
                <w:rFonts w:ascii="Arial" w:eastAsia="Arial" w:hAnsi="Arial" w:cs="Arial"/>
                <w:bCs/>
                <w:color w:val="000000"/>
              </w:rPr>
              <w:t>.</w:t>
            </w:r>
          </w:p>
          <w:p w14:paraId="09927C92" w14:textId="420FCBF4" w:rsidR="00DA5E10" w:rsidRPr="00CB5173" w:rsidRDefault="00CB5173" w:rsidP="00AA0641">
            <w:pPr>
              <w:spacing w:before="2" w:after="240"/>
              <w:textAlignment w:val="baseline"/>
              <w:rPr>
                <w:rFonts w:ascii="Arial" w:eastAsia="Arial" w:hAnsi="Arial" w:cs="Arial"/>
                <w:bCs/>
                <w:color w:val="000000"/>
              </w:rPr>
            </w:pPr>
            <w:r w:rsidRPr="00CB5173">
              <w:rPr>
                <w:rFonts w:ascii="Arial" w:eastAsia="Arial" w:hAnsi="Arial" w:cs="Arial"/>
                <w:bCs/>
                <w:color w:val="000000"/>
              </w:rPr>
              <w:t xml:space="preserve">Schedule 1, paragraphs 14 and 17 and </w:t>
            </w:r>
            <w:r w:rsidR="00A24757">
              <w:rPr>
                <w:rFonts w:ascii="Arial" w:eastAsia="Arial" w:hAnsi="Arial" w:cs="Arial"/>
                <w:bCs/>
                <w:color w:val="000000"/>
              </w:rPr>
              <w:t>s</w:t>
            </w:r>
            <w:r w:rsidRPr="00CB5173">
              <w:rPr>
                <w:rFonts w:ascii="Arial" w:eastAsia="Arial" w:hAnsi="Arial" w:cs="Arial"/>
                <w:bCs/>
                <w:color w:val="000000"/>
              </w:rPr>
              <w:t>chedule 20 paragraph 12</w:t>
            </w:r>
          </w:p>
        </w:tc>
      </w:tr>
    </w:tbl>
    <w:p w14:paraId="0D4C217A" w14:textId="77777777" w:rsidR="00746186" w:rsidRPr="00E15257" w:rsidRDefault="00746186" w:rsidP="003E44B5">
      <w:pPr>
        <w:spacing w:before="2" w:after="223" w:line="252" w:lineRule="exact"/>
        <w:textAlignment w:val="baseline"/>
        <w:rPr>
          <w:rFonts w:ascii="Arial" w:eastAsia="Arial" w:hAnsi="Arial" w:cs="Arial"/>
          <w:b/>
          <w:color w:val="000000"/>
        </w:rPr>
      </w:pPr>
    </w:p>
    <w:p w14:paraId="51BACA96" w14:textId="77777777" w:rsidR="006A5D48" w:rsidRDefault="006A5D48" w:rsidP="005477EC">
      <w:pPr>
        <w:pStyle w:val="Heading1"/>
        <w:numPr>
          <w:ilvl w:val="0"/>
          <w:numId w:val="33"/>
        </w:numPr>
        <w:ind w:hanging="720"/>
        <w:rPr>
          <w:rFonts w:eastAsia="Arial"/>
        </w:rPr>
        <w:sectPr w:rsidR="006A5D48" w:rsidSect="00746186">
          <w:pgSz w:w="16843" w:h="11909" w:orient="landscape"/>
          <w:pgMar w:top="993" w:right="700" w:bottom="710" w:left="287" w:header="720" w:footer="720" w:gutter="0"/>
          <w:cols w:space="720"/>
          <w:docGrid w:linePitch="326"/>
        </w:sectPr>
      </w:pPr>
    </w:p>
    <w:p w14:paraId="659597BA" w14:textId="54D8AD06" w:rsidR="00D10BD4" w:rsidRDefault="00D10BD4" w:rsidP="006A5D48">
      <w:pPr>
        <w:pStyle w:val="Heading1"/>
        <w:numPr>
          <w:ilvl w:val="0"/>
          <w:numId w:val="33"/>
        </w:numPr>
        <w:spacing w:after="120"/>
        <w:ind w:hanging="720"/>
        <w:rPr>
          <w:rFonts w:eastAsia="Arial"/>
        </w:rPr>
      </w:pPr>
      <w:bookmarkStart w:id="67" w:name="_Toc198191373"/>
      <w:r>
        <w:rPr>
          <w:rFonts w:eastAsia="Arial"/>
        </w:rPr>
        <w:lastRenderedPageBreak/>
        <w:t>DETAIL</w:t>
      </w:r>
      <w:r w:rsidRPr="00E15257">
        <w:rPr>
          <w:rFonts w:eastAsia="Arial"/>
        </w:rPr>
        <w:t>ED CONTENT OF INFORMATION ON THE SOIL AND GROUNDWATER CONDITION AT THE INSTALLATION OR AUTHORISED PLACE</w:t>
      </w:r>
      <w:bookmarkEnd w:id="67"/>
    </w:p>
    <w:p w14:paraId="06D22234" w14:textId="77777777" w:rsidR="002518C1" w:rsidRDefault="002518C1" w:rsidP="006A5D48">
      <w:pPr>
        <w:pStyle w:val="ListParagraph"/>
        <w:spacing w:after="240" w:line="360" w:lineRule="auto"/>
        <w:ind w:left="0"/>
        <w:textAlignment w:val="baseline"/>
        <w:rPr>
          <w:rFonts w:ascii="Arial" w:eastAsia="Arial" w:hAnsi="Arial" w:cs="Arial"/>
          <w:color w:val="000000"/>
          <w:sz w:val="24"/>
          <w:szCs w:val="24"/>
        </w:rPr>
      </w:pPr>
      <w:r w:rsidRPr="002518C1">
        <w:rPr>
          <w:rFonts w:ascii="Arial" w:eastAsia="Arial" w:hAnsi="Arial" w:cs="Arial"/>
          <w:color w:val="000000"/>
          <w:sz w:val="24"/>
          <w:szCs w:val="24"/>
        </w:rPr>
        <w:t xml:space="preserve">SEPA recommends presenting this information in a closure report. Some </w:t>
      </w:r>
      <w:proofErr w:type="gramStart"/>
      <w:r w:rsidRPr="002518C1">
        <w:rPr>
          <w:rFonts w:ascii="Arial" w:eastAsia="Arial" w:hAnsi="Arial" w:cs="Arial"/>
          <w:color w:val="000000"/>
          <w:sz w:val="24"/>
          <w:szCs w:val="24"/>
        </w:rPr>
        <w:t>pointers</w:t>
      </w:r>
      <w:proofErr w:type="gramEnd"/>
      <w:r w:rsidRPr="002518C1">
        <w:rPr>
          <w:rFonts w:ascii="Arial" w:eastAsia="Arial" w:hAnsi="Arial" w:cs="Arial"/>
          <w:color w:val="000000"/>
          <w:sz w:val="24"/>
          <w:szCs w:val="24"/>
        </w:rPr>
        <w:t xml:space="preserve"> for a good closure report:</w:t>
      </w:r>
    </w:p>
    <w:p w14:paraId="58841BC8" w14:textId="0469CC8A" w:rsidR="00756163" w:rsidRPr="00756163" w:rsidRDefault="00756163" w:rsidP="006A5D48">
      <w:pPr>
        <w:pStyle w:val="ListParagraph"/>
        <w:numPr>
          <w:ilvl w:val="0"/>
          <w:numId w:val="29"/>
        </w:numPr>
        <w:spacing w:after="240" w:line="360" w:lineRule="auto"/>
        <w:ind w:left="567" w:hanging="567"/>
        <w:textAlignment w:val="baseline"/>
        <w:rPr>
          <w:rFonts w:ascii="Arial" w:eastAsia="Arial" w:hAnsi="Arial" w:cs="Arial"/>
          <w:bCs/>
          <w:color w:val="000000"/>
          <w:sz w:val="24"/>
          <w:szCs w:val="24"/>
        </w:rPr>
      </w:pPr>
      <w:r w:rsidRPr="00756163">
        <w:rPr>
          <w:rFonts w:ascii="Arial" w:eastAsia="Arial" w:hAnsi="Arial" w:cs="Arial"/>
          <w:bCs/>
          <w:color w:val="000000"/>
          <w:sz w:val="24"/>
          <w:szCs w:val="24"/>
        </w:rPr>
        <w:t>Keep it simple.</w:t>
      </w:r>
    </w:p>
    <w:p w14:paraId="31299D6A" w14:textId="2EB418EF" w:rsidR="00756163" w:rsidRPr="00756163" w:rsidRDefault="00756163" w:rsidP="006A5D48">
      <w:pPr>
        <w:pStyle w:val="ListParagraph"/>
        <w:numPr>
          <w:ilvl w:val="0"/>
          <w:numId w:val="29"/>
        </w:numPr>
        <w:spacing w:after="240" w:line="360" w:lineRule="auto"/>
        <w:ind w:left="567" w:hanging="567"/>
        <w:textAlignment w:val="baseline"/>
        <w:rPr>
          <w:rFonts w:ascii="Arial" w:eastAsia="Arial" w:hAnsi="Arial" w:cs="Arial"/>
          <w:bCs/>
          <w:color w:val="000000"/>
          <w:sz w:val="24"/>
          <w:szCs w:val="24"/>
        </w:rPr>
      </w:pPr>
      <w:r w:rsidRPr="00756163">
        <w:rPr>
          <w:rFonts w:ascii="Arial" w:eastAsia="Arial" w:hAnsi="Arial" w:cs="Arial"/>
          <w:bCs/>
          <w:color w:val="000000"/>
          <w:sz w:val="24"/>
          <w:szCs w:val="24"/>
        </w:rPr>
        <w:t>Make it relevant.</w:t>
      </w:r>
    </w:p>
    <w:p w14:paraId="3D31F0D0" w14:textId="4C02FE72" w:rsidR="00756163" w:rsidRDefault="00756163" w:rsidP="006A5D48">
      <w:pPr>
        <w:pStyle w:val="ListParagraph"/>
        <w:numPr>
          <w:ilvl w:val="0"/>
          <w:numId w:val="29"/>
        </w:numPr>
        <w:spacing w:after="240" w:line="360" w:lineRule="auto"/>
        <w:ind w:left="567" w:hanging="567"/>
        <w:textAlignment w:val="baseline"/>
        <w:rPr>
          <w:rFonts w:ascii="Arial" w:eastAsia="Arial" w:hAnsi="Arial" w:cs="Arial"/>
          <w:bCs/>
          <w:color w:val="000000"/>
          <w:sz w:val="24"/>
          <w:szCs w:val="24"/>
        </w:rPr>
      </w:pPr>
      <w:r w:rsidRPr="00756163">
        <w:rPr>
          <w:rFonts w:ascii="Arial" w:eastAsia="Arial" w:hAnsi="Arial" w:cs="Arial"/>
          <w:bCs/>
          <w:color w:val="000000"/>
          <w:sz w:val="24"/>
          <w:szCs w:val="24"/>
        </w:rPr>
        <w:t>Focus on the</w:t>
      </w:r>
      <w:r>
        <w:rPr>
          <w:rFonts w:ascii="Arial" w:eastAsia="Arial" w:hAnsi="Arial" w:cs="Arial"/>
          <w:bCs/>
          <w:color w:val="000000"/>
          <w:sz w:val="24"/>
          <w:szCs w:val="24"/>
        </w:rPr>
        <w:t xml:space="preserve"> substances associated with the installation.</w:t>
      </w:r>
    </w:p>
    <w:p w14:paraId="4C4FD049" w14:textId="18669581" w:rsidR="00756163" w:rsidRDefault="00756163" w:rsidP="006A5D48">
      <w:pPr>
        <w:pStyle w:val="ListParagraph"/>
        <w:numPr>
          <w:ilvl w:val="0"/>
          <w:numId w:val="29"/>
        </w:numPr>
        <w:spacing w:after="240" w:line="360" w:lineRule="auto"/>
        <w:ind w:left="567" w:hanging="567"/>
        <w:textAlignment w:val="baseline"/>
        <w:rPr>
          <w:rFonts w:ascii="Arial" w:eastAsia="Arial" w:hAnsi="Arial" w:cs="Arial"/>
          <w:bCs/>
          <w:color w:val="000000"/>
          <w:sz w:val="24"/>
          <w:szCs w:val="24"/>
        </w:rPr>
      </w:pPr>
      <w:r>
        <w:rPr>
          <w:rFonts w:ascii="Arial" w:eastAsia="Arial" w:hAnsi="Arial" w:cs="Arial"/>
          <w:bCs/>
          <w:color w:val="000000"/>
          <w:sz w:val="24"/>
          <w:szCs w:val="24"/>
        </w:rPr>
        <w:t>Provide justification for your assumptions, decisions</w:t>
      </w:r>
      <w:r w:rsidR="00881B2F">
        <w:rPr>
          <w:rFonts w:ascii="Arial" w:eastAsia="Arial" w:hAnsi="Arial" w:cs="Arial"/>
          <w:bCs/>
          <w:color w:val="000000"/>
          <w:sz w:val="24"/>
          <w:szCs w:val="24"/>
        </w:rPr>
        <w:t xml:space="preserve"> etc.</w:t>
      </w:r>
    </w:p>
    <w:p w14:paraId="458A2B03" w14:textId="21EBF805" w:rsidR="00881B2F" w:rsidRDefault="00881B2F" w:rsidP="006A5D48">
      <w:pPr>
        <w:pStyle w:val="ListParagraph"/>
        <w:numPr>
          <w:ilvl w:val="0"/>
          <w:numId w:val="29"/>
        </w:numPr>
        <w:spacing w:after="240" w:line="360" w:lineRule="auto"/>
        <w:ind w:left="567" w:hanging="567"/>
        <w:textAlignment w:val="baseline"/>
        <w:rPr>
          <w:rFonts w:ascii="Arial" w:eastAsia="Arial" w:hAnsi="Arial" w:cs="Arial"/>
          <w:bCs/>
          <w:color w:val="000000"/>
          <w:sz w:val="24"/>
          <w:szCs w:val="24"/>
        </w:rPr>
      </w:pPr>
      <w:r>
        <w:rPr>
          <w:rFonts w:ascii="Arial" w:eastAsia="Arial" w:hAnsi="Arial" w:cs="Arial"/>
          <w:bCs/>
          <w:color w:val="000000"/>
          <w:sz w:val="24"/>
          <w:szCs w:val="24"/>
        </w:rPr>
        <w:t xml:space="preserve">Undertake remediation PRIOR to </w:t>
      </w:r>
      <w:proofErr w:type="gramStart"/>
      <w:r>
        <w:rPr>
          <w:rFonts w:ascii="Arial" w:eastAsia="Arial" w:hAnsi="Arial" w:cs="Arial"/>
          <w:bCs/>
          <w:color w:val="000000"/>
          <w:sz w:val="24"/>
          <w:szCs w:val="24"/>
        </w:rPr>
        <w:t>applying</w:t>
      </w:r>
      <w:proofErr w:type="gramEnd"/>
      <w:r>
        <w:rPr>
          <w:rFonts w:ascii="Arial" w:eastAsia="Arial" w:hAnsi="Arial" w:cs="Arial"/>
          <w:bCs/>
          <w:color w:val="000000"/>
          <w:sz w:val="24"/>
          <w:szCs w:val="24"/>
        </w:rPr>
        <w:t xml:space="preserve"> </w:t>
      </w:r>
      <w:proofErr w:type="gramStart"/>
      <w:r>
        <w:rPr>
          <w:rFonts w:ascii="Arial" w:eastAsia="Arial" w:hAnsi="Arial" w:cs="Arial"/>
          <w:bCs/>
          <w:color w:val="000000"/>
          <w:sz w:val="24"/>
          <w:szCs w:val="24"/>
        </w:rPr>
        <w:t>to surrender</w:t>
      </w:r>
      <w:proofErr w:type="gramEnd"/>
      <w:r>
        <w:rPr>
          <w:rFonts w:ascii="Arial" w:eastAsia="Arial" w:hAnsi="Arial" w:cs="Arial"/>
          <w:bCs/>
          <w:color w:val="000000"/>
          <w:sz w:val="24"/>
          <w:szCs w:val="24"/>
        </w:rPr>
        <w:t xml:space="preserve"> permit.</w:t>
      </w:r>
    </w:p>
    <w:p w14:paraId="5280DED8" w14:textId="10679A71" w:rsidR="00881B2F" w:rsidRPr="00756163" w:rsidRDefault="00881B2F" w:rsidP="006A5D48">
      <w:pPr>
        <w:pStyle w:val="ListParagraph"/>
        <w:numPr>
          <w:ilvl w:val="0"/>
          <w:numId w:val="29"/>
        </w:numPr>
        <w:spacing w:after="240" w:line="360" w:lineRule="auto"/>
        <w:ind w:left="567" w:hanging="567"/>
        <w:textAlignment w:val="baseline"/>
        <w:rPr>
          <w:rFonts w:ascii="Arial" w:eastAsia="Arial" w:hAnsi="Arial" w:cs="Arial"/>
          <w:bCs/>
          <w:color w:val="000000"/>
          <w:sz w:val="24"/>
          <w:szCs w:val="24"/>
        </w:rPr>
      </w:pPr>
      <w:r>
        <w:rPr>
          <w:rFonts w:ascii="Arial" w:eastAsia="Arial" w:hAnsi="Arial" w:cs="Arial"/>
          <w:bCs/>
          <w:color w:val="000000"/>
          <w:sz w:val="24"/>
          <w:szCs w:val="24"/>
        </w:rPr>
        <w:t xml:space="preserve">Provide a clear statement of site </w:t>
      </w:r>
      <w:proofErr w:type="gramStart"/>
      <w:r>
        <w:rPr>
          <w:rFonts w:ascii="Arial" w:eastAsia="Arial" w:hAnsi="Arial" w:cs="Arial"/>
          <w:bCs/>
          <w:color w:val="000000"/>
          <w:sz w:val="24"/>
          <w:szCs w:val="24"/>
        </w:rPr>
        <w:t>condition</w:t>
      </w:r>
      <w:proofErr w:type="gramEnd"/>
      <w:r>
        <w:rPr>
          <w:rFonts w:ascii="Arial" w:eastAsia="Arial" w:hAnsi="Arial" w:cs="Arial"/>
          <w:bCs/>
          <w:color w:val="000000"/>
          <w:sz w:val="24"/>
          <w:szCs w:val="24"/>
        </w:rPr>
        <w:t>.</w:t>
      </w:r>
    </w:p>
    <w:p w14:paraId="40CADF62" w14:textId="71403BB3" w:rsidR="006C3DE8" w:rsidRDefault="006C3DE8" w:rsidP="006A5D48">
      <w:pPr>
        <w:spacing w:after="240"/>
      </w:pPr>
      <w:r>
        <w:t>The following section provides an indication of the type of detail required in each of the stages described in Table 8.1, indicates possible sources for that information and suggests methods of presenting the date.</w:t>
      </w:r>
    </w:p>
    <w:p w14:paraId="4F379C9D" w14:textId="77777777" w:rsidR="00887212" w:rsidRDefault="00887212" w:rsidP="006C3DE8"/>
    <w:p w14:paraId="4D240E7E" w14:textId="36B014F1" w:rsidR="00887212" w:rsidRPr="00887212" w:rsidRDefault="00887212" w:rsidP="006A5D48">
      <w:pPr>
        <w:pStyle w:val="Heading2"/>
        <w:spacing w:after="120"/>
        <w:ind w:left="709" w:hanging="709"/>
        <w:rPr>
          <w:rFonts w:eastAsia="Arial"/>
        </w:rPr>
      </w:pPr>
      <w:bookmarkStart w:id="68" w:name="_Toc198191374"/>
      <w:r w:rsidRPr="00887212">
        <w:rPr>
          <w:rFonts w:eastAsia="Arial"/>
        </w:rPr>
        <w:t>9.1. Stage 1: Identify Changes to the Process, Substances Handled etc Under PPC</w:t>
      </w:r>
      <w:r w:rsidR="001B35AF">
        <w:rPr>
          <w:rFonts w:eastAsia="Arial"/>
        </w:rPr>
        <w:t>/EASR</w:t>
      </w:r>
      <w:r w:rsidRPr="00887212">
        <w:rPr>
          <w:rFonts w:eastAsia="Arial"/>
        </w:rPr>
        <w:t>, and Confirm Emission Point locations</w:t>
      </w:r>
      <w:bookmarkEnd w:id="68"/>
    </w:p>
    <w:p w14:paraId="47015FC0" w14:textId="77777777" w:rsidR="00647F08" w:rsidRDefault="00647F08" w:rsidP="006A5D48">
      <w:pPr>
        <w:spacing w:before="239" w:after="120" w:line="240" w:lineRule="auto"/>
        <w:ind w:left="216"/>
        <w:textAlignment w:val="baseline"/>
        <w:rPr>
          <w:rFonts w:ascii="Arial" w:eastAsia="Arial" w:hAnsi="Arial" w:cs="Arial"/>
          <w:b/>
          <w:color w:val="000000"/>
        </w:rPr>
      </w:pPr>
    </w:p>
    <w:p w14:paraId="69E80B9B" w14:textId="38D1E0AB" w:rsidR="00647F08" w:rsidRPr="00CC1C85" w:rsidRDefault="00647F08" w:rsidP="006A5D48">
      <w:pPr>
        <w:pStyle w:val="Heading3"/>
        <w:spacing w:after="120"/>
        <w:rPr>
          <w:color w:val="016574" w:themeColor="accent2"/>
        </w:rPr>
      </w:pPr>
      <w:bookmarkStart w:id="69" w:name="_Toc198191375"/>
      <w:r w:rsidRPr="00CC1C85">
        <w:rPr>
          <w:color w:val="016574" w:themeColor="accent2"/>
        </w:rPr>
        <w:t>9.1.1. Information Required</w:t>
      </w:r>
      <w:bookmarkEnd w:id="69"/>
    </w:p>
    <w:p w14:paraId="4DB2A8BB" w14:textId="6269FD40" w:rsidR="009E7D51" w:rsidRDefault="009E7D51" w:rsidP="006A5D48">
      <w:pPr>
        <w:spacing w:before="254" w:after="240"/>
        <w:ind w:right="16"/>
        <w:textAlignment w:val="baseline"/>
        <w:rPr>
          <w:rFonts w:ascii="Arial" w:eastAsia="Arial" w:hAnsi="Arial" w:cs="Arial"/>
          <w:color w:val="000000"/>
        </w:rPr>
      </w:pPr>
      <w:r w:rsidRPr="00E15257">
        <w:rPr>
          <w:rFonts w:ascii="Arial" w:eastAsia="Arial" w:hAnsi="Arial" w:cs="Arial"/>
          <w:color w:val="000000"/>
        </w:rPr>
        <w:t>The site report provided at the time of application and updated during variations, will have identified potential pollution risks at the installation (see Section 6, Stage 3) and in the case of the baseline report will have provided soil and groundwater measurements in respect of relevant hazardous substances. The first stage of the closure report is to determine whether these are still correct or whether changes to the process, substances handled, their storage, use, disposal, etc, may have introduced new pollution risks or removed previously identified risks.</w:t>
      </w:r>
      <w:r>
        <w:rPr>
          <w:rFonts w:ascii="Arial" w:eastAsia="Arial" w:hAnsi="Arial" w:cs="Arial"/>
          <w:color w:val="000000"/>
        </w:rPr>
        <w:br w:type="page"/>
      </w:r>
    </w:p>
    <w:p w14:paraId="17257B83" w14:textId="12753510" w:rsidR="009E7D51" w:rsidRDefault="009E7D51" w:rsidP="006A5D48">
      <w:pPr>
        <w:spacing w:before="254" w:after="240"/>
        <w:ind w:right="16"/>
        <w:textAlignment w:val="baseline"/>
        <w:rPr>
          <w:rFonts w:ascii="Arial" w:eastAsia="Arial" w:hAnsi="Arial" w:cs="Arial"/>
          <w:color w:val="000000"/>
        </w:rPr>
      </w:pPr>
      <w:r>
        <w:rPr>
          <w:rFonts w:ascii="Arial" w:eastAsia="Arial" w:hAnsi="Arial" w:cs="Arial"/>
          <w:color w:val="000000"/>
        </w:rPr>
        <w:lastRenderedPageBreak/>
        <w:t>To identify any changes:</w:t>
      </w:r>
    </w:p>
    <w:p w14:paraId="337F0AAF" w14:textId="467DA0BA" w:rsidR="00397439" w:rsidRPr="002967E8" w:rsidRDefault="00397439" w:rsidP="006A5D48">
      <w:pPr>
        <w:pStyle w:val="ListParagraph"/>
        <w:numPr>
          <w:ilvl w:val="0"/>
          <w:numId w:val="30"/>
        </w:numPr>
        <w:spacing w:before="271" w:after="240" w:line="360" w:lineRule="auto"/>
        <w:ind w:left="567" w:right="16" w:hanging="567"/>
        <w:jc w:val="both"/>
        <w:textAlignment w:val="baseline"/>
        <w:rPr>
          <w:rFonts w:ascii="Arial" w:eastAsia="Arial" w:hAnsi="Arial" w:cs="Arial"/>
          <w:color w:val="000000"/>
          <w:sz w:val="24"/>
          <w:szCs w:val="24"/>
        </w:rPr>
      </w:pPr>
      <w:r w:rsidRPr="002967E8">
        <w:rPr>
          <w:rFonts w:ascii="Arial" w:eastAsia="Arial" w:hAnsi="Arial" w:cs="Arial"/>
          <w:color w:val="000000"/>
          <w:sz w:val="24"/>
          <w:szCs w:val="24"/>
        </w:rPr>
        <w:t>compare the details of substances handled at surrender with those handled at the time of application to operate under PPC</w:t>
      </w:r>
      <w:r w:rsidR="001B35AF">
        <w:rPr>
          <w:rFonts w:ascii="Arial" w:eastAsia="Arial" w:hAnsi="Arial" w:cs="Arial"/>
          <w:color w:val="000000"/>
          <w:sz w:val="24"/>
          <w:szCs w:val="24"/>
        </w:rPr>
        <w:t>/EASR</w:t>
      </w:r>
      <w:r w:rsidRPr="002967E8">
        <w:rPr>
          <w:rFonts w:ascii="Arial" w:eastAsia="Arial" w:hAnsi="Arial" w:cs="Arial"/>
          <w:color w:val="000000"/>
          <w:sz w:val="24"/>
          <w:szCs w:val="24"/>
        </w:rPr>
        <w:t xml:space="preserve">, this should </w:t>
      </w:r>
      <w:r w:rsidR="00DF1AC0" w:rsidRPr="002967E8">
        <w:rPr>
          <w:rFonts w:ascii="Arial" w:eastAsia="Arial" w:hAnsi="Arial" w:cs="Arial"/>
          <w:color w:val="000000"/>
          <w:sz w:val="24"/>
          <w:szCs w:val="24"/>
        </w:rPr>
        <w:t>include</w:t>
      </w:r>
      <w:r w:rsidRPr="002967E8">
        <w:rPr>
          <w:rFonts w:ascii="Arial" w:eastAsia="Arial" w:hAnsi="Arial" w:cs="Arial"/>
          <w:color w:val="000000"/>
          <w:sz w:val="24"/>
          <w:szCs w:val="24"/>
        </w:rPr>
        <w:t xml:space="preserve"> substances handled, volume, storage, containment, usage and abatement methods </w:t>
      </w:r>
      <w:proofErr w:type="spellStart"/>
      <w:proofErr w:type="gramStart"/>
      <w:r w:rsidRPr="002967E8">
        <w:rPr>
          <w:rFonts w:ascii="Arial" w:eastAsia="Arial" w:hAnsi="Arial" w:cs="Arial"/>
          <w:color w:val="000000"/>
          <w:sz w:val="24"/>
          <w:szCs w:val="24"/>
        </w:rPr>
        <w:t>etc</w:t>
      </w:r>
      <w:proofErr w:type="spellEnd"/>
      <w:r w:rsidR="008F35CB">
        <w:rPr>
          <w:rFonts w:ascii="Arial" w:eastAsia="Arial" w:hAnsi="Arial" w:cs="Arial"/>
          <w:color w:val="000000"/>
          <w:sz w:val="24"/>
          <w:szCs w:val="24"/>
        </w:rPr>
        <w:t>;</w:t>
      </w:r>
      <w:proofErr w:type="gramEnd"/>
    </w:p>
    <w:p w14:paraId="2BC9A4C8" w14:textId="51EB904A" w:rsidR="00397439" w:rsidRPr="002967E8" w:rsidRDefault="00397439" w:rsidP="006A5D48">
      <w:pPr>
        <w:pStyle w:val="ListParagraph"/>
        <w:numPr>
          <w:ilvl w:val="0"/>
          <w:numId w:val="30"/>
        </w:numPr>
        <w:spacing w:before="4" w:after="240" w:line="360" w:lineRule="auto"/>
        <w:ind w:left="567" w:right="16" w:hanging="567"/>
        <w:jc w:val="both"/>
        <w:textAlignment w:val="baseline"/>
        <w:rPr>
          <w:rFonts w:ascii="Arial" w:eastAsia="Arial" w:hAnsi="Arial" w:cs="Arial"/>
          <w:color w:val="000000"/>
          <w:sz w:val="24"/>
          <w:szCs w:val="24"/>
        </w:rPr>
      </w:pPr>
      <w:r w:rsidRPr="002967E8">
        <w:rPr>
          <w:rFonts w:ascii="Arial" w:eastAsia="Arial" w:hAnsi="Arial" w:cs="Arial"/>
          <w:color w:val="000000"/>
          <w:sz w:val="24"/>
          <w:szCs w:val="24"/>
        </w:rPr>
        <w:t>compare the current process to the initial process to determine whether there have been any changes to it or to the operational practices</w:t>
      </w:r>
      <w:r w:rsidR="008F35CB">
        <w:rPr>
          <w:rFonts w:ascii="Arial" w:eastAsia="Arial" w:hAnsi="Arial" w:cs="Arial"/>
          <w:color w:val="000000"/>
          <w:sz w:val="24"/>
          <w:szCs w:val="24"/>
        </w:rPr>
        <w:t>;</w:t>
      </w:r>
      <w:r w:rsidR="00DF1AC0">
        <w:rPr>
          <w:rFonts w:ascii="Arial" w:eastAsia="Arial" w:hAnsi="Arial" w:cs="Arial"/>
          <w:color w:val="000000"/>
          <w:sz w:val="24"/>
          <w:szCs w:val="24"/>
        </w:rPr>
        <w:t xml:space="preserve"> </w:t>
      </w:r>
      <w:r w:rsidRPr="002967E8">
        <w:rPr>
          <w:rFonts w:ascii="Arial" w:eastAsia="Arial" w:hAnsi="Arial" w:cs="Arial"/>
          <w:color w:val="000000"/>
          <w:sz w:val="24"/>
          <w:szCs w:val="24"/>
        </w:rPr>
        <w:t>and</w:t>
      </w:r>
    </w:p>
    <w:p w14:paraId="71C351E3" w14:textId="550B3F4C" w:rsidR="00397439" w:rsidRPr="002967E8" w:rsidRDefault="00397439" w:rsidP="006A5D48">
      <w:pPr>
        <w:pStyle w:val="ListParagraph"/>
        <w:numPr>
          <w:ilvl w:val="0"/>
          <w:numId w:val="30"/>
        </w:numPr>
        <w:spacing w:before="13" w:after="240" w:line="360" w:lineRule="auto"/>
        <w:ind w:left="567" w:right="16" w:hanging="567"/>
        <w:jc w:val="both"/>
        <w:textAlignment w:val="baseline"/>
        <w:rPr>
          <w:rFonts w:ascii="Arial" w:eastAsia="Arial" w:hAnsi="Arial" w:cs="Arial"/>
          <w:color w:val="000000"/>
          <w:sz w:val="24"/>
          <w:szCs w:val="24"/>
        </w:rPr>
      </w:pPr>
      <w:r w:rsidRPr="002967E8">
        <w:rPr>
          <w:rFonts w:ascii="Arial" w:eastAsia="Arial" w:hAnsi="Arial" w:cs="Arial"/>
          <w:color w:val="000000"/>
          <w:sz w:val="24"/>
          <w:szCs w:val="24"/>
        </w:rPr>
        <w:t>consider general changes to the installation such as replacement of drains, installation of hard</w:t>
      </w:r>
      <w:r w:rsidR="00DF1AC0">
        <w:rPr>
          <w:rFonts w:ascii="Arial" w:eastAsia="Arial" w:hAnsi="Arial" w:cs="Arial"/>
          <w:color w:val="000000"/>
          <w:sz w:val="24"/>
          <w:szCs w:val="24"/>
        </w:rPr>
        <w:t xml:space="preserve"> </w:t>
      </w:r>
      <w:r w:rsidRPr="002967E8">
        <w:rPr>
          <w:rFonts w:ascii="Arial" w:eastAsia="Arial" w:hAnsi="Arial" w:cs="Arial"/>
          <w:color w:val="000000"/>
          <w:sz w:val="24"/>
          <w:szCs w:val="24"/>
        </w:rPr>
        <w:t xml:space="preserve">standings, bunds, etc. In each case consider why the change was made (i.e. following an incident or to prevent an incident required by permit, etc...) and the potential effect of it in terms of pollution </w:t>
      </w:r>
      <w:proofErr w:type="gramStart"/>
      <w:r w:rsidRPr="002967E8">
        <w:rPr>
          <w:rFonts w:ascii="Arial" w:eastAsia="Arial" w:hAnsi="Arial" w:cs="Arial"/>
          <w:color w:val="000000"/>
          <w:sz w:val="24"/>
          <w:szCs w:val="24"/>
        </w:rPr>
        <w:t>risk</w:t>
      </w:r>
      <w:r w:rsidR="008F35CB">
        <w:rPr>
          <w:rFonts w:ascii="Arial" w:eastAsia="Arial" w:hAnsi="Arial" w:cs="Arial"/>
          <w:color w:val="000000"/>
          <w:sz w:val="24"/>
          <w:szCs w:val="24"/>
        </w:rPr>
        <w:t>;</w:t>
      </w:r>
      <w:proofErr w:type="gramEnd"/>
    </w:p>
    <w:p w14:paraId="6D296B5F" w14:textId="32B21882" w:rsidR="00397439" w:rsidRPr="002967E8" w:rsidRDefault="008F35CB" w:rsidP="006A5D48">
      <w:pPr>
        <w:pStyle w:val="ListParagraph"/>
        <w:numPr>
          <w:ilvl w:val="0"/>
          <w:numId w:val="30"/>
        </w:numPr>
        <w:spacing w:before="15" w:after="240" w:line="360" w:lineRule="auto"/>
        <w:ind w:left="567" w:right="16" w:hanging="567"/>
        <w:jc w:val="both"/>
        <w:textAlignment w:val="baseline"/>
        <w:rPr>
          <w:rFonts w:ascii="Arial" w:eastAsia="Arial" w:hAnsi="Arial" w:cs="Arial"/>
          <w:color w:val="000000"/>
          <w:sz w:val="24"/>
          <w:szCs w:val="24"/>
        </w:rPr>
      </w:pPr>
      <w:r>
        <w:rPr>
          <w:rFonts w:ascii="Arial" w:eastAsia="Arial" w:hAnsi="Arial" w:cs="Arial"/>
          <w:color w:val="000000"/>
          <w:sz w:val="24"/>
          <w:szCs w:val="24"/>
        </w:rPr>
        <w:t>c</w:t>
      </w:r>
      <w:r w:rsidR="00397439" w:rsidRPr="002967E8">
        <w:rPr>
          <w:rFonts w:ascii="Arial" w:eastAsia="Arial" w:hAnsi="Arial" w:cs="Arial"/>
          <w:color w:val="000000"/>
          <w:sz w:val="24"/>
          <w:szCs w:val="24"/>
        </w:rPr>
        <w:t xml:space="preserve">onsideration should also be given to any changes (substances, processes, </w:t>
      </w:r>
      <w:proofErr w:type="spellStart"/>
      <w:r w:rsidR="00397439" w:rsidRPr="002967E8">
        <w:rPr>
          <w:rFonts w:ascii="Arial" w:eastAsia="Arial" w:hAnsi="Arial" w:cs="Arial"/>
          <w:color w:val="000000"/>
          <w:sz w:val="24"/>
          <w:szCs w:val="24"/>
        </w:rPr>
        <w:t>etc</w:t>
      </w:r>
      <w:proofErr w:type="spellEnd"/>
      <w:r w:rsidR="00397439" w:rsidRPr="002967E8">
        <w:rPr>
          <w:rFonts w:ascii="Arial" w:eastAsia="Arial" w:hAnsi="Arial" w:cs="Arial"/>
          <w:color w:val="000000"/>
          <w:sz w:val="24"/>
          <w:szCs w:val="24"/>
        </w:rPr>
        <w:t xml:space="preserve">) which may have been made </w:t>
      </w:r>
      <w:proofErr w:type="gramStart"/>
      <w:r w:rsidR="00397439" w:rsidRPr="002967E8">
        <w:rPr>
          <w:rFonts w:ascii="Arial" w:eastAsia="Arial" w:hAnsi="Arial" w:cs="Arial"/>
          <w:color w:val="000000"/>
          <w:sz w:val="24"/>
          <w:szCs w:val="24"/>
        </w:rPr>
        <w:t>since</w:t>
      </w:r>
      <w:proofErr w:type="gramEnd"/>
      <w:r w:rsidR="00397439" w:rsidRPr="002967E8">
        <w:rPr>
          <w:rFonts w:ascii="Arial" w:eastAsia="Arial" w:hAnsi="Arial" w:cs="Arial"/>
          <w:color w:val="000000"/>
          <w:sz w:val="24"/>
          <w:szCs w:val="24"/>
        </w:rPr>
        <w:t xml:space="preserve"> granting of the permit but are no longer present at the time of surrender.</w:t>
      </w:r>
    </w:p>
    <w:p w14:paraId="0375BC4A" w14:textId="2EF708B1" w:rsidR="002B1D4A" w:rsidRDefault="0005339B" w:rsidP="006A5D48">
      <w:pPr>
        <w:spacing w:before="256" w:after="240"/>
        <w:ind w:right="16"/>
        <w:jc w:val="both"/>
        <w:textAlignment w:val="baseline"/>
        <w:rPr>
          <w:rFonts w:ascii="Arial" w:eastAsia="Arial" w:hAnsi="Arial" w:cs="Arial"/>
          <w:color w:val="000000"/>
        </w:rPr>
      </w:pPr>
      <w:r w:rsidRPr="0005339B">
        <w:rPr>
          <w:rFonts w:ascii="Arial" w:eastAsia="Arial" w:hAnsi="Arial" w:cs="Arial"/>
          <w:color w:val="000000"/>
        </w:rPr>
        <w:t xml:space="preserve">It is likely that any changes will already have been notified to the regulator as a change in operation or variation under Regulations 45 or 46 or </w:t>
      </w:r>
      <w:proofErr w:type="gramStart"/>
      <w:r w:rsidRPr="0005339B">
        <w:rPr>
          <w:rFonts w:ascii="Arial" w:eastAsia="Arial" w:hAnsi="Arial" w:cs="Arial"/>
          <w:color w:val="000000"/>
        </w:rPr>
        <w:t>as a result of</w:t>
      </w:r>
      <w:proofErr w:type="gramEnd"/>
      <w:r w:rsidRPr="0005339B">
        <w:rPr>
          <w:rFonts w:ascii="Arial" w:eastAsia="Arial" w:hAnsi="Arial" w:cs="Arial"/>
          <w:color w:val="000000"/>
        </w:rPr>
        <w:t xml:space="preserve"> site</w:t>
      </w:r>
      <w:r w:rsidR="00CE082D">
        <w:rPr>
          <w:rFonts w:ascii="Arial" w:eastAsia="Arial" w:hAnsi="Arial" w:cs="Arial"/>
          <w:color w:val="000000"/>
        </w:rPr>
        <w:t>-</w:t>
      </w:r>
      <w:r w:rsidRPr="0005339B">
        <w:rPr>
          <w:rFonts w:ascii="Arial" w:eastAsia="Arial" w:hAnsi="Arial" w:cs="Arial"/>
          <w:color w:val="000000"/>
        </w:rPr>
        <w:t>specific permit conditions.</w:t>
      </w:r>
    </w:p>
    <w:p w14:paraId="598BE1D3" w14:textId="56853721" w:rsidR="000C0379" w:rsidRDefault="000C0379" w:rsidP="006A5D48">
      <w:pPr>
        <w:spacing w:before="256" w:after="240"/>
        <w:ind w:right="16"/>
        <w:jc w:val="both"/>
        <w:textAlignment w:val="baseline"/>
        <w:rPr>
          <w:rFonts w:ascii="Arial" w:eastAsia="Arial" w:hAnsi="Arial" w:cs="Arial"/>
          <w:color w:val="000000"/>
        </w:rPr>
      </w:pPr>
      <w:r>
        <w:rPr>
          <w:rFonts w:ascii="Arial" w:eastAsia="Arial" w:hAnsi="Arial" w:cs="Arial"/>
          <w:color w:val="000000"/>
        </w:rPr>
        <w:t>Examples of the type of things which should be considered are:</w:t>
      </w:r>
    </w:p>
    <w:p w14:paraId="689366AF" w14:textId="0782A127" w:rsidR="000C0379" w:rsidRPr="00650328" w:rsidRDefault="00947A0D" w:rsidP="006A5D48">
      <w:pPr>
        <w:pStyle w:val="ListParagraph"/>
        <w:numPr>
          <w:ilvl w:val="0"/>
          <w:numId w:val="31"/>
        </w:numPr>
        <w:spacing w:before="256" w:after="240" w:line="360" w:lineRule="auto"/>
        <w:ind w:left="567" w:right="16" w:hanging="567"/>
        <w:jc w:val="both"/>
        <w:textAlignment w:val="baseline"/>
        <w:rPr>
          <w:rFonts w:ascii="Arial" w:eastAsia="Arial" w:hAnsi="Arial" w:cs="Arial"/>
          <w:color w:val="000000"/>
          <w:sz w:val="24"/>
          <w:szCs w:val="24"/>
        </w:rPr>
      </w:pPr>
      <w:r w:rsidRPr="00650328">
        <w:rPr>
          <w:rFonts w:ascii="Arial" w:eastAsia="Arial" w:hAnsi="Arial" w:cs="Arial"/>
          <w:color w:val="000000"/>
          <w:sz w:val="24"/>
          <w:szCs w:val="24"/>
        </w:rPr>
        <w:t>Changes in substances handled.</w:t>
      </w:r>
    </w:p>
    <w:p w14:paraId="25D7C04A" w14:textId="20E883CD" w:rsidR="00947A0D" w:rsidRPr="00650328" w:rsidRDefault="00947A0D" w:rsidP="006A5D48">
      <w:pPr>
        <w:pStyle w:val="ListParagraph"/>
        <w:numPr>
          <w:ilvl w:val="0"/>
          <w:numId w:val="31"/>
        </w:numPr>
        <w:spacing w:before="256" w:after="240" w:line="360" w:lineRule="auto"/>
        <w:ind w:left="567" w:right="16" w:hanging="567"/>
        <w:jc w:val="both"/>
        <w:textAlignment w:val="baseline"/>
        <w:rPr>
          <w:rFonts w:ascii="Arial" w:eastAsia="Arial" w:hAnsi="Arial" w:cs="Arial"/>
          <w:color w:val="000000"/>
          <w:sz w:val="24"/>
          <w:szCs w:val="24"/>
        </w:rPr>
      </w:pPr>
      <w:r w:rsidRPr="00650328">
        <w:rPr>
          <w:rFonts w:ascii="Arial" w:eastAsia="Arial" w:hAnsi="Arial" w:cs="Arial"/>
          <w:color w:val="000000"/>
          <w:sz w:val="24"/>
          <w:szCs w:val="24"/>
        </w:rPr>
        <w:t>Significant changes in the quantity of substances handled.</w:t>
      </w:r>
    </w:p>
    <w:p w14:paraId="2AE21623" w14:textId="5BF830DB" w:rsidR="00947A0D" w:rsidRPr="00650328" w:rsidRDefault="000379C8" w:rsidP="006A5D48">
      <w:pPr>
        <w:pStyle w:val="ListParagraph"/>
        <w:numPr>
          <w:ilvl w:val="0"/>
          <w:numId w:val="31"/>
        </w:numPr>
        <w:spacing w:before="256" w:after="240" w:line="360" w:lineRule="auto"/>
        <w:ind w:left="567" w:right="16" w:hanging="567"/>
        <w:jc w:val="both"/>
        <w:textAlignment w:val="baseline"/>
        <w:rPr>
          <w:rFonts w:ascii="Arial" w:eastAsia="Arial" w:hAnsi="Arial" w:cs="Arial"/>
          <w:color w:val="000000"/>
          <w:sz w:val="24"/>
          <w:szCs w:val="24"/>
        </w:rPr>
      </w:pPr>
      <w:r w:rsidRPr="00650328">
        <w:rPr>
          <w:rFonts w:ascii="Arial" w:eastAsia="Arial" w:hAnsi="Arial" w:cs="Arial"/>
          <w:color w:val="000000"/>
          <w:sz w:val="24"/>
          <w:szCs w:val="24"/>
        </w:rPr>
        <w:t xml:space="preserve">Changes in the method or location of substance storage, containment, handling </w:t>
      </w:r>
      <w:r w:rsidR="00652836" w:rsidRPr="00650328">
        <w:rPr>
          <w:rFonts w:ascii="Arial" w:eastAsia="Arial" w:hAnsi="Arial" w:cs="Arial"/>
          <w:color w:val="000000"/>
          <w:sz w:val="24"/>
          <w:szCs w:val="24"/>
        </w:rPr>
        <w:t>or use.</w:t>
      </w:r>
    </w:p>
    <w:p w14:paraId="06B8A352" w14:textId="16133FB0" w:rsidR="00652836" w:rsidRPr="00650328" w:rsidRDefault="00652836" w:rsidP="006A5D48">
      <w:pPr>
        <w:pStyle w:val="ListParagraph"/>
        <w:numPr>
          <w:ilvl w:val="0"/>
          <w:numId w:val="31"/>
        </w:numPr>
        <w:spacing w:before="256" w:after="240" w:line="360" w:lineRule="auto"/>
        <w:ind w:left="567" w:right="16" w:hanging="567"/>
        <w:jc w:val="both"/>
        <w:textAlignment w:val="baseline"/>
        <w:rPr>
          <w:rFonts w:ascii="Arial" w:eastAsia="Arial" w:hAnsi="Arial" w:cs="Arial"/>
          <w:color w:val="000000"/>
          <w:sz w:val="24"/>
          <w:szCs w:val="24"/>
        </w:rPr>
      </w:pPr>
      <w:r w:rsidRPr="00650328">
        <w:rPr>
          <w:rFonts w:ascii="Arial" w:eastAsia="Arial" w:hAnsi="Arial" w:cs="Arial"/>
          <w:color w:val="000000"/>
          <w:sz w:val="24"/>
          <w:szCs w:val="24"/>
        </w:rPr>
        <w:t>Changes to the process, addition of new processes or extension to the plant.</w:t>
      </w:r>
    </w:p>
    <w:p w14:paraId="502A98E7" w14:textId="484A8716" w:rsidR="00652836" w:rsidRPr="00650328" w:rsidRDefault="00652836" w:rsidP="006A5D48">
      <w:pPr>
        <w:pStyle w:val="ListParagraph"/>
        <w:numPr>
          <w:ilvl w:val="0"/>
          <w:numId w:val="31"/>
        </w:numPr>
        <w:spacing w:before="256" w:after="240" w:line="360" w:lineRule="auto"/>
        <w:ind w:left="567" w:right="16" w:hanging="567"/>
        <w:jc w:val="both"/>
        <w:textAlignment w:val="baseline"/>
        <w:rPr>
          <w:rFonts w:ascii="Arial" w:eastAsia="Arial" w:hAnsi="Arial" w:cs="Arial"/>
          <w:color w:val="000000"/>
          <w:sz w:val="24"/>
          <w:szCs w:val="24"/>
        </w:rPr>
      </w:pPr>
      <w:r w:rsidRPr="00650328">
        <w:rPr>
          <w:rFonts w:ascii="Arial" w:eastAsia="Arial" w:hAnsi="Arial" w:cs="Arial"/>
          <w:color w:val="000000"/>
          <w:sz w:val="24"/>
          <w:szCs w:val="24"/>
        </w:rPr>
        <w:t>Changes to drainage system, effluent treatment</w:t>
      </w:r>
      <w:r w:rsidR="00650328" w:rsidRPr="00650328">
        <w:rPr>
          <w:rFonts w:ascii="Arial" w:eastAsia="Arial" w:hAnsi="Arial" w:cs="Arial"/>
          <w:color w:val="000000"/>
          <w:sz w:val="24"/>
          <w:szCs w:val="24"/>
        </w:rPr>
        <w:t xml:space="preserve"> plant etc.</w:t>
      </w:r>
    </w:p>
    <w:p w14:paraId="56F66A34" w14:textId="4EF94256" w:rsidR="00650328" w:rsidRDefault="00650328" w:rsidP="006A5D48">
      <w:pPr>
        <w:pStyle w:val="ListParagraph"/>
        <w:numPr>
          <w:ilvl w:val="0"/>
          <w:numId w:val="31"/>
        </w:numPr>
        <w:spacing w:before="256" w:after="240" w:line="360" w:lineRule="auto"/>
        <w:ind w:left="567" w:right="16" w:hanging="567"/>
        <w:jc w:val="both"/>
        <w:textAlignment w:val="baseline"/>
        <w:rPr>
          <w:rFonts w:ascii="Arial" w:eastAsia="Arial" w:hAnsi="Arial" w:cs="Arial"/>
          <w:color w:val="000000"/>
          <w:sz w:val="24"/>
          <w:szCs w:val="24"/>
        </w:rPr>
      </w:pPr>
      <w:r w:rsidRPr="00650328">
        <w:rPr>
          <w:rFonts w:ascii="Arial" w:eastAsia="Arial" w:hAnsi="Arial" w:cs="Arial"/>
          <w:color w:val="000000"/>
          <w:sz w:val="24"/>
          <w:szCs w:val="24"/>
        </w:rPr>
        <w:t>Changes to ground surfacing.</w:t>
      </w:r>
    </w:p>
    <w:p w14:paraId="7544B1C5" w14:textId="77777777" w:rsidR="00B640FD" w:rsidRPr="00650328" w:rsidRDefault="00B640FD" w:rsidP="006A5D48">
      <w:pPr>
        <w:pStyle w:val="ListParagraph"/>
        <w:spacing w:before="256" w:after="240" w:line="360" w:lineRule="auto"/>
        <w:ind w:left="567" w:right="16"/>
        <w:jc w:val="both"/>
        <w:textAlignment w:val="baseline"/>
        <w:rPr>
          <w:rFonts w:ascii="Arial" w:eastAsia="Arial" w:hAnsi="Arial" w:cs="Arial"/>
          <w:color w:val="000000"/>
          <w:sz w:val="24"/>
          <w:szCs w:val="24"/>
        </w:rPr>
      </w:pPr>
    </w:p>
    <w:p w14:paraId="7ABFBD7E" w14:textId="416BC428" w:rsidR="00B640FD" w:rsidRDefault="00BE5120" w:rsidP="006A5D48">
      <w:pPr>
        <w:spacing w:before="18" w:after="240"/>
        <w:ind w:right="157"/>
        <w:textAlignment w:val="baseline"/>
        <w:rPr>
          <w:rFonts w:ascii="Arial" w:eastAsia="Arial" w:hAnsi="Arial" w:cs="Arial"/>
          <w:color w:val="000000"/>
        </w:rPr>
      </w:pPr>
      <w:r w:rsidRPr="00BE5120">
        <w:rPr>
          <w:rFonts w:ascii="Arial" w:eastAsia="Arial" w:hAnsi="Arial" w:cs="Arial"/>
          <w:color w:val="000000"/>
        </w:rPr>
        <w:t xml:space="preserve">Note: as described in section 7.0 it is easier to collect and collate this information as an </w:t>
      </w:r>
      <w:r w:rsidR="00B640FD" w:rsidRPr="00BE5120">
        <w:rPr>
          <w:rFonts w:ascii="Arial" w:eastAsia="Arial" w:hAnsi="Arial" w:cs="Arial"/>
          <w:color w:val="000000"/>
        </w:rPr>
        <w:t>ongoing</w:t>
      </w:r>
      <w:r w:rsidRPr="00BE5120">
        <w:rPr>
          <w:rFonts w:ascii="Arial" w:eastAsia="Arial" w:hAnsi="Arial" w:cs="Arial"/>
          <w:color w:val="000000"/>
        </w:rPr>
        <w:t xml:space="preserve"> exercise during the operation of the site rather than trying to recall the details at the time of permit surrender.</w:t>
      </w:r>
      <w:r w:rsidR="00B640FD">
        <w:rPr>
          <w:rFonts w:ascii="Arial" w:eastAsia="Arial" w:hAnsi="Arial" w:cs="Arial"/>
          <w:color w:val="000000"/>
        </w:rPr>
        <w:br w:type="page"/>
      </w:r>
    </w:p>
    <w:p w14:paraId="29E4EDD2" w14:textId="32E562EB" w:rsidR="008532CD" w:rsidRPr="008532CD" w:rsidRDefault="008532CD" w:rsidP="007B5A1C">
      <w:pPr>
        <w:pStyle w:val="Heading3"/>
        <w:rPr>
          <w:rFonts w:eastAsia="Arial"/>
          <w:color w:val="016574" w:themeColor="accent2"/>
        </w:rPr>
      </w:pPr>
      <w:bookmarkStart w:id="70" w:name="_Toc198191376"/>
      <w:r w:rsidRPr="008532CD">
        <w:rPr>
          <w:rFonts w:eastAsia="Arial"/>
          <w:color w:val="016574" w:themeColor="accent2"/>
        </w:rPr>
        <w:lastRenderedPageBreak/>
        <w:t>9.1.2 Sources of Information</w:t>
      </w:r>
      <w:bookmarkEnd w:id="70"/>
    </w:p>
    <w:p w14:paraId="43952AC4" w14:textId="01A49795" w:rsidR="00BE5120" w:rsidRPr="00596A01" w:rsidRDefault="007B5A1C" w:rsidP="006A5D48">
      <w:pPr>
        <w:pStyle w:val="ListParagraph"/>
        <w:numPr>
          <w:ilvl w:val="0"/>
          <w:numId w:val="32"/>
        </w:numPr>
        <w:spacing w:before="18" w:after="240" w:line="360" w:lineRule="auto"/>
        <w:ind w:left="567" w:right="157" w:hanging="567"/>
        <w:textAlignment w:val="baseline"/>
        <w:rPr>
          <w:rFonts w:ascii="Arial" w:eastAsia="Arial" w:hAnsi="Arial" w:cs="Arial"/>
          <w:color w:val="000000"/>
          <w:sz w:val="24"/>
          <w:szCs w:val="24"/>
        </w:rPr>
      </w:pPr>
      <w:r w:rsidRPr="00596A01">
        <w:rPr>
          <w:rFonts w:ascii="Arial" w:eastAsia="Arial" w:hAnsi="Arial" w:cs="Arial"/>
          <w:color w:val="000000"/>
          <w:sz w:val="24"/>
          <w:szCs w:val="24"/>
        </w:rPr>
        <w:t>Site report and baseline report and any updates required at variation.</w:t>
      </w:r>
    </w:p>
    <w:p w14:paraId="1E3041EB" w14:textId="405D4610" w:rsidR="007B5A1C" w:rsidRPr="00596A01" w:rsidRDefault="007B5A1C" w:rsidP="006A5D48">
      <w:pPr>
        <w:pStyle w:val="ListParagraph"/>
        <w:numPr>
          <w:ilvl w:val="0"/>
          <w:numId w:val="32"/>
        </w:numPr>
        <w:spacing w:before="18" w:after="240" w:line="360" w:lineRule="auto"/>
        <w:ind w:left="567" w:right="157" w:hanging="567"/>
        <w:textAlignment w:val="baseline"/>
        <w:rPr>
          <w:rFonts w:ascii="Arial" w:eastAsia="Arial" w:hAnsi="Arial" w:cs="Arial"/>
          <w:color w:val="000000"/>
          <w:sz w:val="24"/>
          <w:szCs w:val="24"/>
        </w:rPr>
      </w:pPr>
      <w:r w:rsidRPr="00596A01">
        <w:rPr>
          <w:rFonts w:ascii="Arial" w:eastAsia="Arial" w:hAnsi="Arial" w:cs="Arial"/>
          <w:color w:val="000000"/>
          <w:sz w:val="24"/>
          <w:szCs w:val="24"/>
        </w:rPr>
        <w:t xml:space="preserve">Change notices under </w:t>
      </w:r>
      <w:r w:rsidR="00A24757">
        <w:rPr>
          <w:rFonts w:ascii="Arial" w:eastAsia="Arial" w:hAnsi="Arial" w:cs="Arial"/>
          <w:color w:val="000000"/>
          <w:sz w:val="24"/>
          <w:szCs w:val="24"/>
        </w:rPr>
        <w:t>s</w:t>
      </w:r>
      <w:r w:rsidRPr="00596A01">
        <w:rPr>
          <w:rFonts w:ascii="Arial" w:eastAsia="Arial" w:hAnsi="Arial" w:cs="Arial"/>
          <w:color w:val="000000"/>
          <w:sz w:val="24"/>
          <w:szCs w:val="24"/>
        </w:rPr>
        <w:t xml:space="preserve">chedule 23 </w:t>
      </w:r>
      <w:r w:rsidR="00A24757">
        <w:rPr>
          <w:rFonts w:ascii="Arial" w:eastAsia="Arial" w:hAnsi="Arial" w:cs="Arial"/>
          <w:color w:val="000000"/>
          <w:sz w:val="24"/>
          <w:szCs w:val="24"/>
        </w:rPr>
        <w:t>paragraph</w:t>
      </w:r>
      <w:r w:rsidRPr="00596A01">
        <w:rPr>
          <w:rFonts w:ascii="Arial" w:eastAsia="Arial" w:hAnsi="Arial" w:cs="Arial"/>
          <w:color w:val="000000"/>
          <w:sz w:val="24"/>
          <w:szCs w:val="24"/>
        </w:rPr>
        <w:t xml:space="preserve"> 32.</w:t>
      </w:r>
    </w:p>
    <w:p w14:paraId="15A43298" w14:textId="63B31B74" w:rsidR="007B5A1C" w:rsidRPr="00596A01" w:rsidRDefault="007B5A1C" w:rsidP="006A5D48">
      <w:pPr>
        <w:pStyle w:val="ListParagraph"/>
        <w:numPr>
          <w:ilvl w:val="0"/>
          <w:numId w:val="32"/>
        </w:numPr>
        <w:spacing w:before="18" w:after="240" w:line="360" w:lineRule="auto"/>
        <w:ind w:left="567" w:right="157" w:hanging="567"/>
        <w:textAlignment w:val="baseline"/>
        <w:rPr>
          <w:rFonts w:ascii="Arial" w:eastAsia="Arial" w:hAnsi="Arial" w:cs="Arial"/>
          <w:color w:val="000000"/>
          <w:sz w:val="24"/>
          <w:szCs w:val="24"/>
        </w:rPr>
      </w:pPr>
      <w:r w:rsidRPr="00596A01">
        <w:rPr>
          <w:rFonts w:ascii="Arial" w:eastAsia="Arial" w:hAnsi="Arial" w:cs="Arial"/>
          <w:color w:val="000000"/>
          <w:sz w:val="24"/>
          <w:szCs w:val="24"/>
        </w:rPr>
        <w:t>Variation applications under Regu</w:t>
      </w:r>
      <w:r w:rsidR="00415905" w:rsidRPr="00596A01">
        <w:rPr>
          <w:rFonts w:ascii="Arial" w:eastAsia="Arial" w:hAnsi="Arial" w:cs="Arial"/>
          <w:color w:val="000000"/>
          <w:sz w:val="24"/>
          <w:szCs w:val="24"/>
        </w:rPr>
        <w:t>lation 25</w:t>
      </w:r>
      <w:r w:rsidR="006A5D48">
        <w:rPr>
          <w:rFonts w:ascii="Arial" w:eastAsia="Arial" w:hAnsi="Arial" w:cs="Arial"/>
          <w:color w:val="000000"/>
          <w:sz w:val="24"/>
          <w:szCs w:val="24"/>
        </w:rPr>
        <w:t>:</w:t>
      </w:r>
    </w:p>
    <w:p w14:paraId="37B47ADE" w14:textId="78EBF1FA" w:rsidR="00415905" w:rsidRPr="00596A01" w:rsidRDefault="006A5D48" w:rsidP="006A5D48">
      <w:pPr>
        <w:pStyle w:val="ListParagraph"/>
        <w:numPr>
          <w:ilvl w:val="0"/>
          <w:numId w:val="40"/>
        </w:numPr>
        <w:spacing w:before="18" w:after="240" w:line="360" w:lineRule="auto"/>
        <w:ind w:right="157"/>
        <w:textAlignment w:val="baseline"/>
        <w:rPr>
          <w:rFonts w:ascii="Arial" w:eastAsia="Arial" w:hAnsi="Arial" w:cs="Arial"/>
          <w:color w:val="000000"/>
          <w:sz w:val="24"/>
          <w:szCs w:val="24"/>
        </w:rPr>
      </w:pPr>
      <w:r>
        <w:rPr>
          <w:rFonts w:ascii="Arial" w:eastAsia="Arial" w:hAnsi="Arial" w:cs="Arial"/>
          <w:color w:val="000000"/>
          <w:sz w:val="24"/>
          <w:szCs w:val="24"/>
        </w:rPr>
        <w:t>S</w:t>
      </w:r>
      <w:r w:rsidR="00415905" w:rsidRPr="00596A01">
        <w:rPr>
          <w:rFonts w:ascii="Arial" w:eastAsia="Arial" w:hAnsi="Arial" w:cs="Arial"/>
          <w:color w:val="000000"/>
          <w:sz w:val="24"/>
          <w:szCs w:val="24"/>
        </w:rPr>
        <w:t>ite records</w:t>
      </w:r>
      <w:r>
        <w:rPr>
          <w:rFonts w:ascii="Arial" w:eastAsia="Arial" w:hAnsi="Arial" w:cs="Arial"/>
          <w:color w:val="000000"/>
          <w:sz w:val="24"/>
          <w:szCs w:val="24"/>
        </w:rPr>
        <w:t>.</w:t>
      </w:r>
    </w:p>
    <w:p w14:paraId="0E4A8B3F" w14:textId="690F64F6" w:rsidR="00650328" w:rsidRPr="00596A01" w:rsidRDefault="006A5D48" w:rsidP="006A5D48">
      <w:pPr>
        <w:pStyle w:val="ListParagraph"/>
        <w:numPr>
          <w:ilvl w:val="0"/>
          <w:numId w:val="40"/>
        </w:numPr>
        <w:spacing w:before="256" w:after="240" w:line="360" w:lineRule="auto"/>
        <w:ind w:right="16"/>
        <w:jc w:val="both"/>
        <w:textAlignment w:val="baseline"/>
        <w:rPr>
          <w:rFonts w:ascii="Arial" w:eastAsia="Arial" w:hAnsi="Arial" w:cs="Arial"/>
          <w:color w:val="000000"/>
          <w:sz w:val="24"/>
          <w:szCs w:val="24"/>
        </w:rPr>
      </w:pPr>
      <w:r>
        <w:rPr>
          <w:rFonts w:ascii="Arial" w:eastAsia="Arial" w:hAnsi="Arial" w:cs="Arial"/>
          <w:color w:val="000000"/>
          <w:sz w:val="24"/>
          <w:szCs w:val="24"/>
        </w:rPr>
        <w:t>V</w:t>
      </w:r>
      <w:r w:rsidR="00415905" w:rsidRPr="00596A01">
        <w:rPr>
          <w:rFonts w:ascii="Arial" w:eastAsia="Arial" w:hAnsi="Arial" w:cs="Arial"/>
          <w:color w:val="000000"/>
          <w:sz w:val="24"/>
          <w:szCs w:val="24"/>
        </w:rPr>
        <w:t>isual site inspection</w:t>
      </w:r>
      <w:r>
        <w:rPr>
          <w:rFonts w:ascii="Arial" w:eastAsia="Arial" w:hAnsi="Arial" w:cs="Arial"/>
          <w:color w:val="000000"/>
          <w:sz w:val="24"/>
          <w:szCs w:val="24"/>
        </w:rPr>
        <w:t>.</w:t>
      </w:r>
    </w:p>
    <w:p w14:paraId="3D0468D6" w14:textId="53B35C5D" w:rsidR="00403ACB" w:rsidRPr="00596A01" w:rsidRDefault="006A5D48" w:rsidP="006A5D48">
      <w:pPr>
        <w:pStyle w:val="ListParagraph"/>
        <w:numPr>
          <w:ilvl w:val="0"/>
          <w:numId w:val="40"/>
        </w:numPr>
        <w:spacing w:before="256" w:after="240" w:line="360" w:lineRule="auto"/>
        <w:ind w:right="16"/>
        <w:jc w:val="both"/>
        <w:textAlignment w:val="baseline"/>
        <w:rPr>
          <w:rFonts w:ascii="Arial" w:eastAsia="Arial" w:hAnsi="Arial" w:cs="Arial"/>
          <w:color w:val="000000"/>
          <w:sz w:val="24"/>
          <w:szCs w:val="24"/>
        </w:rPr>
      </w:pPr>
      <w:r>
        <w:rPr>
          <w:rFonts w:ascii="Arial" w:eastAsia="Arial" w:hAnsi="Arial" w:cs="Arial"/>
          <w:color w:val="000000"/>
          <w:sz w:val="24"/>
          <w:szCs w:val="24"/>
        </w:rPr>
        <w:t>R</w:t>
      </w:r>
      <w:r w:rsidR="00403ACB" w:rsidRPr="00596A01">
        <w:rPr>
          <w:rFonts w:ascii="Arial" w:eastAsia="Arial" w:hAnsi="Arial" w:cs="Arial"/>
          <w:color w:val="000000"/>
          <w:sz w:val="24"/>
          <w:szCs w:val="24"/>
        </w:rPr>
        <w:t>ecords of periodic soil groundwater monitoring</w:t>
      </w:r>
      <w:r>
        <w:rPr>
          <w:rFonts w:ascii="Arial" w:eastAsia="Arial" w:hAnsi="Arial" w:cs="Arial"/>
          <w:color w:val="000000"/>
          <w:sz w:val="24"/>
          <w:szCs w:val="24"/>
        </w:rPr>
        <w:t>.</w:t>
      </w:r>
    </w:p>
    <w:p w14:paraId="32369CF2" w14:textId="3694545B" w:rsidR="00403ACB" w:rsidRPr="00596A01" w:rsidRDefault="006A5D48" w:rsidP="006A5D48">
      <w:pPr>
        <w:pStyle w:val="ListParagraph"/>
        <w:numPr>
          <w:ilvl w:val="0"/>
          <w:numId w:val="40"/>
        </w:numPr>
        <w:spacing w:before="256" w:after="240" w:line="360" w:lineRule="auto"/>
        <w:ind w:right="16"/>
        <w:jc w:val="both"/>
        <w:textAlignment w:val="baseline"/>
        <w:rPr>
          <w:rFonts w:ascii="Arial" w:eastAsia="Arial" w:hAnsi="Arial" w:cs="Arial"/>
          <w:color w:val="000000"/>
          <w:sz w:val="24"/>
          <w:szCs w:val="24"/>
        </w:rPr>
      </w:pPr>
      <w:r>
        <w:rPr>
          <w:rFonts w:ascii="Arial" w:eastAsia="Arial" w:hAnsi="Arial" w:cs="Arial"/>
          <w:color w:val="000000"/>
          <w:sz w:val="24"/>
          <w:szCs w:val="24"/>
        </w:rPr>
        <w:t>R</w:t>
      </w:r>
      <w:r w:rsidR="00403ACB" w:rsidRPr="00596A01">
        <w:rPr>
          <w:rFonts w:ascii="Arial" w:eastAsia="Arial" w:hAnsi="Arial" w:cs="Arial"/>
          <w:color w:val="000000"/>
          <w:sz w:val="24"/>
          <w:szCs w:val="24"/>
        </w:rPr>
        <w:t xml:space="preserve">ecords of regular maintenance and </w:t>
      </w:r>
      <w:r w:rsidR="002C15DA" w:rsidRPr="00596A01">
        <w:rPr>
          <w:rFonts w:ascii="Arial" w:eastAsia="Arial" w:hAnsi="Arial" w:cs="Arial"/>
          <w:color w:val="000000"/>
          <w:sz w:val="24"/>
          <w:szCs w:val="24"/>
        </w:rPr>
        <w:t>surveillance</w:t>
      </w:r>
      <w:r w:rsidR="00403ACB" w:rsidRPr="00596A01">
        <w:rPr>
          <w:rFonts w:ascii="Arial" w:eastAsia="Arial" w:hAnsi="Arial" w:cs="Arial"/>
          <w:color w:val="000000"/>
          <w:sz w:val="24"/>
          <w:szCs w:val="24"/>
        </w:rPr>
        <w:t xml:space="preserve"> of </w:t>
      </w:r>
      <w:r w:rsidR="002C15DA" w:rsidRPr="00596A01">
        <w:rPr>
          <w:rFonts w:ascii="Arial" w:eastAsia="Arial" w:hAnsi="Arial" w:cs="Arial"/>
          <w:color w:val="000000"/>
          <w:sz w:val="24"/>
          <w:szCs w:val="24"/>
        </w:rPr>
        <w:t>measures</w:t>
      </w:r>
      <w:r w:rsidR="00403ACB" w:rsidRPr="00596A01">
        <w:rPr>
          <w:rFonts w:ascii="Arial" w:eastAsia="Arial" w:hAnsi="Arial" w:cs="Arial"/>
          <w:color w:val="000000"/>
          <w:sz w:val="24"/>
          <w:szCs w:val="24"/>
        </w:rPr>
        <w:t xml:space="preserve"> taken to prevent emissions to soil and groundwater </w:t>
      </w:r>
      <w:r w:rsidR="00B4094A" w:rsidRPr="00596A01">
        <w:rPr>
          <w:rFonts w:ascii="Arial" w:eastAsia="Arial" w:hAnsi="Arial" w:cs="Arial"/>
          <w:color w:val="000000"/>
          <w:sz w:val="24"/>
          <w:szCs w:val="24"/>
        </w:rPr>
        <w:t xml:space="preserve">including but not limited to containment systems, </w:t>
      </w:r>
      <w:r w:rsidR="00596A01" w:rsidRPr="00596A01">
        <w:rPr>
          <w:rFonts w:ascii="Arial" w:eastAsia="Arial" w:hAnsi="Arial" w:cs="Arial"/>
          <w:color w:val="000000"/>
          <w:sz w:val="24"/>
          <w:szCs w:val="24"/>
        </w:rPr>
        <w:t>hard standing</w:t>
      </w:r>
      <w:r w:rsidR="00B4094A" w:rsidRPr="00596A01">
        <w:rPr>
          <w:rFonts w:ascii="Arial" w:eastAsia="Arial" w:hAnsi="Arial" w:cs="Arial"/>
          <w:color w:val="000000"/>
          <w:sz w:val="24"/>
          <w:szCs w:val="24"/>
        </w:rPr>
        <w:t>, condition of drainage systems</w:t>
      </w:r>
      <w:r>
        <w:rPr>
          <w:rFonts w:ascii="Arial" w:eastAsia="Arial" w:hAnsi="Arial" w:cs="Arial"/>
          <w:color w:val="000000"/>
          <w:sz w:val="24"/>
          <w:szCs w:val="24"/>
        </w:rPr>
        <w:t>.</w:t>
      </w:r>
    </w:p>
    <w:p w14:paraId="380DDA6E" w14:textId="4A3AAE36" w:rsidR="00D91A46" w:rsidRDefault="006A5D48" w:rsidP="006A5D48">
      <w:pPr>
        <w:pStyle w:val="ListParagraph"/>
        <w:numPr>
          <w:ilvl w:val="0"/>
          <w:numId w:val="40"/>
        </w:numPr>
        <w:spacing w:before="256" w:after="240" w:line="360" w:lineRule="auto"/>
        <w:ind w:right="16"/>
        <w:jc w:val="both"/>
        <w:textAlignment w:val="baseline"/>
        <w:rPr>
          <w:rFonts w:ascii="Arial" w:eastAsia="Arial" w:hAnsi="Arial" w:cs="Arial"/>
          <w:color w:val="000000"/>
          <w:sz w:val="24"/>
          <w:szCs w:val="24"/>
        </w:rPr>
      </w:pPr>
      <w:r>
        <w:rPr>
          <w:rFonts w:ascii="Arial" w:eastAsia="Arial" w:hAnsi="Arial" w:cs="Arial"/>
          <w:color w:val="000000"/>
          <w:sz w:val="24"/>
          <w:szCs w:val="24"/>
        </w:rPr>
        <w:t>R</w:t>
      </w:r>
      <w:r w:rsidR="00D91A46" w:rsidRPr="00596A01">
        <w:rPr>
          <w:rFonts w:ascii="Arial" w:eastAsia="Arial" w:hAnsi="Arial" w:cs="Arial"/>
          <w:color w:val="000000"/>
          <w:sz w:val="24"/>
          <w:szCs w:val="24"/>
        </w:rPr>
        <w:t xml:space="preserve">ecords of any previous </w:t>
      </w:r>
      <w:r w:rsidR="00596A01" w:rsidRPr="00596A01">
        <w:rPr>
          <w:rFonts w:ascii="Arial" w:eastAsia="Arial" w:hAnsi="Arial" w:cs="Arial"/>
          <w:color w:val="000000"/>
          <w:sz w:val="24"/>
          <w:szCs w:val="24"/>
        </w:rPr>
        <w:t>remediation</w:t>
      </w:r>
      <w:r w:rsidR="00D91A46" w:rsidRPr="00596A01">
        <w:rPr>
          <w:rFonts w:ascii="Arial" w:eastAsia="Arial" w:hAnsi="Arial" w:cs="Arial"/>
          <w:color w:val="000000"/>
          <w:sz w:val="24"/>
          <w:szCs w:val="24"/>
        </w:rPr>
        <w:t xml:space="preserve"> activities </w:t>
      </w:r>
      <w:r w:rsidR="00596A01" w:rsidRPr="00596A01">
        <w:rPr>
          <w:rFonts w:ascii="Arial" w:eastAsia="Arial" w:hAnsi="Arial" w:cs="Arial"/>
          <w:color w:val="000000"/>
          <w:sz w:val="24"/>
          <w:szCs w:val="24"/>
        </w:rPr>
        <w:t>undertaken</w:t>
      </w:r>
      <w:r w:rsidR="00457AB4">
        <w:rPr>
          <w:rFonts w:ascii="Arial" w:eastAsia="Arial" w:hAnsi="Arial" w:cs="Arial"/>
          <w:color w:val="000000"/>
          <w:sz w:val="24"/>
          <w:szCs w:val="24"/>
        </w:rPr>
        <w:t>.</w:t>
      </w:r>
    </w:p>
    <w:p w14:paraId="093818F1" w14:textId="77777777" w:rsidR="00457AB4" w:rsidRDefault="00457AB4" w:rsidP="00457AB4">
      <w:pPr>
        <w:spacing w:before="256"/>
        <w:ind w:left="567" w:right="16"/>
        <w:jc w:val="both"/>
        <w:textAlignment w:val="baseline"/>
        <w:rPr>
          <w:rFonts w:ascii="Arial" w:eastAsia="Arial" w:hAnsi="Arial" w:cs="Arial"/>
          <w:color w:val="000000"/>
        </w:rPr>
      </w:pPr>
    </w:p>
    <w:p w14:paraId="562CAC45" w14:textId="77777777" w:rsidR="00593B74" w:rsidRDefault="00593B74" w:rsidP="00457AB4">
      <w:pPr>
        <w:spacing w:before="256"/>
        <w:ind w:left="567" w:right="16"/>
        <w:jc w:val="both"/>
        <w:textAlignment w:val="baseline"/>
        <w:rPr>
          <w:rFonts w:ascii="Arial" w:eastAsia="Arial" w:hAnsi="Arial" w:cs="Arial"/>
          <w:color w:val="000000"/>
        </w:rPr>
      </w:pPr>
    </w:p>
    <w:p w14:paraId="5E7CF2EA" w14:textId="77777777" w:rsidR="00593B74" w:rsidRDefault="00593B74" w:rsidP="00457AB4">
      <w:pPr>
        <w:spacing w:before="256"/>
        <w:ind w:left="567" w:right="16"/>
        <w:jc w:val="both"/>
        <w:textAlignment w:val="baseline"/>
        <w:rPr>
          <w:rFonts w:ascii="Arial" w:eastAsia="Arial" w:hAnsi="Arial" w:cs="Arial"/>
          <w:color w:val="000000"/>
        </w:rPr>
      </w:pPr>
    </w:p>
    <w:p w14:paraId="16460CCC" w14:textId="77777777" w:rsidR="00593B74" w:rsidRDefault="00593B74" w:rsidP="00457AB4">
      <w:pPr>
        <w:spacing w:before="256"/>
        <w:ind w:left="567" w:right="16"/>
        <w:jc w:val="both"/>
        <w:textAlignment w:val="baseline"/>
        <w:rPr>
          <w:rFonts w:ascii="Arial" w:eastAsia="Arial" w:hAnsi="Arial" w:cs="Arial"/>
          <w:color w:val="000000"/>
        </w:rPr>
      </w:pPr>
    </w:p>
    <w:p w14:paraId="116A2156" w14:textId="77777777" w:rsidR="00593B74" w:rsidRDefault="00593B74" w:rsidP="00457AB4">
      <w:pPr>
        <w:spacing w:before="256"/>
        <w:ind w:left="567" w:right="16"/>
        <w:jc w:val="both"/>
        <w:textAlignment w:val="baseline"/>
        <w:rPr>
          <w:rFonts w:ascii="Arial" w:eastAsia="Arial" w:hAnsi="Arial" w:cs="Arial"/>
          <w:color w:val="000000"/>
        </w:rPr>
      </w:pPr>
    </w:p>
    <w:p w14:paraId="64D911FB" w14:textId="77777777" w:rsidR="00593B74" w:rsidRDefault="00593B74" w:rsidP="00457AB4">
      <w:pPr>
        <w:spacing w:before="256"/>
        <w:ind w:left="567" w:right="16"/>
        <w:jc w:val="both"/>
        <w:textAlignment w:val="baseline"/>
        <w:rPr>
          <w:rFonts w:ascii="Arial" w:eastAsia="Arial" w:hAnsi="Arial" w:cs="Arial"/>
          <w:color w:val="000000"/>
        </w:rPr>
      </w:pPr>
    </w:p>
    <w:p w14:paraId="1B19340F" w14:textId="77777777" w:rsidR="00593B74" w:rsidRDefault="00593B74" w:rsidP="00457AB4">
      <w:pPr>
        <w:spacing w:before="256"/>
        <w:ind w:left="567" w:right="16"/>
        <w:jc w:val="both"/>
        <w:textAlignment w:val="baseline"/>
        <w:rPr>
          <w:rFonts w:ascii="Arial" w:eastAsia="Arial" w:hAnsi="Arial" w:cs="Arial"/>
          <w:color w:val="000000"/>
        </w:rPr>
      </w:pPr>
    </w:p>
    <w:p w14:paraId="570584C4" w14:textId="77777777" w:rsidR="00593B74" w:rsidRDefault="00593B74" w:rsidP="00457AB4">
      <w:pPr>
        <w:spacing w:before="256"/>
        <w:ind w:left="567" w:right="16"/>
        <w:jc w:val="both"/>
        <w:textAlignment w:val="baseline"/>
        <w:rPr>
          <w:rFonts w:ascii="Arial" w:eastAsia="Arial" w:hAnsi="Arial" w:cs="Arial"/>
          <w:color w:val="000000"/>
        </w:rPr>
      </w:pPr>
    </w:p>
    <w:p w14:paraId="22ABEDC1" w14:textId="77777777" w:rsidR="00593B74" w:rsidRDefault="00593B74" w:rsidP="00457AB4">
      <w:pPr>
        <w:spacing w:before="256"/>
        <w:ind w:left="567" w:right="16"/>
        <w:jc w:val="both"/>
        <w:textAlignment w:val="baseline"/>
        <w:rPr>
          <w:rFonts w:ascii="Arial" w:eastAsia="Arial" w:hAnsi="Arial" w:cs="Arial"/>
          <w:color w:val="000000"/>
        </w:rPr>
      </w:pPr>
    </w:p>
    <w:p w14:paraId="20BB4B90" w14:textId="77777777" w:rsidR="00593B74" w:rsidRDefault="00593B74" w:rsidP="00457AB4">
      <w:pPr>
        <w:spacing w:before="256"/>
        <w:ind w:left="567" w:right="16"/>
        <w:jc w:val="both"/>
        <w:textAlignment w:val="baseline"/>
        <w:rPr>
          <w:rFonts w:ascii="Arial" w:eastAsia="Arial" w:hAnsi="Arial" w:cs="Arial"/>
          <w:color w:val="000000"/>
        </w:rPr>
      </w:pPr>
    </w:p>
    <w:p w14:paraId="00754CEE" w14:textId="77777777" w:rsidR="00593B74" w:rsidRDefault="00593B74" w:rsidP="00457AB4">
      <w:pPr>
        <w:spacing w:before="256"/>
        <w:ind w:left="567" w:right="16"/>
        <w:jc w:val="both"/>
        <w:textAlignment w:val="baseline"/>
        <w:rPr>
          <w:rFonts w:ascii="Arial" w:eastAsia="Arial" w:hAnsi="Arial" w:cs="Arial"/>
          <w:color w:val="000000"/>
        </w:rPr>
      </w:pPr>
    </w:p>
    <w:p w14:paraId="6F98C941" w14:textId="77777777" w:rsidR="00593B74" w:rsidRDefault="00593B74" w:rsidP="00593B74">
      <w:pPr>
        <w:spacing w:before="256"/>
        <w:ind w:right="16"/>
        <w:jc w:val="both"/>
        <w:textAlignment w:val="baseline"/>
        <w:rPr>
          <w:rFonts w:ascii="Arial" w:eastAsia="Arial" w:hAnsi="Arial" w:cs="Arial"/>
          <w:color w:val="000000"/>
        </w:rPr>
        <w:sectPr w:rsidR="00593B74" w:rsidSect="006A5D48">
          <w:pgSz w:w="11909" w:h="16843"/>
          <w:pgMar w:top="700" w:right="710" w:bottom="287" w:left="993" w:header="720" w:footer="720" w:gutter="0"/>
          <w:cols w:space="720"/>
          <w:docGrid w:linePitch="326"/>
        </w:sectPr>
      </w:pPr>
    </w:p>
    <w:p w14:paraId="329B337A" w14:textId="77777777" w:rsidR="00457AB4" w:rsidRPr="00457AB4" w:rsidRDefault="00457AB4" w:rsidP="00457AB4">
      <w:pPr>
        <w:spacing w:before="2" w:line="252" w:lineRule="exact"/>
        <w:textAlignment w:val="baseline"/>
        <w:rPr>
          <w:rFonts w:ascii="Arial" w:eastAsia="Arial" w:hAnsi="Arial" w:cs="Arial"/>
          <w:b/>
          <w:color w:val="000000"/>
        </w:rPr>
      </w:pPr>
      <w:r w:rsidRPr="00457AB4">
        <w:rPr>
          <w:rFonts w:ascii="Arial" w:eastAsia="Arial" w:hAnsi="Arial" w:cs="Arial"/>
          <w:b/>
          <w:color w:val="000000"/>
        </w:rPr>
        <w:lastRenderedPageBreak/>
        <w:t>Table 9.1 Changes and potential risks</w:t>
      </w:r>
    </w:p>
    <w:p w14:paraId="4699BF1F" w14:textId="77777777" w:rsidR="005477EC" w:rsidRPr="00E15257" w:rsidRDefault="005477EC" w:rsidP="0089044D">
      <w:pPr>
        <w:spacing w:before="240" w:after="235" w:line="257" w:lineRule="exact"/>
        <w:textAlignment w:val="baseline"/>
        <w:rPr>
          <w:rFonts w:ascii="Arial" w:eastAsia="Arial" w:hAnsi="Arial" w:cs="Arial"/>
          <w:color w:val="000000"/>
        </w:rPr>
      </w:pPr>
      <w:r w:rsidRPr="00E15257">
        <w:rPr>
          <w:rFonts w:ascii="Arial" w:eastAsia="Arial" w:hAnsi="Arial" w:cs="Arial"/>
          <w:color w:val="000000"/>
        </w:rPr>
        <w:t>Note: PPR = Potential Pollution Risk; ISCR = Initial Site Condition Report</w:t>
      </w:r>
    </w:p>
    <w:tbl>
      <w:tblPr>
        <w:tblStyle w:val="TableGrid"/>
        <w:tblW w:w="16013" w:type="dxa"/>
        <w:tblLook w:val="04A0" w:firstRow="1" w:lastRow="0" w:firstColumn="1" w:lastColumn="0" w:noHBand="0" w:noVBand="1"/>
        <w:tblDescription w:val="Example of how to list the substances and any changes in them during operations with relevant comments. For instance, for Effluent the changes in operation include: Change: Doubled quantity of methanol handled, May 2010.&#10;Reason: Increase in production.&#10;Risk: No change to pollution risk since materials stored, handled and contained in same manner. &#10;And the comments state: Used throughout  permit period, Quantity doubled. Risk unchanged from initial site condition report.&#10;One small incident in 2008, when a burst pipe resulted in a release to the bund, some over-spraying of methanol may have occurred, but should have evaporated. Area investigated to confirm current condition (see results to SI)."/>
      </w:tblPr>
      <w:tblGrid>
        <w:gridCol w:w="1696"/>
        <w:gridCol w:w="6096"/>
        <w:gridCol w:w="5103"/>
        <w:gridCol w:w="1133"/>
        <w:gridCol w:w="1985"/>
      </w:tblGrid>
      <w:tr w:rsidR="00E462B3" w:rsidRPr="00E462B3" w14:paraId="6F806E6B" w14:textId="77777777" w:rsidTr="007E2612">
        <w:tc>
          <w:tcPr>
            <w:tcW w:w="1696" w:type="dxa"/>
            <w:shd w:val="clear" w:color="auto" w:fill="F2F2F2" w:themeFill="background1" w:themeFillShade="F2"/>
          </w:tcPr>
          <w:p w14:paraId="2F66F49D" w14:textId="77777777" w:rsidR="00E462B3" w:rsidRDefault="00E462B3" w:rsidP="00126EB0">
            <w:pPr>
              <w:tabs>
                <w:tab w:val="right" w:pos="1440"/>
              </w:tabs>
              <w:spacing w:after="120" w:line="240" w:lineRule="auto"/>
              <w:ind w:left="144"/>
              <w:textAlignment w:val="baseline"/>
              <w:rPr>
                <w:rFonts w:ascii="Arial" w:eastAsia="Arial" w:hAnsi="Arial"/>
                <w:b/>
                <w:color w:val="000000"/>
                <w:szCs w:val="32"/>
              </w:rPr>
            </w:pPr>
            <w:r w:rsidRPr="00E462B3">
              <w:rPr>
                <w:rFonts w:ascii="Arial" w:eastAsia="Arial" w:hAnsi="Arial"/>
                <w:b/>
                <w:color w:val="000000"/>
                <w:szCs w:val="32"/>
              </w:rPr>
              <w:t>Substance</w:t>
            </w:r>
            <w:r w:rsidRPr="00E462B3">
              <w:rPr>
                <w:rFonts w:ascii="Arial" w:eastAsia="Arial" w:hAnsi="Arial"/>
                <w:b/>
                <w:color w:val="000000"/>
                <w:szCs w:val="32"/>
              </w:rPr>
              <w:tab/>
              <w:t>/</w:t>
            </w:r>
          </w:p>
          <w:p w14:paraId="6B86D128" w14:textId="656A05A2" w:rsidR="00E462B3" w:rsidRPr="00E462B3" w:rsidRDefault="00E462B3" w:rsidP="00126EB0">
            <w:pPr>
              <w:tabs>
                <w:tab w:val="right" w:pos="1440"/>
              </w:tabs>
              <w:spacing w:after="120" w:line="240" w:lineRule="auto"/>
              <w:ind w:left="144"/>
              <w:textAlignment w:val="baseline"/>
              <w:rPr>
                <w:rFonts w:eastAsia="Arial"/>
                <w:b/>
                <w:szCs w:val="32"/>
              </w:rPr>
            </w:pPr>
            <w:r w:rsidRPr="00E462B3">
              <w:rPr>
                <w:rFonts w:ascii="Arial" w:eastAsia="Arial" w:hAnsi="Arial"/>
                <w:b/>
                <w:color w:val="000000"/>
                <w:szCs w:val="32"/>
              </w:rPr>
              <w:t>Process</w:t>
            </w:r>
          </w:p>
        </w:tc>
        <w:tc>
          <w:tcPr>
            <w:tcW w:w="6096" w:type="dxa"/>
            <w:shd w:val="clear" w:color="auto" w:fill="F2F2F2" w:themeFill="background1" w:themeFillShade="F2"/>
          </w:tcPr>
          <w:p w14:paraId="2E12DABA" w14:textId="58829824" w:rsidR="00E462B3" w:rsidRPr="00E462B3" w:rsidRDefault="00E462B3" w:rsidP="00126EB0">
            <w:pPr>
              <w:spacing w:after="120" w:line="240" w:lineRule="auto"/>
              <w:rPr>
                <w:rFonts w:eastAsia="Arial"/>
                <w:b/>
                <w:szCs w:val="32"/>
              </w:rPr>
            </w:pPr>
            <w:r w:rsidRPr="00E462B3">
              <w:rPr>
                <w:rFonts w:ascii="Arial" w:eastAsia="Arial" w:hAnsi="Arial"/>
                <w:b/>
                <w:color w:val="000000"/>
                <w:szCs w:val="32"/>
              </w:rPr>
              <w:t xml:space="preserve">Changes </w:t>
            </w:r>
            <w:r>
              <w:rPr>
                <w:rFonts w:ascii="Arial" w:eastAsia="Arial" w:hAnsi="Arial"/>
                <w:b/>
                <w:color w:val="000000"/>
                <w:szCs w:val="32"/>
              </w:rPr>
              <w:t>d</w:t>
            </w:r>
            <w:r w:rsidRPr="00E462B3">
              <w:rPr>
                <w:rFonts w:ascii="Arial" w:eastAsia="Arial" w:hAnsi="Arial"/>
                <w:b/>
                <w:color w:val="000000"/>
                <w:szCs w:val="32"/>
              </w:rPr>
              <w:t xml:space="preserve">uring </w:t>
            </w:r>
            <w:r>
              <w:rPr>
                <w:rFonts w:ascii="Arial" w:eastAsia="Arial" w:hAnsi="Arial"/>
                <w:b/>
                <w:color w:val="000000"/>
                <w:szCs w:val="32"/>
              </w:rPr>
              <w:t>o</w:t>
            </w:r>
            <w:r w:rsidRPr="00E462B3">
              <w:rPr>
                <w:rFonts w:ascii="Arial" w:eastAsia="Arial" w:hAnsi="Arial"/>
                <w:b/>
                <w:color w:val="000000"/>
                <w:szCs w:val="32"/>
              </w:rPr>
              <w:t>peration</w:t>
            </w:r>
          </w:p>
        </w:tc>
        <w:tc>
          <w:tcPr>
            <w:tcW w:w="5103" w:type="dxa"/>
            <w:shd w:val="clear" w:color="auto" w:fill="F2F2F2" w:themeFill="background1" w:themeFillShade="F2"/>
          </w:tcPr>
          <w:p w14:paraId="245DDA54" w14:textId="2FB1AD06" w:rsidR="00E462B3" w:rsidRPr="00E462B3" w:rsidRDefault="00E462B3" w:rsidP="00126EB0">
            <w:pPr>
              <w:spacing w:after="120" w:line="240" w:lineRule="auto"/>
              <w:rPr>
                <w:rFonts w:eastAsia="Arial"/>
                <w:b/>
                <w:szCs w:val="32"/>
              </w:rPr>
            </w:pPr>
            <w:r w:rsidRPr="00E462B3">
              <w:rPr>
                <w:rFonts w:ascii="Arial" w:eastAsia="Arial" w:hAnsi="Arial"/>
                <w:b/>
                <w:color w:val="000000"/>
                <w:szCs w:val="32"/>
              </w:rPr>
              <w:t>Comments</w:t>
            </w:r>
          </w:p>
        </w:tc>
        <w:tc>
          <w:tcPr>
            <w:tcW w:w="1133" w:type="dxa"/>
            <w:shd w:val="clear" w:color="auto" w:fill="F2F2F2" w:themeFill="background1" w:themeFillShade="F2"/>
          </w:tcPr>
          <w:p w14:paraId="3F8D8A4E" w14:textId="4E477DAB" w:rsidR="00E462B3" w:rsidRPr="00E462B3" w:rsidRDefault="00E462B3" w:rsidP="00126EB0">
            <w:pPr>
              <w:spacing w:after="120" w:line="240" w:lineRule="auto"/>
              <w:rPr>
                <w:rFonts w:eastAsia="Arial"/>
                <w:b/>
                <w:szCs w:val="32"/>
              </w:rPr>
            </w:pPr>
            <w:r w:rsidRPr="00E462B3">
              <w:rPr>
                <w:rFonts w:ascii="Arial" w:eastAsia="Arial" w:hAnsi="Arial"/>
                <w:b/>
                <w:color w:val="000000"/>
                <w:szCs w:val="32"/>
              </w:rPr>
              <w:t>PPR ISCRS</w:t>
            </w:r>
          </w:p>
        </w:tc>
        <w:tc>
          <w:tcPr>
            <w:tcW w:w="1985" w:type="dxa"/>
            <w:shd w:val="clear" w:color="auto" w:fill="F2F2F2" w:themeFill="background1" w:themeFillShade="F2"/>
          </w:tcPr>
          <w:p w14:paraId="33FF983F" w14:textId="3CA37270" w:rsidR="00E462B3" w:rsidRPr="00E462B3" w:rsidRDefault="00E462B3" w:rsidP="00126EB0">
            <w:pPr>
              <w:spacing w:after="120" w:line="240" w:lineRule="auto"/>
              <w:ind w:left="72"/>
              <w:textAlignment w:val="baseline"/>
              <w:rPr>
                <w:rFonts w:eastAsia="Arial"/>
                <w:b/>
                <w:szCs w:val="32"/>
              </w:rPr>
            </w:pPr>
            <w:r w:rsidRPr="00E462B3">
              <w:rPr>
                <w:rFonts w:ascii="Arial" w:eastAsia="Arial" w:hAnsi="Arial"/>
                <w:b/>
                <w:color w:val="000000"/>
                <w:szCs w:val="32"/>
              </w:rPr>
              <w:t>PPR</w:t>
            </w:r>
            <w:r>
              <w:rPr>
                <w:rFonts w:ascii="Arial" w:eastAsia="Arial" w:hAnsi="Arial"/>
                <w:b/>
                <w:color w:val="000000"/>
                <w:szCs w:val="32"/>
              </w:rPr>
              <w:t xml:space="preserve"> </w:t>
            </w:r>
            <w:r w:rsidRPr="00E462B3">
              <w:rPr>
                <w:rFonts w:ascii="Arial" w:eastAsia="Arial" w:hAnsi="Arial"/>
                <w:b/>
                <w:color w:val="000000"/>
                <w:szCs w:val="32"/>
              </w:rPr>
              <w:t>Prior</w:t>
            </w:r>
            <w:r>
              <w:rPr>
                <w:rFonts w:ascii="Arial" w:eastAsia="Arial" w:hAnsi="Arial"/>
                <w:b/>
                <w:color w:val="000000"/>
                <w:szCs w:val="32"/>
              </w:rPr>
              <w:t xml:space="preserve"> </w:t>
            </w:r>
            <w:r w:rsidRPr="00E462B3">
              <w:rPr>
                <w:rFonts w:ascii="Arial" w:eastAsia="Arial" w:hAnsi="Arial"/>
                <w:b/>
                <w:color w:val="000000"/>
                <w:szCs w:val="32"/>
              </w:rPr>
              <w:t>to surrender</w:t>
            </w:r>
          </w:p>
        </w:tc>
      </w:tr>
      <w:tr w:rsidR="00E462B3" w:rsidRPr="00E462B3" w14:paraId="57E259EB" w14:textId="77777777" w:rsidTr="007E2612">
        <w:tc>
          <w:tcPr>
            <w:tcW w:w="1696" w:type="dxa"/>
          </w:tcPr>
          <w:p w14:paraId="2D18EE4A" w14:textId="1E7A6C20" w:rsidR="00E462B3" w:rsidRPr="00E462B3" w:rsidRDefault="00ED0BF1" w:rsidP="00E462B3">
            <w:pPr>
              <w:spacing w:after="240"/>
              <w:rPr>
                <w:rFonts w:eastAsia="Arial"/>
                <w:bCs/>
                <w:szCs w:val="32"/>
              </w:rPr>
            </w:pPr>
            <w:r>
              <w:rPr>
                <w:rFonts w:eastAsia="Arial"/>
                <w:bCs/>
                <w:szCs w:val="32"/>
              </w:rPr>
              <w:t>Heavy fuel oil</w:t>
            </w:r>
          </w:p>
        </w:tc>
        <w:tc>
          <w:tcPr>
            <w:tcW w:w="6096" w:type="dxa"/>
          </w:tcPr>
          <w:p w14:paraId="594551F3" w14:textId="36A270D7" w:rsidR="00126EB0" w:rsidRPr="00126EB0" w:rsidRDefault="00126EB0" w:rsidP="00126EB0">
            <w:pPr>
              <w:tabs>
                <w:tab w:val="left" w:pos="1224"/>
                <w:tab w:val="right" w:pos="3024"/>
              </w:tabs>
              <w:spacing w:after="120"/>
              <w:ind w:left="144"/>
              <w:textAlignment w:val="baseline"/>
              <w:rPr>
                <w:rFonts w:ascii="Arial" w:eastAsia="Arial" w:hAnsi="Arial"/>
                <w:color w:val="000000"/>
                <w:szCs w:val="32"/>
              </w:rPr>
            </w:pPr>
            <w:r w:rsidRPr="00126EB0">
              <w:rPr>
                <w:rFonts w:ascii="Arial" w:eastAsia="Arial" w:hAnsi="Arial"/>
                <w:b/>
                <w:color w:val="000000"/>
                <w:szCs w:val="32"/>
              </w:rPr>
              <w:t>Change:</w:t>
            </w:r>
            <w:r w:rsidRPr="00126EB0">
              <w:rPr>
                <w:rFonts w:ascii="Arial" w:eastAsia="Arial" w:hAnsi="Arial"/>
                <w:b/>
                <w:color w:val="000000"/>
                <w:szCs w:val="32"/>
              </w:rPr>
              <w:tab/>
            </w:r>
            <w:r w:rsidRPr="00126EB0">
              <w:rPr>
                <w:rFonts w:ascii="Arial" w:eastAsia="Arial" w:hAnsi="Arial"/>
                <w:color w:val="000000"/>
                <w:szCs w:val="32"/>
              </w:rPr>
              <w:t>Bund</w:t>
            </w:r>
            <w:r w:rsidRPr="00126EB0">
              <w:rPr>
                <w:rFonts w:ascii="Arial" w:eastAsia="Arial" w:hAnsi="Arial"/>
                <w:color w:val="000000"/>
                <w:szCs w:val="32"/>
              </w:rPr>
              <w:tab/>
            </w:r>
            <w:r>
              <w:rPr>
                <w:rFonts w:ascii="Arial" w:eastAsia="Arial" w:hAnsi="Arial"/>
                <w:color w:val="000000"/>
                <w:szCs w:val="32"/>
              </w:rPr>
              <w:t xml:space="preserve"> </w:t>
            </w:r>
            <w:r w:rsidRPr="00126EB0">
              <w:rPr>
                <w:rFonts w:ascii="Arial" w:eastAsia="Arial" w:hAnsi="Arial"/>
                <w:color w:val="000000"/>
                <w:szCs w:val="32"/>
              </w:rPr>
              <w:t>constructed</w:t>
            </w:r>
            <w:r>
              <w:rPr>
                <w:rFonts w:ascii="Arial" w:eastAsia="Arial" w:hAnsi="Arial"/>
                <w:color w:val="000000"/>
                <w:szCs w:val="32"/>
              </w:rPr>
              <w:t xml:space="preserve"> </w:t>
            </w:r>
            <w:r w:rsidRPr="00126EB0">
              <w:rPr>
                <w:rFonts w:ascii="Arial" w:eastAsia="Arial" w:hAnsi="Arial"/>
                <w:color w:val="000000"/>
                <w:szCs w:val="32"/>
              </w:rPr>
              <w:t>around fuel oil tank and fill point in January 2004</w:t>
            </w:r>
            <w:r>
              <w:rPr>
                <w:rFonts w:ascii="Arial" w:eastAsia="Arial" w:hAnsi="Arial"/>
                <w:color w:val="000000"/>
                <w:szCs w:val="32"/>
              </w:rPr>
              <w:t>.</w:t>
            </w:r>
          </w:p>
          <w:p w14:paraId="5365ACD8" w14:textId="3C0DAF54" w:rsidR="00126EB0" w:rsidRPr="00126EB0" w:rsidRDefault="00126EB0" w:rsidP="00126EB0">
            <w:pPr>
              <w:tabs>
                <w:tab w:val="left" w:pos="1440"/>
                <w:tab w:val="right" w:pos="3024"/>
              </w:tabs>
              <w:spacing w:before="1" w:after="120"/>
              <w:ind w:left="144"/>
              <w:jc w:val="both"/>
              <w:textAlignment w:val="baseline"/>
              <w:rPr>
                <w:rFonts w:ascii="Arial" w:eastAsia="Arial" w:hAnsi="Arial"/>
                <w:b/>
                <w:color w:val="000000"/>
                <w:szCs w:val="32"/>
              </w:rPr>
            </w:pPr>
            <w:r w:rsidRPr="00126EB0">
              <w:rPr>
                <w:rFonts w:ascii="Arial" w:eastAsia="Arial" w:hAnsi="Arial"/>
                <w:b/>
                <w:color w:val="000000"/>
                <w:szCs w:val="32"/>
              </w:rPr>
              <w:t>Reason:</w:t>
            </w:r>
            <w:r>
              <w:rPr>
                <w:rFonts w:ascii="Arial" w:eastAsia="Arial" w:hAnsi="Arial"/>
                <w:b/>
                <w:color w:val="000000"/>
                <w:szCs w:val="32"/>
              </w:rPr>
              <w:t xml:space="preserve"> </w:t>
            </w:r>
            <w:r w:rsidRPr="00126EB0">
              <w:rPr>
                <w:rFonts w:ascii="Arial" w:eastAsia="Arial" w:hAnsi="Arial"/>
                <w:color w:val="000000"/>
                <w:szCs w:val="32"/>
              </w:rPr>
              <w:t>Required</w:t>
            </w:r>
            <w:r>
              <w:rPr>
                <w:rFonts w:ascii="Arial" w:eastAsia="Arial" w:hAnsi="Arial"/>
                <w:color w:val="000000"/>
                <w:szCs w:val="32"/>
              </w:rPr>
              <w:t xml:space="preserve"> </w:t>
            </w:r>
            <w:r w:rsidRPr="00126EB0">
              <w:rPr>
                <w:rFonts w:ascii="Arial" w:eastAsia="Arial" w:hAnsi="Arial"/>
                <w:color w:val="000000"/>
                <w:szCs w:val="32"/>
              </w:rPr>
              <w:t>by improvement notice to comply with BAT</w:t>
            </w:r>
            <w:r>
              <w:rPr>
                <w:rFonts w:ascii="Arial" w:eastAsia="Arial" w:hAnsi="Arial"/>
                <w:color w:val="000000"/>
                <w:szCs w:val="32"/>
              </w:rPr>
              <w:t>.</w:t>
            </w:r>
          </w:p>
          <w:p w14:paraId="114545A2" w14:textId="58C93E1D" w:rsidR="00126EB0" w:rsidRPr="00126EB0" w:rsidRDefault="00126EB0" w:rsidP="00126EB0">
            <w:pPr>
              <w:tabs>
                <w:tab w:val="left" w:pos="792"/>
                <w:tab w:val="left" w:pos="1728"/>
                <w:tab w:val="right" w:pos="3024"/>
              </w:tabs>
              <w:spacing w:after="120"/>
              <w:ind w:left="144"/>
              <w:jc w:val="both"/>
              <w:textAlignment w:val="baseline"/>
              <w:rPr>
                <w:rFonts w:ascii="Arial" w:eastAsia="Arial" w:hAnsi="Arial"/>
                <w:color w:val="000000"/>
                <w:szCs w:val="32"/>
              </w:rPr>
            </w:pPr>
            <w:r w:rsidRPr="00126EB0">
              <w:rPr>
                <w:rFonts w:ascii="Arial" w:eastAsia="Arial" w:hAnsi="Arial"/>
                <w:b/>
                <w:color w:val="000000"/>
                <w:szCs w:val="32"/>
              </w:rPr>
              <w:t>Risk:</w:t>
            </w:r>
            <w:r w:rsidRPr="00126EB0">
              <w:rPr>
                <w:rFonts w:ascii="Arial" w:eastAsia="Arial" w:hAnsi="Arial"/>
                <w:b/>
                <w:color w:val="000000"/>
                <w:szCs w:val="32"/>
              </w:rPr>
              <w:tab/>
            </w:r>
            <w:r w:rsidRPr="00126EB0">
              <w:rPr>
                <w:rFonts w:ascii="Arial" w:eastAsia="Arial" w:hAnsi="Arial"/>
                <w:color w:val="000000"/>
                <w:szCs w:val="32"/>
              </w:rPr>
              <w:t>Potential</w:t>
            </w:r>
            <w:r w:rsidRPr="00126EB0">
              <w:rPr>
                <w:rFonts w:ascii="Arial" w:eastAsia="Arial" w:hAnsi="Arial"/>
                <w:color w:val="000000"/>
                <w:szCs w:val="32"/>
              </w:rPr>
              <w:tab/>
            </w:r>
            <w:r>
              <w:rPr>
                <w:rFonts w:ascii="Arial" w:eastAsia="Arial" w:hAnsi="Arial"/>
                <w:color w:val="000000"/>
                <w:szCs w:val="32"/>
              </w:rPr>
              <w:t xml:space="preserve"> </w:t>
            </w:r>
            <w:r w:rsidRPr="00126EB0">
              <w:rPr>
                <w:rFonts w:ascii="Arial" w:eastAsia="Arial" w:hAnsi="Arial"/>
                <w:color w:val="000000"/>
                <w:szCs w:val="32"/>
              </w:rPr>
              <w:t>drips</w:t>
            </w:r>
            <w:r>
              <w:rPr>
                <w:rFonts w:ascii="Arial" w:eastAsia="Arial" w:hAnsi="Arial"/>
                <w:color w:val="000000"/>
                <w:szCs w:val="32"/>
              </w:rPr>
              <w:t xml:space="preserve"> </w:t>
            </w:r>
            <w:r w:rsidRPr="00126EB0">
              <w:rPr>
                <w:rFonts w:ascii="Arial" w:eastAsia="Arial" w:hAnsi="Arial"/>
                <w:color w:val="000000"/>
                <w:szCs w:val="32"/>
              </w:rPr>
              <w:tab/>
              <w:t>prior</w:t>
            </w:r>
            <w:r>
              <w:rPr>
                <w:rFonts w:ascii="Arial" w:eastAsia="Arial" w:hAnsi="Arial"/>
                <w:color w:val="000000"/>
                <w:szCs w:val="32"/>
              </w:rPr>
              <w:t xml:space="preserve"> </w:t>
            </w:r>
            <w:r w:rsidRPr="00126EB0">
              <w:rPr>
                <w:rFonts w:ascii="Arial" w:eastAsia="Arial" w:hAnsi="Arial"/>
                <w:color w:val="000000"/>
                <w:szCs w:val="32"/>
              </w:rPr>
              <w:t>to</w:t>
            </w:r>
            <w:r>
              <w:rPr>
                <w:rFonts w:ascii="Arial" w:eastAsia="Arial" w:hAnsi="Arial"/>
                <w:color w:val="000000"/>
                <w:szCs w:val="32"/>
              </w:rPr>
              <w:t xml:space="preserve"> </w:t>
            </w:r>
            <w:r w:rsidRPr="00126EB0">
              <w:rPr>
                <w:rFonts w:ascii="Arial" w:eastAsia="Arial" w:hAnsi="Arial"/>
                <w:color w:val="000000"/>
                <w:szCs w:val="32"/>
              </w:rPr>
              <w:t>bund installation particularly at</w:t>
            </w:r>
            <w:r>
              <w:rPr>
                <w:rFonts w:ascii="Arial" w:eastAsia="Arial" w:hAnsi="Arial"/>
                <w:color w:val="000000"/>
                <w:szCs w:val="32"/>
              </w:rPr>
              <w:t xml:space="preserve"> </w:t>
            </w:r>
            <w:r w:rsidRPr="00126EB0">
              <w:rPr>
                <w:rFonts w:ascii="Arial" w:eastAsia="Arial" w:hAnsi="Arial"/>
                <w:color w:val="000000"/>
                <w:szCs w:val="32"/>
              </w:rPr>
              <w:t>fill</w:t>
            </w:r>
            <w:r>
              <w:rPr>
                <w:rFonts w:ascii="Arial" w:eastAsia="Arial" w:hAnsi="Arial"/>
                <w:color w:val="000000"/>
                <w:szCs w:val="32"/>
              </w:rPr>
              <w:t xml:space="preserve"> </w:t>
            </w:r>
            <w:proofErr w:type="gramStart"/>
            <w:r w:rsidRPr="00126EB0">
              <w:rPr>
                <w:rFonts w:ascii="Arial" w:eastAsia="Arial" w:hAnsi="Arial"/>
                <w:color w:val="000000"/>
                <w:szCs w:val="32"/>
              </w:rPr>
              <w:t>point,</w:t>
            </w:r>
            <w:r w:rsidRPr="00126EB0">
              <w:rPr>
                <w:rFonts w:ascii="Arial" w:eastAsia="Arial" w:hAnsi="Arial"/>
                <w:color w:val="000000"/>
                <w:szCs w:val="32"/>
              </w:rPr>
              <w:tab/>
              <w:t>but</w:t>
            </w:r>
            <w:proofErr w:type="gramEnd"/>
            <w:r w:rsidRPr="00126EB0">
              <w:rPr>
                <w:rFonts w:ascii="Arial" w:eastAsia="Arial" w:hAnsi="Arial"/>
                <w:color w:val="000000"/>
                <w:szCs w:val="32"/>
              </w:rPr>
              <w:t xml:space="preserve"> should</w:t>
            </w:r>
            <w:r>
              <w:rPr>
                <w:rFonts w:ascii="Arial" w:eastAsia="Arial" w:hAnsi="Arial"/>
                <w:color w:val="000000"/>
                <w:szCs w:val="32"/>
              </w:rPr>
              <w:t xml:space="preserve"> </w:t>
            </w:r>
            <w:r w:rsidRPr="00126EB0">
              <w:rPr>
                <w:rFonts w:ascii="Arial" w:eastAsia="Arial" w:hAnsi="Arial"/>
                <w:color w:val="000000"/>
                <w:szCs w:val="32"/>
              </w:rPr>
              <w:t>not differ from initial site condition since</w:t>
            </w:r>
            <w:r>
              <w:rPr>
                <w:rFonts w:ascii="Arial" w:eastAsia="Arial" w:hAnsi="Arial"/>
                <w:color w:val="000000"/>
                <w:szCs w:val="32"/>
              </w:rPr>
              <w:t xml:space="preserve"> </w:t>
            </w:r>
            <w:r w:rsidRPr="00126EB0">
              <w:rPr>
                <w:rFonts w:ascii="Arial" w:eastAsia="Arial" w:hAnsi="Arial"/>
                <w:color w:val="000000"/>
                <w:szCs w:val="32"/>
              </w:rPr>
              <w:t>bund</w:t>
            </w:r>
            <w:r>
              <w:rPr>
                <w:rFonts w:ascii="Arial" w:eastAsia="Arial" w:hAnsi="Arial"/>
                <w:color w:val="000000"/>
                <w:szCs w:val="32"/>
              </w:rPr>
              <w:t xml:space="preserve"> </w:t>
            </w:r>
            <w:r w:rsidRPr="00126EB0">
              <w:rPr>
                <w:rFonts w:ascii="Arial" w:eastAsia="Arial" w:hAnsi="Arial"/>
                <w:color w:val="000000"/>
                <w:szCs w:val="32"/>
              </w:rPr>
              <w:t>constructed</w:t>
            </w:r>
            <w:r>
              <w:rPr>
                <w:rFonts w:ascii="Arial" w:eastAsia="Arial" w:hAnsi="Arial"/>
                <w:color w:val="000000"/>
                <w:szCs w:val="32"/>
              </w:rPr>
              <w:t xml:space="preserve"> </w:t>
            </w:r>
            <w:r w:rsidRPr="00126EB0">
              <w:rPr>
                <w:rFonts w:ascii="Arial" w:eastAsia="Arial" w:hAnsi="Arial"/>
                <w:color w:val="000000"/>
                <w:szCs w:val="32"/>
              </w:rPr>
              <w:t>within</w:t>
            </w:r>
            <w:r>
              <w:rPr>
                <w:rFonts w:ascii="Arial" w:eastAsia="Arial" w:hAnsi="Arial"/>
                <w:color w:val="000000"/>
                <w:szCs w:val="32"/>
              </w:rPr>
              <w:t xml:space="preserve"> </w:t>
            </w:r>
            <w:r w:rsidRPr="00126EB0">
              <w:rPr>
                <w:rFonts w:ascii="Arial" w:eastAsia="Arial" w:hAnsi="Arial"/>
                <w:color w:val="000000"/>
                <w:szCs w:val="32"/>
              </w:rPr>
              <w:t>4 months.</w:t>
            </w:r>
          </w:p>
          <w:p w14:paraId="298D0629" w14:textId="165467B8" w:rsidR="00126EB0" w:rsidRPr="00126EB0" w:rsidRDefault="00126EB0" w:rsidP="00126EB0">
            <w:pPr>
              <w:spacing w:after="120"/>
              <w:ind w:left="144"/>
              <w:jc w:val="both"/>
              <w:textAlignment w:val="baseline"/>
              <w:rPr>
                <w:rFonts w:ascii="Arial" w:eastAsia="Arial" w:hAnsi="Arial"/>
                <w:b/>
                <w:color w:val="000000"/>
                <w:szCs w:val="32"/>
              </w:rPr>
            </w:pPr>
            <w:r w:rsidRPr="00126EB0">
              <w:rPr>
                <w:rFonts w:ascii="Arial" w:eastAsia="Arial" w:hAnsi="Arial"/>
                <w:b/>
                <w:color w:val="000000"/>
                <w:szCs w:val="32"/>
              </w:rPr>
              <w:t xml:space="preserve">Change: </w:t>
            </w:r>
            <w:r w:rsidRPr="00126EB0">
              <w:rPr>
                <w:rFonts w:ascii="Arial" w:eastAsia="Arial" w:hAnsi="Arial"/>
                <w:color w:val="000000"/>
                <w:szCs w:val="32"/>
              </w:rPr>
              <w:t>Sealed inside of bund March 2013</w:t>
            </w:r>
            <w:r>
              <w:rPr>
                <w:rFonts w:ascii="Arial" w:eastAsia="Arial" w:hAnsi="Arial"/>
                <w:color w:val="000000"/>
                <w:szCs w:val="32"/>
              </w:rPr>
              <w:t>.</w:t>
            </w:r>
          </w:p>
          <w:p w14:paraId="2232101D" w14:textId="3B60B527" w:rsidR="00126EB0" w:rsidRPr="00126EB0" w:rsidRDefault="00126EB0" w:rsidP="00126EB0">
            <w:pPr>
              <w:tabs>
                <w:tab w:val="right" w:pos="3024"/>
              </w:tabs>
              <w:spacing w:after="120"/>
              <w:ind w:left="144"/>
              <w:jc w:val="both"/>
              <w:textAlignment w:val="baseline"/>
              <w:rPr>
                <w:rFonts w:ascii="Arial" w:eastAsia="Arial" w:hAnsi="Arial"/>
                <w:b/>
                <w:color w:val="000000"/>
                <w:szCs w:val="32"/>
              </w:rPr>
            </w:pPr>
            <w:r w:rsidRPr="00126EB0">
              <w:rPr>
                <w:rFonts w:ascii="Arial" w:eastAsia="Arial" w:hAnsi="Arial"/>
                <w:b/>
                <w:color w:val="000000"/>
                <w:szCs w:val="32"/>
              </w:rPr>
              <w:t>Reason:</w:t>
            </w:r>
            <w:r w:rsidRPr="00126EB0">
              <w:rPr>
                <w:rFonts w:ascii="Arial" w:eastAsia="Arial" w:hAnsi="Arial"/>
                <w:b/>
                <w:color w:val="000000"/>
                <w:szCs w:val="32"/>
              </w:rPr>
              <w:tab/>
            </w:r>
            <w:r w:rsidRPr="00126EB0">
              <w:rPr>
                <w:rFonts w:ascii="Arial" w:eastAsia="Arial" w:hAnsi="Arial"/>
                <w:color w:val="000000"/>
                <w:szCs w:val="32"/>
              </w:rPr>
              <w:t>Reduce the risk of seepages through bund walls and floor.</w:t>
            </w:r>
          </w:p>
          <w:p w14:paraId="307A6A9F" w14:textId="0E2C93F3" w:rsidR="00E462B3" w:rsidRPr="00E462B3" w:rsidRDefault="00126EB0" w:rsidP="00126EB0">
            <w:pPr>
              <w:spacing w:after="120"/>
              <w:rPr>
                <w:rFonts w:eastAsia="Arial"/>
                <w:bCs/>
                <w:szCs w:val="32"/>
              </w:rPr>
            </w:pPr>
            <w:r w:rsidRPr="00126EB0">
              <w:rPr>
                <w:rFonts w:ascii="Arial" w:eastAsia="Arial" w:hAnsi="Arial"/>
                <w:b/>
                <w:color w:val="000000"/>
                <w:szCs w:val="32"/>
              </w:rPr>
              <w:t>Risk:</w:t>
            </w:r>
            <w:r w:rsidRPr="00126EB0">
              <w:rPr>
                <w:rFonts w:ascii="Arial" w:eastAsia="Arial" w:hAnsi="Arial"/>
                <w:b/>
                <w:color w:val="000000"/>
                <w:szCs w:val="32"/>
              </w:rPr>
              <w:tab/>
            </w:r>
            <w:r w:rsidRPr="00126EB0">
              <w:rPr>
                <w:rFonts w:ascii="Arial" w:eastAsia="Arial" w:hAnsi="Arial"/>
                <w:color w:val="000000"/>
                <w:szCs w:val="32"/>
              </w:rPr>
              <w:t>Low</w:t>
            </w:r>
            <w:r>
              <w:rPr>
                <w:rFonts w:ascii="Arial" w:eastAsia="Arial" w:hAnsi="Arial"/>
                <w:color w:val="000000"/>
                <w:szCs w:val="32"/>
              </w:rPr>
              <w:t xml:space="preserve"> </w:t>
            </w:r>
            <w:r w:rsidRPr="00126EB0">
              <w:rPr>
                <w:rFonts w:ascii="Arial" w:eastAsia="Arial" w:hAnsi="Arial"/>
                <w:color w:val="000000"/>
                <w:szCs w:val="32"/>
              </w:rPr>
              <w:t>as</w:t>
            </w:r>
            <w:r>
              <w:rPr>
                <w:rFonts w:ascii="Arial" w:eastAsia="Arial" w:hAnsi="Arial"/>
                <w:color w:val="000000"/>
                <w:szCs w:val="32"/>
              </w:rPr>
              <w:t xml:space="preserve"> </w:t>
            </w:r>
            <w:r w:rsidRPr="00126EB0">
              <w:rPr>
                <w:rFonts w:ascii="Arial" w:eastAsia="Arial" w:hAnsi="Arial"/>
                <w:color w:val="000000"/>
                <w:szCs w:val="32"/>
              </w:rPr>
              <w:t>no</w:t>
            </w:r>
            <w:r>
              <w:rPr>
                <w:rFonts w:ascii="Arial" w:eastAsia="Arial" w:hAnsi="Arial"/>
                <w:color w:val="000000"/>
                <w:szCs w:val="32"/>
              </w:rPr>
              <w:t xml:space="preserve"> </w:t>
            </w:r>
            <w:r w:rsidRPr="00126EB0">
              <w:rPr>
                <w:rFonts w:ascii="Arial" w:eastAsia="Arial" w:hAnsi="Arial"/>
                <w:color w:val="000000"/>
                <w:szCs w:val="32"/>
              </w:rPr>
              <w:t>visible emissions were identified during inspections.</w:t>
            </w:r>
          </w:p>
        </w:tc>
        <w:tc>
          <w:tcPr>
            <w:tcW w:w="5103" w:type="dxa"/>
          </w:tcPr>
          <w:p w14:paraId="2866DACD" w14:textId="6B2B83A5" w:rsidR="002E7CB1" w:rsidRPr="002E7CB1" w:rsidRDefault="002E7CB1" w:rsidP="002E7CB1">
            <w:pPr>
              <w:spacing w:after="240"/>
              <w:rPr>
                <w:rFonts w:eastAsia="Arial"/>
                <w:bCs/>
                <w:szCs w:val="32"/>
              </w:rPr>
            </w:pPr>
            <w:r w:rsidRPr="002E7CB1">
              <w:rPr>
                <w:rFonts w:eastAsia="Arial"/>
                <w:bCs/>
                <w:szCs w:val="32"/>
              </w:rPr>
              <w:t>Used</w:t>
            </w:r>
            <w:r>
              <w:rPr>
                <w:rFonts w:eastAsia="Arial"/>
                <w:bCs/>
                <w:szCs w:val="32"/>
              </w:rPr>
              <w:t xml:space="preserve"> </w:t>
            </w:r>
            <w:r w:rsidRPr="002E7CB1">
              <w:rPr>
                <w:rFonts w:eastAsia="Arial"/>
                <w:bCs/>
                <w:szCs w:val="32"/>
              </w:rPr>
              <w:t>throughout</w:t>
            </w:r>
            <w:r>
              <w:rPr>
                <w:rFonts w:eastAsia="Arial"/>
                <w:bCs/>
                <w:szCs w:val="32"/>
              </w:rPr>
              <w:t xml:space="preserve"> p</w:t>
            </w:r>
            <w:r w:rsidRPr="002E7CB1">
              <w:rPr>
                <w:rFonts w:eastAsia="Arial"/>
                <w:bCs/>
                <w:szCs w:val="32"/>
              </w:rPr>
              <w:t>ermit</w:t>
            </w:r>
            <w:r>
              <w:rPr>
                <w:rFonts w:eastAsia="Arial"/>
                <w:bCs/>
                <w:szCs w:val="32"/>
              </w:rPr>
              <w:t xml:space="preserve"> </w:t>
            </w:r>
            <w:r w:rsidRPr="002E7CB1">
              <w:rPr>
                <w:rFonts w:eastAsia="Arial"/>
                <w:bCs/>
                <w:szCs w:val="32"/>
              </w:rPr>
              <w:t>period.</w:t>
            </w:r>
          </w:p>
          <w:p w14:paraId="21F5B59B" w14:textId="2BA3A103" w:rsidR="002E7CB1" w:rsidRPr="002E7CB1" w:rsidRDefault="002E7CB1" w:rsidP="002E7CB1">
            <w:pPr>
              <w:spacing w:after="240"/>
              <w:rPr>
                <w:rFonts w:eastAsia="Arial"/>
                <w:bCs/>
                <w:szCs w:val="32"/>
              </w:rPr>
            </w:pPr>
            <w:r w:rsidRPr="002E7CB1">
              <w:rPr>
                <w:rFonts w:eastAsia="Arial"/>
                <w:bCs/>
                <w:szCs w:val="32"/>
              </w:rPr>
              <w:t>Some minor drips may have</w:t>
            </w:r>
            <w:r>
              <w:rPr>
                <w:rFonts w:eastAsia="Arial"/>
                <w:bCs/>
                <w:szCs w:val="32"/>
              </w:rPr>
              <w:t xml:space="preserve"> </w:t>
            </w:r>
            <w:r w:rsidRPr="002E7CB1">
              <w:rPr>
                <w:rFonts w:eastAsia="Arial"/>
                <w:bCs/>
                <w:szCs w:val="32"/>
              </w:rPr>
              <w:t>occurred</w:t>
            </w:r>
            <w:r>
              <w:rPr>
                <w:rFonts w:eastAsia="Arial"/>
                <w:bCs/>
                <w:szCs w:val="32"/>
              </w:rPr>
              <w:t xml:space="preserve"> </w:t>
            </w:r>
            <w:r w:rsidRPr="002E7CB1">
              <w:rPr>
                <w:rFonts w:eastAsia="Arial"/>
                <w:bCs/>
                <w:szCs w:val="32"/>
              </w:rPr>
              <w:t>prior to Jan 2004,</w:t>
            </w:r>
            <w:r>
              <w:rPr>
                <w:rFonts w:eastAsia="Arial"/>
                <w:bCs/>
                <w:szCs w:val="32"/>
              </w:rPr>
              <w:t xml:space="preserve"> </w:t>
            </w:r>
            <w:r w:rsidRPr="002E7CB1">
              <w:rPr>
                <w:rFonts w:eastAsia="Arial"/>
                <w:bCs/>
                <w:szCs w:val="32"/>
              </w:rPr>
              <w:t>insufficient</w:t>
            </w:r>
            <w:r>
              <w:rPr>
                <w:rFonts w:eastAsia="Arial"/>
                <w:bCs/>
                <w:szCs w:val="32"/>
              </w:rPr>
              <w:t xml:space="preserve"> </w:t>
            </w:r>
            <w:r w:rsidRPr="002E7CB1">
              <w:rPr>
                <w:rFonts w:eastAsia="Arial"/>
                <w:bCs/>
                <w:szCs w:val="32"/>
              </w:rPr>
              <w:t>to</w:t>
            </w:r>
            <w:r>
              <w:rPr>
                <w:rFonts w:eastAsia="Arial"/>
                <w:bCs/>
                <w:szCs w:val="32"/>
              </w:rPr>
              <w:t xml:space="preserve"> </w:t>
            </w:r>
            <w:r w:rsidRPr="002E7CB1">
              <w:rPr>
                <w:rFonts w:eastAsia="Arial"/>
                <w:bCs/>
                <w:szCs w:val="32"/>
              </w:rPr>
              <w:t>represent pollution risk.</w:t>
            </w:r>
          </w:p>
          <w:p w14:paraId="12AE9043" w14:textId="04072421" w:rsidR="002E7CB1" w:rsidRPr="002E7CB1" w:rsidRDefault="002E7CB1" w:rsidP="002E7CB1">
            <w:pPr>
              <w:spacing w:after="240"/>
              <w:rPr>
                <w:rFonts w:eastAsia="Arial"/>
                <w:bCs/>
                <w:szCs w:val="32"/>
              </w:rPr>
            </w:pPr>
            <w:r w:rsidRPr="002E7CB1">
              <w:rPr>
                <w:rFonts w:eastAsia="Arial"/>
                <w:bCs/>
                <w:szCs w:val="32"/>
              </w:rPr>
              <w:t>Bund</w:t>
            </w:r>
            <w:r w:rsidRPr="002E7CB1">
              <w:rPr>
                <w:rFonts w:eastAsia="Arial"/>
                <w:bCs/>
                <w:szCs w:val="32"/>
              </w:rPr>
              <w:tab/>
              <w:t>constructed</w:t>
            </w:r>
            <w:r w:rsidRPr="002E7CB1">
              <w:rPr>
                <w:rFonts w:eastAsia="Arial"/>
                <w:bCs/>
                <w:szCs w:val="32"/>
              </w:rPr>
              <w:tab/>
              <w:t>to current BS and annual maintenance</w:t>
            </w:r>
            <w:r>
              <w:rPr>
                <w:rFonts w:eastAsia="Arial"/>
                <w:bCs/>
                <w:szCs w:val="32"/>
              </w:rPr>
              <w:t xml:space="preserve"> </w:t>
            </w:r>
            <w:r w:rsidRPr="002E7CB1">
              <w:rPr>
                <w:rFonts w:eastAsia="Arial"/>
                <w:bCs/>
                <w:szCs w:val="32"/>
              </w:rPr>
              <w:t>check</w:t>
            </w:r>
            <w:r w:rsidRPr="002E7CB1">
              <w:rPr>
                <w:rFonts w:eastAsia="Arial"/>
                <w:bCs/>
                <w:szCs w:val="32"/>
              </w:rPr>
              <w:tab/>
              <w:t>undertaken,</w:t>
            </w:r>
            <w:r>
              <w:rPr>
                <w:rFonts w:eastAsia="Arial"/>
                <w:bCs/>
                <w:szCs w:val="32"/>
              </w:rPr>
              <w:t xml:space="preserve"> </w:t>
            </w:r>
            <w:r w:rsidRPr="002E7CB1">
              <w:rPr>
                <w:rFonts w:eastAsia="Arial"/>
                <w:bCs/>
                <w:szCs w:val="32"/>
              </w:rPr>
              <w:t>records</w:t>
            </w:r>
            <w:r>
              <w:rPr>
                <w:rFonts w:eastAsia="Arial"/>
                <w:bCs/>
                <w:szCs w:val="32"/>
              </w:rPr>
              <w:t xml:space="preserve"> </w:t>
            </w:r>
            <w:r w:rsidRPr="002E7CB1">
              <w:rPr>
                <w:rFonts w:eastAsia="Arial"/>
                <w:bCs/>
                <w:szCs w:val="32"/>
              </w:rPr>
              <w:t>inspected,</w:t>
            </w:r>
            <w:r>
              <w:rPr>
                <w:rFonts w:eastAsia="Arial"/>
                <w:bCs/>
                <w:szCs w:val="32"/>
              </w:rPr>
              <w:t xml:space="preserve"> </w:t>
            </w:r>
            <w:r w:rsidRPr="002E7CB1">
              <w:rPr>
                <w:rFonts w:eastAsia="Arial"/>
                <w:bCs/>
                <w:szCs w:val="32"/>
              </w:rPr>
              <w:t>no</w:t>
            </w:r>
            <w:r>
              <w:rPr>
                <w:rFonts w:eastAsia="Arial"/>
                <w:bCs/>
                <w:szCs w:val="32"/>
              </w:rPr>
              <w:t xml:space="preserve"> </w:t>
            </w:r>
            <w:r w:rsidRPr="002E7CB1">
              <w:rPr>
                <w:rFonts w:eastAsia="Arial"/>
                <w:bCs/>
                <w:szCs w:val="32"/>
              </w:rPr>
              <w:t>reason</w:t>
            </w:r>
            <w:r>
              <w:rPr>
                <w:rFonts w:eastAsia="Arial"/>
                <w:bCs/>
                <w:szCs w:val="32"/>
              </w:rPr>
              <w:t xml:space="preserve"> </w:t>
            </w:r>
            <w:r w:rsidRPr="002E7CB1">
              <w:rPr>
                <w:rFonts w:eastAsia="Arial"/>
                <w:bCs/>
                <w:szCs w:val="32"/>
              </w:rPr>
              <w:t>to suspect emissions.</w:t>
            </w:r>
          </w:p>
          <w:p w14:paraId="63591227" w14:textId="5A8D6CBA" w:rsidR="00E462B3" w:rsidRPr="00E462B3" w:rsidRDefault="002E7CB1" w:rsidP="002E7CB1">
            <w:pPr>
              <w:spacing w:after="240"/>
              <w:rPr>
                <w:rFonts w:eastAsia="Arial"/>
                <w:bCs/>
                <w:szCs w:val="32"/>
              </w:rPr>
            </w:pPr>
            <w:r w:rsidRPr="002E7CB1">
              <w:rPr>
                <w:rFonts w:eastAsia="Arial"/>
                <w:bCs/>
                <w:szCs w:val="32"/>
              </w:rPr>
              <w:t>No</w:t>
            </w:r>
            <w:r>
              <w:rPr>
                <w:rFonts w:eastAsia="Arial"/>
                <w:bCs/>
                <w:szCs w:val="32"/>
              </w:rPr>
              <w:t xml:space="preserve"> </w:t>
            </w:r>
            <w:r w:rsidRPr="002E7CB1">
              <w:rPr>
                <w:rFonts w:eastAsia="Arial"/>
                <w:bCs/>
                <w:szCs w:val="32"/>
              </w:rPr>
              <w:t>known</w:t>
            </w:r>
            <w:r>
              <w:rPr>
                <w:rFonts w:eastAsia="Arial"/>
                <w:bCs/>
                <w:szCs w:val="32"/>
              </w:rPr>
              <w:t xml:space="preserve"> </w:t>
            </w:r>
            <w:r w:rsidRPr="002E7CB1">
              <w:rPr>
                <w:rFonts w:eastAsia="Arial"/>
                <w:bCs/>
                <w:szCs w:val="32"/>
              </w:rPr>
              <w:t>spills,</w:t>
            </w:r>
            <w:r>
              <w:rPr>
                <w:rFonts w:eastAsia="Arial"/>
                <w:bCs/>
                <w:szCs w:val="32"/>
              </w:rPr>
              <w:t xml:space="preserve"> </w:t>
            </w:r>
            <w:r w:rsidRPr="002E7CB1">
              <w:rPr>
                <w:rFonts w:eastAsia="Arial"/>
                <w:bCs/>
                <w:szCs w:val="32"/>
              </w:rPr>
              <w:t>incidents</w:t>
            </w:r>
            <w:r>
              <w:rPr>
                <w:rFonts w:eastAsia="Arial"/>
                <w:bCs/>
                <w:szCs w:val="32"/>
              </w:rPr>
              <w:t xml:space="preserve"> and/or accidents during operation. </w:t>
            </w:r>
          </w:p>
        </w:tc>
        <w:tc>
          <w:tcPr>
            <w:tcW w:w="1133" w:type="dxa"/>
          </w:tcPr>
          <w:p w14:paraId="6B1A4B71" w14:textId="126A9E69" w:rsidR="00E462B3" w:rsidRPr="00E462B3" w:rsidRDefault="002E7CB1" w:rsidP="00E462B3">
            <w:pPr>
              <w:spacing w:after="240"/>
              <w:rPr>
                <w:rFonts w:eastAsia="Arial"/>
                <w:bCs/>
                <w:szCs w:val="32"/>
              </w:rPr>
            </w:pPr>
            <w:r>
              <w:rPr>
                <w:rFonts w:eastAsia="Arial"/>
                <w:bCs/>
                <w:szCs w:val="32"/>
              </w:rPr>
              <w:t>Yes</w:t>
            </w:r>
          </w:p>
        </w:tc>
        <w:tc>
          <w:tcPr>
            <w:tcW w:w="1985" w:type="dxa"/>
          </w:tcPr>
          <w:p w14:paraId="6ACD0FC1" w14:textId="3EC17EBB" w:rsidR="00E462B3" w:rsidRPr="00E462B3" w:rsidRDefault="002E7CB1" w:rsidP="00E462B3">
            <w:pPr>
              <w:spacing w:after="240"/>
              <w:rPr>
                <w:rFonts w:eastAsia="Arial"/>
                <w:bCs/>
                <w:szCs w:val="32"/>
              </w:rPr>
            </w:pPr>
            <w:r>
              <w:rPr>
                <w:rFonts w:eastAsia="Arial"/>
                <w:bCs/>
                <w:szCs w:val="32"/>
              </w:rPr>
              <w:t>No</w:t>
            </w:r>
          </w:p>
        </w:tc>
      </w:tr>
      <w:tr w:rsidR="002E7CB1" w:rsidRPr="00E462B3" w14:paraId="6A055EF0" w14:textId="77777777" w:rsidTr="00F03FA4">
        <w:tc>
          <w:tcPr>
            <w:tcW w:w="1696" w:type="dxa"/>
            <w:shd w:val="clear" w:color="auto" w:fill="F2F2F2" w:themeFill="background1" w:themeFillShade="F2"/>
          </w:tcPr>
          <w:p w14:paraId="4C5BF0FB" w14:textId="77777777" w:rsidR="002E7CB1" w:rsidRDefault="002E7CB1" w:rsidP="007E2612">
            <w:pPr>
              <w:tabs>
                <w:tab w:val="right" w:pos="1440"/>
              </w:tabs>
              <w:spacing w:after="120" w:line="240" w:lineRule="auto"/>
              <w:ind w:left="144"/>
              <w:textAlignment w:val="baseline"/>
              <w:rPr>
                <w:rFonts w:ascii="Arial" w:eastAsia="Arial" w:hAnsi="Arial"/>
                <w:b/>
                <w:color w:val="000000"/>
                <w:szCs w:val="32"/>
              </w:rPr>
            </w:pPr>
            <w:r w:rsidRPr="00E462B3">
              <w:rPr>
                <w:rFonts w:ascii="Arial" w:eastAsia="Arial" w:hAnsi="Arial"/>
                <w:b/>
                <w:color w:val="000000"/>
                <w:szCs w:val="32"/>
              </w:rPr>
              <w:lastRenderedPageBreak/>
              <w:t>Substance</w:t>
            </w:r>
            <w:r w:rsidRPr="00E462B3">
              <w:rPr>
                <w:rFonts w:ascii="Arial" w:eastAsia="Arial" w:hAnsi="Arial"/>
                <w:b/>
                <w:color w:val="000000"/>
                <w:szCs w:val="32"/>
              </w:rPr>
              <w:tab/>
              <w:t>/</w:t>
            </w:r>
          </w:p>
          <w:p w14:paraId="21A0817C" w14:textId="7E38A8D1" w:rsidR="002E7CB1" w:rsidRPr="00E462B3" w:rsidRDefault="002E7CB1" w:rsidP="007E2612">
            <w:pPr>
              <w:spacing w:after="120" w:line="240" w:lineRule="auto"/>
              <w:rPr>
                <w:rFonts w:eastAsia="Arial"/>
                <w:bCs/>
                <w:szCs w:val="32"/>
              </w:rPr>
            </w:pPr>
            <w:r w:rsidRPr="00E462B3">
              <w:rPr>
                <w:rFonts w:ascii="Arial" w:eastAsia="Arial" w:hAnsi="Arial"/>
                <w:b/>
                <w:color w:val="000000"/>
                <w:szCs w:val="32"/>
              </w:rPr>
              <w:t>Process</w:t>
            </w:r>
          </w:p>
        </w:tc>
        <w:tc>
          <w:tcPr>
            <w:tcW w:w="6096" w:type="dxa"/>
            <w:shd w:val="clear" w:color="auto" w:fill="F2F2F2" w:themeFill="background1" w:themeFillShade="F2"/>
          </w:tcPr>
          <w:p w14:paraId="25944837" w14:textId="5EB15FBF" w:rsidR="002E7CB1" w:rsidRPr="00E462B3" w:rsidRDefault="002E7CB1" w:rsidP="007E2612">
            <w:pPr>
              <w:spacing w:after="120" w:line="240" w:lineRule="auto"/>
              <w:rPr>
                <w:rFonts w:eastAsia="Arial"/>
                <w:bCs/>
                <w:szCs w:val="32"/>
              </w:rPr>
            </w:pPr>
            <w:r w:rsidRPr="00E462B3">
              <w:rPr>
                <w:rFonts w:ascii="Arial" w:eastAsia="Arial" w:hAnsi="Arial"/>
                <w:b/>
                <w:color w:val="000000"/>
                <w:szCs w:val="32"/>
              </w:rPr>
              <w:t xml:space="preserve">Changes </w:t>
            </w:r>
            <w:r>
              <w:rPr>
                <w:rFonts w:ascii="Arial" w:eastAsia="Arial" w:hAnsi="Arial"/>
                <w:b/>
                <w:color w:val="000000"/>
                <w:szCs w:val="32"/>
              </w:rPr>
              <w:t>d</w:t>
            </w:r>
            <w:r w:rsidRPr="00E462B3">
              <w:rPr>
                <w:rFonts w:ascii="Arial" w:eastAsia="Arial" w:hAnsi="Arial"/>
                <w:b/>
                <w:color w:val="000000"/>
                <w:szCs w:val="32"/>
              </w:rPr>
              <w:t xml:space="preserve">uring </w:t>
            </w:r>
            <w:r>
              <w:rPr>
                <w:rFonts w:ascii="Arial" w:eastAsia="Arial" w:hAnsi="Arial"/>
                <w:b/>
                <w:color w:val="000000"/>
                <w:szCs w:val="32"/>
              </w:rPr>
              <w:t>o</w:t>
            </w:r>
            <w:r w:rsidRPr="00E462B3">
              <w:rPr>
                <w:rFonts w:ascii="Arial" w:eastAsia="Arial" w:hAnsi="Arial"/>
                <w:b/>
                <w:color w:val="000000"/>
                <w:szCs w:val="32"/>
              </w:rPr>
              <w:t>peration</w:t>
            </w:r>
          </w:p>
        </w:tc>
        <w:tc>
          <w:tcPr>
            <w:tcW w:w="5103" w:type="dxa"/>
            <w:shd w:val="clear" w:color="auto" w:fill="F2F2F2" w:themeFill="background1" w:themeFillShade="F2"/>
          </w:tcPr>
          <w:p w14:paraId="44A33B79" w14:textId="55B30C1C" w:rsidR="002E7CB1" w:rsidRPr="00E462B3" w:rsidRDefault="002E7CB1" w:rsidP="007E2612">
            <w:pPr>
              <w:spacing w:after="120" w:line="240" w:lineRule="auto"/>
              <w:rPr>
                <w:rFonts w:eastAsia="Arial"/>
                <w:bCs/>
                <w:szCs w:val="32"/>
              </w:rPr>
            </w:pPr>
            <w:r w:rsidRPr="00E462B3">
              <w:rPr>
                <w:rFonts w:ascii="Arial" w:eastAsia="Arial" w:hAnsi="Arial"/>
                <w:b/>
                <w:color w:val="000000"/>
                <w:szCs w:val="32"/>
              </w:rPr>
              <w:t>Comments</w:t>
            </w:r>
          </w:p>
        </w:tc>
        <w:tc>
          <w:tcPr>
            <w:tcW w:w="1133" w:type="dxa"/>
            <w:shd w:val="clear" w:color="auto" w:fill="F2F2F2" w:themeFill="background1" w:themeFillShade="F2"/>
          </w:tcPr>
          <w:p w14:paraId="452D7476" w14:textId="50E47353" w:rsidR="002E7CB1" w:rsidRPr="00E462B3" w:rsidRDefault="002E7CB1" w:rsidP="007E2612">
            <w:pPr>
              <w:spacing w:after="120" w:line="240" w:lineRule="auto"/>
              <w:rPr>
                <w:rFonts w:eastAsia="Arial"/>
                <w:bCs/>
                <w:szCs w:val="32"/>
              </w:rPr>
            </w:pPr>
            <w:r w:rsidRPr="00E462B3">
              <w:rPr>
                <w:rFonts w:ascii="Arial" w:eastAsia="Arial" w:hAnsi="Arial"/>
                <w:b/>
                <w:color w:val="000000"/>
                <w:szCs w:val="32"/>
              </w:rPr>
              <w:t>PPR ISCRS</w:t>
            </w:r>
          </w:p>
        </w:tc>
        <w:tc>
          <w:tcPr>
            <w:tcW w:w="1985" w:type="dxa"/>
            <w:shd w:val="clear" w:color="auto" w:fill="F2F2F2" w:themeFill="background1" w:themeFillShade="F2"/>
          </w:tcPr>
          <w:p w14:paraId="7BD9B518" w14:textId="6729193B" w:rsidR="002E7CB1" w:rsidRPr="00E462B3" w:rsidRDefault="002E7CB1" w:rsidP="007E2612">
            <w:pPr>
              <w:spacing w:after="120" w:line="240" w:lineRule="auto"/>
              <w:rPr>
                <w:rFonts w:eastAsia="Arial"/>
                <w:bCs/>
                <w:szCs w:val="32"/>
              </w:rPr>
            </w:pPr>
            <w:r w:rsidRPr="00E462B3">
              <w:rPr>
                <w:rFonts w:ascii="Arial" w:eastAsia="Arial" w:hAnsi="Arial"/>
                <w:b/>
                <w:color w:val="000000"/>
                <w:szCs w:val="32"/>
              </w:rPr>
              <w:t>PPR</w:t>
            </w:r>
            <w:r>
              <w:rPr>
                <w:rFonts w:ascii="Arial" w:eastAsia="Arial" w:hAnsi="Arial"/>
                <w:b/>
                <w:color w:val="000000"/>
                <w:szCs w:val="32"/>
              </w:rPr>
              <w:t xml:space="preserve"> </w:t>
            </w:r>
            <w:r w:rsidRPr="00E462B3">
              <w:rPr>
                <w:rFonts w:ascii="Arial" w:eastAsia="Arial" w:hAnsi="Arial"/>
                <w:b/>
                <w:color w:val="000000"/>
                <w:szCs w:val="32"/>
              </w:rPr>
              <w:t>Prior</w:t>
            </w:r>
            <w:r>
              <w:rPr>
                <w:rFonts w:ascii="Arial" w:eastAsia="Arial" w:hAnsi="Arial"/>
                <w:b/>
                <w:color w:val="000000"/>
                <w:szCs w:val="32"/>
              </w:rPr>
              <w:t xml:space="preserve"> </w:t>
            </w:r>
            <w:r w:rsidRPr="00E462B3">
              <w:rPr>
                <w:rFonts w:ascii="Arial" w:eastAsia="Arial" w:hAnsi="Arial"/>
                <w:b/>
                <w:color w:val="000000"/>
                <w:szCs w:val="32"/>
              </w:rPr>
              <w:t>to surrender</w:t>
            </w:r>
          </w:p>
        </w:tc>
      </w:tr>
      <w:tr w:rsidR="002E7CB1" w:rsidRPr="00E462B3" w14:paraId="74DDC0AC" w14:textId="77777777" w:rsidTr="00C121E9">
        <w:trPr>
          <w:trHeight w:val="3690"/>
        </w:trPr>
        <w:tc>
          <w:tcPr>
            <w:tcW w:w="1696" w:type="dxa"/>
          </w:tcPr>
          <w:p w14:paraId="6B181BE4" w14:textId="5A1DEE0D" w:rsidR="002E7CB1" w:rsidRPr="00E462B3" w:rsidRDefault="002E7CB1" w:rsidP="002E7CB1">
            <w:pPr>
              <w:spacing w:after="240"/>
              <w:rPr>
                <w:rFonts w:eastAsia="Arial"/>
                <w:bCs/>
                <w:szCs w:val="32"/>
              </w:rPr>
            </w:pPr>
            <w:r>
              <w:rPr>
                <w:rFonts w:eastAsia="Arial"/>
                <w:bCs/>
                <w:szCs w:val="32"/>
              </w:rPr>
              <w:t>Methanol</w:t>
            </w:r>
          </w:p>
        </w:tc>
        <w:tc>
          <w:tcPr>
            <w:tcW w:w="6096" w:type="dxa"/>
          </w:tcPr>
          <w:p w14:paraId="4A0657EA" w14:textId="5160C6A8" w:rsidR="00714C00" w:rsidRDefault="00714C00" w:rsidP="00714C00">
            <w:pPr>
              <w:spacing w:after="240"/>
              <w:rPr>
                <w:rFonts w:eastAsia="Arial"/>
                <w:bCs/>
                <w:szCs w:val="32"/>
                <w:lang w:val="en-US"/>
              </w:rPr>
            </w:pPr>
            <w:r w:rsidRPr="00714C00">
              <w:rPr>
                <w:rFonts w:eastAsia="Arial"/>
                <w:b/>
                <w:bCs/>
                <w:szCs w:val="32"/>
                <w:lang w:val="en-US"/>
              </w:rPr>
              <w:t>Change:</w:t>
            </w:r>
            <w:r>
              <w:rPr>
                <w:rFonts w:eastAsia="Arial"/>
                <w:b/>
                <w:bCs/>
                <w:szCs w:val="32"/>
                <w:lang w:val="en-US"/>
              </w:rPr>
              <w:t xml:space="preserve"> </w:t>
            </w:r>
            <w:r w:rsidRPr="00714C00">
              <w:rPr>
                <w:rFonts w:eastAsia="Arial"/>
                <w:bCs/>
                <w:szCs w:val="32"/>
                <w:lang w:val="en-US"/>
              </w:rPr>
              <w:t>Doubled quantity of</w:t>
            </w:r>
            <w:r>
              <w:rPr>
                <w:rFonts w:eastAsia="Arial"/>
                <w:bCs/>
                <w:szCs w:val="32"/>
                <w:lang w:val="en-US"/>
              </w:rPr>
              <w:t xml:space="preserve"> </w:t>
            </w:r>
            <w:r w:rsidRPr="00714C00">
              <w:rPr>
                <w:rFonts w:eastAsia="Arial"/>
                <w:bCs/>
                <w:szCs w:val="32"/>
                <w:lang w:val="en-US"/>
              </w:rPr>
              <w:t>methanol handled, May 2010</w:t>
            </w:r>
            <w:r>
              <w:rPr>
                <w:rFonts w:eastAsia="Arial"/>
                <w:bCs/>
                <w:szCs w:val="32"/>
                <w:lang w:val="en-US"/>
              </w:rPr>
              <w:t>.</w:t>
            </w:r>
          </w:p>
          <w:p w14:paraId="68D58E44" w14:textId="08B1E97C" w:rsidR="00714C00" w:rsidRPr="00714C00" w:rsidRDefault="00714C00" w:rsidP="00714C00">
            <w:pPr>
              <w:spacing w:after="240"/>
              <w:rPr>
                <w:rFonts w:eastAsia="Arial"/>
                <w:bCs/>
                <w:szCs w:val="32"/>
                <w:lang w:val="en-US"/>
              </w:rPr>
            </w:pPr>
            <w:r w:rsidRPr="00714C00">
              <w:rPr>
                <w:rFonts w:eastAsia="Arial"/>
                <w:b/>
                <w:bCs/>
                <w:szCs w:val="32"/>
                <w:lang w:val="en-US"/>
              </w:rPr>
              <w:t xml:space="preserve">Reason: </w:t>
            </w:r>
            <w:r w:rsidRPr="00714C00">
              <w:rPr>
                <w:rFonts w:eastAsia="Arial"/>
                <w:bCs/>
                <w:szCs w:val="32"/>
                <w:lang w:val="en-US"/>
              </w:rPr>
              <w:t>Increase in production</w:t>
            </w:r>
            <w:r>
              <w:rPr>
                <w:rFonts w:eastAsia="Arial"/>
                <w:bCs/>
                <w:szCs w:val="32"/>
                <w:lang w:val="en-US"/>
              </w:rPr>
              <w:t>.</w:t>
            </w:r>
          </w:p>
          <w:p w14:paraId="16F2D997" w14:textId="37A8F87E" w:rsidR="002E7CB1" w:rsidRPr="00714C00" w:rsidRDefault="00714C00" w:rsidP="00714C00">
            <w:pPr>
              <w:spacing w:after="240"/>
              <w:rPr>
                <w:rFonts w:eastAsia="Arial"/>
                <w:bCs/>
                <w:szCs w:val="32"/>
                <w:lang w:val="en-US"/>
              </w:rPr>
            </w:pPr>
            <w:r w:rsidRPr="00714C00">
              <w:rPr>
                <w:rFonts w:eastAsia="Arial"/>
                <w:b/>
                <w:bCs/>
                <w:szCs w:val="32"/>
                <w:lang w:val="en-US"/>
              </w:rPr>
              <w:t>Risk:</w:t>
            </w:r>
            <w:r w:rsidRPr="00714C00">
              <w:rPr>
                <w:rFonts w:eastAsia="Arial"/>
                <w:b/>
                <w:bCs/>
                <w:szCs w:val="32"/>
                <w:lang w:val="en-US"/>
              </w:rPr>
              <w:tab/>
            </w:r>
            <w:r w:rsidRPr="00714C00">
              <w:rPr>
                <w:rFonts w:eastAsia="Arial"/>
                <w:bCs/>
                <w:szCs w:val="32"/>
                <w:lang w:val="en-US"/>
              </w:rPr>
              <w:t>No change to pollution</w:t>
            </w:r>
            <w:r>
              <w:rPr>
                <w:rFonts w:eastAsia="Arial"/>
                <w:bCs/>
                <w:szCs w:val="32"/>
                <w:lang w:val="en-US"/>
              </w:rPr>
              <w:t xml:space="preserve"> </w:t>
            </w:r>
            <w:r w:rsidRPr="00714C00">
              <w:rPr>
                <w:rFonts w:eastAsia="Arial"/>
                <w:bCs/>
                <w:szCs w:val="32"/>
                <w:lang w:val="en-US"/>
              </w:rPr>
              <w:t>risk</w:t>
            </w:r>
            <w:r w:rsidRPr="00714C00">
              <w:rPr>
                <w:rFonts w:eastAsia="Arial"/>
                <w:bCs/>
                <w:szCs w:val="32"/>
                <w:lang w:val="en-US"/>
              </w:rPr>
              <w:tab/>
              <w:t>since</w:t>
            </w:r>
            <w:r>
              <w:rPr>
                <w:rFonts w:eastAsia="Arial"/>
                <w:bCs/>
                <w:szCs w:val="32"/>
                <w:lang w:val="en-US"/>
              </w:rPr>
              <w:t xml:space="preserve"> </w:t>
            </w:r>
            <w:r w:rsidRPr="00714C00">
              <w:rPr>
                <w:rFonts w:eastAsia="Arial"/>
                <w:bCs/>
                <w:szCs w:val="32"/>
                <w:lang w:val="en-US"/>
              </w:rPr>
              <w:t>materials</w:t>
            </w:r>
            <w:r>
              <w:rPr>
                <w:rFonts w:eastAsia="Arial"/>
                <w:bCs/>
                <w:szCs w:val="32"/>
                <w:lang w:val="en-US"/>
              </w:rPr>
              <w:t xml:space="preserve"> s</w:t>
            </w:r>
            <w:r w:rsidRPr="00714C00">
              <w:rPr>
                <w:rFonts w:eastAsia="Arial"/>
                <w:bCs/>
                <w:szCs w:val="32"/>
                <w:lang w:val="en-US"/>
              </w:rPr>
              <w:t>tored, handled and contained in same</w:t>
            </w:r>
            <w:r>
              <w:rPr>
                <w:rFonts w:eastAsia="Arial"/>
                <w:bCs/>
                <w:szCs w:val="32"/>
                <w:lang w:val="en-US"/>
              </w:rPr>
              <w:t xml:space="preserve"> manner. </w:t>
            </w:r>
          </w:p>
        </w:tc>
        <w:tc>
          <w:tcPr>
            <w:tcW w:w="5103" w:type="dxa"/>
          </w:tcPr>
          <w:p w14:paraId="0F6202E5" w14:textId="4826E85D" w:rsidR="007E2612" w:rsidRPr="007E2612" w:rsidRDefault="007E2612" w:rsidP="007E2612">
            <w:pPr>
              <w:tabs>
                <w:tab w:val="right" w:pos="1944"/>
                <w:tab w:val="right" w:pos="2880"/>
              </w:tabs>
              <w:spacing w:after="240"/>
              <w:textAlignment w:val="baseline"/>
              <w:rPr>
                <w:rFonts w:ascii="Arial" w:eastAsia="Arial" w:hAnsi="Arial"/>
                <w:color w:val="000000"/>
                <w:szCs w:val="32"/>
              </w:rPr>
            </w:pPr>
            <w:r w:rsidRPr="007E2612">
              <w:rPr>
                <w:rFonts w:ascii="Arial" w:eastAsia="Arial" w:hAnsi="Arial"/>
                <w:color w:val="000000"/>
                <w:szCs w:val="32"/>
              </w:rPr>
              <w:t>Used</w:t>
            </w:r>
            <w:r>
              <w:rPr>
                <w:rFonts w:ascii="Arial" w:eastAsia="Arial" w:hAnsi="Arial"/>
                <w:color w:val="000000"/>
                <w:szCs w:val="32"/>
              </w:rPr>
              <w:t xml:space="preserve"> </w:t>
            </w:r>
            <w:r w:rsidRPr="007E2612">
              <w:rPr>
                <w:rFonts w:ascii="Arial" w:eastAsia="Arial" w:hAnsi="Arial"/>
                <w:color w:val="000000"/>
                <w:szCs w:val="32"/>
              </w:rPr>
              <w:t>throughout</w:t>
            </w:r>
            <w:r w:rsidRPr="007E2612">
              <w:rPr>
                <w:rFonts w:ascii="Arial" w:eastAsia="Arial" w:hAnsi="Arial"/>
                <w:color w:val="000000"/>
                <w:szCs w:val="32"/>
              </w:rPr>
              <w:tab/>
            </w:r>
            <w:r>
              <w:rPr>
                <w:rFonts w:ascii="Arial" w:eastAsia="Arial" w:hAnsi="Arial"/>
                <w:color w:val="000000"/>
                <w:szCs w:val="32"/>
              </w:rPr>
              <w:t xml:space="preserve"> p</w:t>
            </w:r>
            <w:r w:rsidRPr="007E2612">
              <w:rPr>
                <w:rFonts w:ascii="Arial" w:eastAsia="Arial" w:hAnsi="Arial"/>
                <w:color w:val="000000"/>
                <w:szCs w:val="32"/>
              </w:rPr>
              <w:t>ermit</w:t>
            </w:r>
            <w:r>
              <w:rPr>
                <w:rFonts w:ascii="Arial" w:eastAsia="Arial" w:hAnsi="Arial"/>
                <w:color w:val="000000"/>
                <w:szCs w:val="32"/>
              </w:rPr>
              <w:t xml:space="preserve"> </w:t>
            </w:r>
            <w:r w:rsidRPr="007E2612">
              <w:rPr>
                <w:rFonts w:ascii="Arial" w:eastAsia="Arial" w:hAnsi="Arial"/>
                <w:color w:val="000000"/>
                <w:szCs w:val="32"/>
              </w:rPr>
              <w:t>period, Quantity doubled</w:t>
            </w:r>
            <w:r>
              <w:rPr>
                <w:rFonts w:ascii="Arial" w:eastAsia="Arial" w:hAnsi="Arial"/>
                <w:color w:val="000000"/>
                <w:szCs w:val="32"/>
              </w:rPr>
              <w:t xml:space="preserve">. </w:t>
            </w:r>
            <w:r w:rsidRPr="007E2612">
              <w:rPr>
                <w:rFonts w:ascii="Arial" w:eastAsia="Arial" w:hAnsi="Arial"/>
                <w:color w:val="000000"/>
                <w:szCs w:val="32"/>
              </w:rPr>
              <w:t>Risk</w:t>
            </w:r>
            <w:r>
              <w:rPr>
                <w:rFonts w:ascii="Arial" w:eastAsia="Arial" w:hAnsi="Arial"/>
                <w:color w:val="000000"/>
                <w:szCs w:val="32"/>
              </w:rPr>
              <w:t xml:space="preserve"> </w:t>
            </w:r>
            <w:r w:rsidRPr="007E2612">
              <w:rPr>
                <w:rFonts w:ascii="Arial" w:eastAsia="Arial" w:hAnsi="Arial"/>
                <w:color w:val="000000"/>
                <w:szCs w:val="32"/>
              </w:rPr>
              <w:t>unchanged</w:t>
            </w:r>
            <w:r>
              <w:rPr>
                <w:rFonts w:ascii="Arial" w:eastAsia="Arial" w:hAnsi="Arial"/>
                <w:color w:val="000000"/>
                <w:szCs w:val="32"/>
              </w:rPr>
              <w:t xml:space="preserve"> </w:t>
            </w:r>
            <w:r w:rsidRPr="007E2612">
              <w:rPr>
                <w:rFonts w:ascii="Arial" w:eastAsia="Arial" w:hAnsi="Arial"/>
                <w:color w:val="000000"/>
                <w:szCs w:val="32"/>
              </w:rPr>
              <w:t>from</w:t>
            </w:r>
            <w:r>
              <w:rPr>
                <w:rFonts w:ascii="Arial" w:eastAsia="Arial" w:hAnsi="Arial"/>
                <w:color w:val="000000"/>
                <w:szCs w:val="32"/>
              </w:rPr>
              <w:t xml:space="preserve"> </w:t>
            </w:r>
            <w:r w:rsidRPr="007E2612">
              <w:rPr>
                <w:rFonts w:ascii="Arial" w:eastAsia="Arial" w:hAnsi="Arial"/>
                <w:color w:val="000000"/>
                <w:szCs w:val="32"/>
              </w:rPr>
              <w:t>initial</w:t>
            </w:r>
            <w:r>
              <w:rPr>
                <w:rFonts w:ascii="Arial" w:eastAsia="Arial" w:hAnsi="Arial"/>
                <w:color w:val="000000"/>
                <w:szCs w:val="32"/>
              </w:rPr>
              <w:t xml:space="preserve"> </w:t>
            </w:r>
            <w:r w:rsidRPr="007E2612">
              <w:rPr>
                <w:rFonts w:ascii="Arial" w:eastAsia="Arial" w:hAnsi="Arial"/>
                <w:color w:val="000000"/>
                <w:szCs w:val="32"/>
              </w:rPr>
              <w:t>site condition report.</w:t>
            </w:r>
          </w:p>
          <w:p w14:paraId="7D922EB9" w14:textId="03C89AFD" w:rsidR="002E7CB1" w:rsidRPr="00E462B3" w:rsidRDefault="007E2612" w:rsidP="00C121E9">
            <w:pPr>
              <w:tabs>
                <w:tab w:val="right" w:pos="2880"/>
              </w:tabs>
              <w:spacing w:before="1" w:after="240"/>
              <w:textAlignment w:val="baseline"/>
              <w:rPr>
                <w:rFonts w:eastAsia="Arial"/>
                <w:bCs/>
                <w:szCs w:val="32"/>
              </w:rPr>
            </w:pPr>
            <w:r w:rsidRPr="007E2612">
              <w:rPr>
                <w:rFonts w:ascii="Arial" w:eastAsia="Arial" w:hAnsi="Arial"/>
                <w:color w:val="000000"/>
                <w:szCs w:val="32"/>
              </w:rPr>
              <w:t>One small</w:t>
            </w:r>
            <w:r w:rsidRPr="007E2612">
              <w:rPr>
                <w:rFonts w:ascii="Arial" w:eastAsia="Arial" w:hAnsi="Arial"/>
                <w:color w:val="000000"/>
                <w:szCs w:val="32"/>
              </w:rPr>
              <w:tab/>
              <w:t>incident in 2008, when a burst pipe resulted in a</w:t>
            </w:r>
            <w:r>
              <w:rPr>
                <w:rFonts w:ascii="Arial" w:eastAsia="Arial" w:hAnsi="Arial"/>
                <w:color w:val="000000"/>
                <w:szCs w:val="32"/>
              </w:rPr>
              <w:t xml:space="preserve"> </w:t>
            </w:r>
            <w:r w:rsidRPr="007E2612">
              <w:rPr>
                <w:rFonts w:ascii="Arial" w:eastAsia="Arial" w:hAnsi="Arial"/>
                <w:color w:val="000000"/>
                <w:szCs w:val="32"/>
              </w:rPr>
              <w:t>release to the</w:t>
            </w:r>
            <w:r w:rsidRPr="007E2612">
              <w:rPr>
                <w:rFonts w:ascii="Arial" w:eastAsia="Arial" w:hAnsi="Arial"/>
                <w:color w:val="000000"/>
                <w:szCs w:val="32"/>
              </w:rPr>
              <w:tab/>
              <w:t>bund,</w:t>
            </w:r>
            <w:r>
              <w:rPr>
                <w:rFonts w:ascii="Arial" w:eastAsia="Arial" w:hAnsi="Arial"/>
                <w:color w:val="000000"/>
                <w:szCs w:val="32"/>
              </w:rPr>
              <w:t xml:space="preserve"> </w:t>
            </w:r>
            <w:r w:rsidRPr="007E2612">
              <w:rPr>
                <w:rFonts w:ascii="Arial" w:eastAsia="Arial" w:hAnsi="Arial"/>
                <w:color w:val="000000"/>
                <w:szCs w:val="32"/>
              </w:rPr>
              <w:t>some over</w:t>
            </w:r>
            <w:r w:rsidR="00BD5383">
              <w:rPr>
                <w:rFonts w:ascii="Arial" w:eastAsia="Arial" w:hAnsi="Arial"/>
                <w:color w:val="000000"/>
                <w:szCs w:val="32"/>
              </w:rPr>
              <w:t>-</w:t>
            </w:r>
            <w:r w:rsidRPr="007E2612">
              <w:rPr>
                <w:rFonts w:ascii="Arial" w:eastAsia="Arial" w:hAnsi="Arial"/>
                <w:color w:val="000000"/>
                <w:szCs w:val="32"/>
              </w:rPr>
              <w:t>spraying of methanol may</w:t>
            </w:r>
            <w:r>
              <w:rPr>
                <w:rFonts w:ascii="Arial" w:eastAsia="Arial" w:hAnsi="Arial"/>
                <w:color w:val="000000"/>
                <w:szCs w:val="32"/>
              </w:rPr>
              <w:t xml:space="preserve"> </w:t>
            </w:r>
            <w:r w:rsidRPr="007E2612">
              <w:rPr>
                <w:rFonts w:ascii="Arial" w:eastAsia="Arial" w:hAnsi="Arial"/>
                <w:color w:val="000000"/>
                <w:szCs w:val="32"/>
              </w:rPr>
              <w:t>have</w:t>
            </w:r>
            <w:r>
              <w:rPr>
                <w:rFonts w:ascii="Arial" w:eastAsia="Arial" w:hAnsi="Arial"/>
                <w:color w:val="000000"/>
                <w:szCs w:val="32"/>
              </w:rPr>
              <w:t xml:space="preserve"> </w:t>
            </w:r>
            <w:r w:rsidRPr="007E2612">
              <w:rPr>
                <w:rFonts w:ascii="Arial" w:eastAsia="Arial" w:hAnsi="Arial"/>
                <w:color w:val="000000"/>
                <w:szCs w:val="32"/>
              </w:rPr>
              <w:t>occurred,</w:t>
            </w:r>
            <w:r>
              <w:rPr>
                <w:rFonts w:ascii="Arial" w:eastAsia="Arial" w:hAnsi="Arial"/>
                <w:color w:val="000000"/>
                <w:szCs w:val="32"/>
              </w:rPr>
              <w:t xml:space="preserve"> </w:t>
            </w:r>
            <w:r w:rsidRPr="007E2612">
              <w:rPr>
                <w:rFonts w:ascii="Arial" w:eastAsia="Arial" w:hAnsi="Arial"/>
                <w:color w:val="000000"/>
                <w:szCs w:val="32"/>
              </w:rPr>
              <w:t>but</w:t>
            </w:r>
            <w:r>
              <w:rPr>
                <w:rFonts w:ascii="Arial" w:eastAsia="Arial" w:hAnsi="Arial"/>
                <w:color w:val="000000"/>
                <w:szCs w:val="32"/>
              </w:rPr>
              <w:t xml:space="preserve"> </w:t>
            </w:r>
            <w:r w:rsidRPr="007E2612">
              <w:rPr>
                <w:rFonts w:ascii="Arial" w:eastAsia="Arial" w:hAnsi="Arial"/>
                <w:color w:val="000000"/>
                <w:szCs w:val="32"/>
              </w:rPr>
              <w:t>should</w:t>
            </w:r>
            <w:r>
              <w:rPr>
                <w:rFonts w:ascii="Arial" w:eastAsia="Arial" w:hAnsi="Arial"/>
                <w:color w:val="000000"/>
                <w:szCs w:val="32"/>
              </w:rPr>
              <w:t xml:space="preserve"> </w:t>
            </w:r>
            <w:r w:rsidRPr="007E2612">
              <w:rPr>
                <w:rFonts w:ascii="Arial" w:eastAsia="Arial" w:hAnsi="Arial"/>
                <w:color w:val="000000"/>
                <w:szCs w:val="32"/>
              </w:rPr>
              <w:t>have</w:t>
            </w:r>
            <w:r w:rsidR="00C121E9">
              <w:rPr>
                <w:rFonts w:ascii="Arial" w:eastAsia="Arial" w:hAnsi="Arial"/>
                <w:color w:val="000000"/>
                <w:szCs w:val="32"/>
              </w:rPr>
              <w:t xml:space="preserve"> </w:t>
            </w:r>
            <w:r w:rsidRPr="007E2612">
              <w:rPr>
                <w:rFonts w:ascii="Arial" w:eastAsia="Arial" w:hAnsi="Arial"/>
                <w:color w:val="000000"/>
                <w:szCs w:val="32"/>
              </w:rPr>
              <w:t>evaporated.</w:t>
            </w:r>
            <w:r w:rsidR="00C121E9">
              <w:rPr>
                <w:rFonts w:ascii="Arial" w:eastAsia="Arial" w:hAnsi="Arial"/>
                <w:color w:val="000000"/>
                <w:szCs w:val="32"/>
              </w:rPr>
              <w:t xml:space="preserve"> </w:t>
            </w:r>
            <w:r w:rsidRPr="007E2612">
              <w:rPr>
                <w:rFonts w:ascii="Arial" w:eastAsia="Arial" w:hAnsi="Arial"/>
                <w:color w:val="000000"/>
                <w:szCs w:val="32"/>
              </w:rPr>
              <w:t>Area investigated to confirm current condition (see results to SI)</w:t>
            </w:r>
            <w:r>
              <w:rPr>
                <w:rFonts w:ascii="Arial" w:eastAsia="Arial" w:hAnsi="Arial"/>
                <w:color w:val="000000"/>
                <w:szCs w:val="32"/>
              </w:rPr>
              <w:t>.</w:t>
            </w:r>
          </w:p>
        </w:tc>
        <w:tc>
          <w:tcPr>
            <w:tcW w:w="1133" w:type="dxa"/>
          </w:tcPr>
          <w:p w14:paraId="6C176A3D" w14:textId="1345C375" w:rsidR="002E7CB1" w:rsidRPr="00E462B3" w:rsidRDefault="007E2612" w:rsidP="002E7CB1">
            <w:pPr>
              <w:spacing w:after="240"/>
              <w:rPr>
                <w:rFonts w:eastAsia="Arial"/>
                <w:bCs/>
                <w:szCs w:val="32"/>
              </w:rPr>
            </w:pPr>
            <w:r>
              <w:rPr>
                <w:rFonts w:eastAsia="Arial"/>
                <w:bCs/>
                <w:szCs w:val="32"/>
              </w:rPr>
              <w:t>Yes</w:t>
            </w:r>
          </w:p>
        </w:tc>
        <w:tc>
          <w:tcPr>
            <w:tcW w:w="1985" w:type="dxa"/>
          </w:tcPr>
          <w:p w14:paraId="595389E3" w14:textId="5727D222" w:rsidR="002E7CB1" w:rsidRPr="00E462B3" w:rsidRDefault="007E2612" w:rsidP="002E7CB1">
            <w:pPr>
              <w:spacing w:after="240"/>
              <w:rPr>
                <w:rFonts w:eastAsia="Arial"/>
                <w:bCs/>
                <w:szCs w:val="32"/>
              </w:rPr>
            </w:pPr>
            <w:r>
              <w:rPr>
                <w:rFonts w:eastAsia="Arial"/>
                <w:bCs/>
                <w:szCs w:val="32"/>
              </w:rPr>
              <w:t>Yes</w:t>
            </w:r>
          </w:p>
        </w:tc>
      </w:tr>
      <w:tr w:rsidR="002E7CB1" w:rsidRPr="00E462B3" w14:paraId="6AD1F813" w14:textId="77777777" w:rsidTr="007E2612">
        <w:tc>
          <w:tcPr>
            <w:tcW w:w="1696" w:type="dxa"/>
          </w:tcPr>
          <w:p w14:paraId="1C6123D8" w14:textId="290D75C8" w:rsidR="002E7CB1" w:rsidRPr="00E462B3" w:rsidRDefault="007E2612" w:rsidP="002E7CB1">
            <w:pPr>
              <w:spacing w:after="240"/>
              <w:rPr>
                <w:rFonts w:eastAsia="Arial"/>
                <w:bCs/>
                <w:szCs w:val="32"/>
              </w:rPr>
            </w:pPr>
            <w:r>
              <w:rPr>
                <w:rFonts w:eastAsia="Arial"/>
                <w:bCs/>
                <w:szCs w:val="32"/>
              </w:rPr>
              <w:t>Effluent (various substances)</w:t>
            </w:r>
          </w:p>
        </w:tc>
        <w:tc>
          <w:tcPr>
            <w:tcW w:w="6096" w:type="dxa"/>
          </w:tcPr>
          <w:p w14:paraId="0C0A8F04" w14:textId="3F44A128" w:rsidR="00BD5383" w:rsidRPr="00BD5383" w:rsidRDefault="00BD5383" w:rsidP="00BD5383">
            <w:pPr>
              <w:tabs>
                <w:tab w:val="left" w:pos="1152"/>
                <w:tab w:val="left" w:pos="2016"/>
                <w:tab w:val="right" w:pos="3024"/>
              </w:tabs>
              <w:ind w:left="72"/>
              <w:textAlignment w:val="baseline"/>
              <w:rPr>
                <w:rFonts w:ascii="Arial" w:eastAsia="Arial" w:hAnsi="Arial"/>
                <w:color w:val="000000"/>
                <w:szCs w:val="32"/>
              </w:rPr>
            </w:pPr>
            <w:r w:rsidRPr="00BD5383">
              <w:rPr>
                <w:rFonts w:ascii="Arial" w:eastAsia="Arial" w:hAnsi="Arial"/>
                <w:b/>
                <w:color w:val="000000"/>
                <w:szCs w:val="32"/>
              </w:rPr>
              <w:t>Change:</w:t>
            </w:r>
            <w:r w:rsidRPr="00BD5383">
              <w:rPr>
                <w:rFonts w:ascii="Arial" w:eastAsia="Arial" w:hAnsi="Arial"/>
                <w:b/>
                <w:color w:val="000000"/>
                <w:szCs w:val="32"/>
              </w:rPr>
              <w:t xml:space="preserve"> </w:t>
            </w:r>
            <w:r w:rsidRPr="00BD5383">
              <w:rPr>
                <w:rFonts w:ascii="Arial" w:eastAsia="Arial" w:hAnsi="Arial"/>
                <w:color w:val="000000"/>
                <w:szCs w:val="32"/>
              </w:rPr>
              <w:t>Replace</w:t>
            </w:r>
            <w:r w:rsidRPr="00BD5383">
              <w:rPr>
                <w:rFonts w:ascii="Arial" w:eastAsia="Arial" w:hAnsi="Arial"/>
                <w:color w:val="000000"/>
                <w:szCs w:val="32"/>
              </w:rPr>
              <w:t xml:space="preserve"> </w:t>
            </w:r>
            <w:r w:rsidRPr="00BD5383">
              <w:rPr>
                <w:rFonts w:ascii="Arial" w:eastAsia="Arial" w:hAnsi="Arial"/>
                <w:color w:val="000000"/>
                <w:szCs w:val="32"/>
              </w:rPr>
              <w:t>section</w:t>
            </w:r>
            <w:r w:rsidRPr="00BD5383">
              <w:rPr>
                <w:rFonts w:ascii="Arial" w:eastAsia="Arial" w:hAnsi="Arial"/>
                <w:color w:val="000000"/>
                <w:szCs w:val="32"/>
              </w:rPr>
              <w:t xml:space="preserve"> </w:t>
            </w:r>
            <w:r w:rsidRPr="00BD5383">
              <w:rPr>
                <w:rFonts w:ascii="Arial" w:eastAsia="Arial" w:hAnsi="Arial"/>
                <w:color w:val="000000"/>
                <w:szCs w:val="32"/>
              </w:rPr>
              <w:t>of</w:t>
            </w:r>
            <w:r w:rsidRPr="00BD5383">
              <w:rPr>
                <w:rFonts w:ascii="Arial" w:eastAsia="Arial" w:hAnsi="Arial"/>
                <w:color w:val="000000"/>
                <w:szCs w:val="32"/>
              </w:rPr>
              <w:t xml:space="preserve"> </w:t>
            </w:r>
            <w:r w:rsidRPr="00BD5383">
              <w:rPr>
                <w:rFonts w:ascii="Arial" w:eastAsia="Arial" w:hAnsi="Arial"/>
                <w:color w:val="000000"/>
                <w:szCs w:val="32"/>
              </w:rPr>
              <w:t>drain between manhole s7 and</w:t>
            </w:r>
          </w:p>
          <w:p w14:paraId="0C1D313F" w14:textId="77777777" w:rsidR="00BD5383" w:rsidRPr="00BD5383" w:rsidRDefault="00BD5383" w:rsidP="00BD5383">
            <w:pPr>
              <w:spacing w:before="1"/>
              <w:ind w:left="72"/>
              <w:textAlignment w:val="baseline"/>
              <w:rPr>
                <w:rFonts w:ascii="Arial" w:eastAsia="Arial" w:hAnsi="Arial"/>
                <w:color w:val="000000"/>
                <w:szCs w:val="32"/>
              </w:rPr>
            </w:pPr>
            <w:r w:rsidRPr="00BD5383">
              <w:rPr>
                <w:rFonts w:ascii="Arial" w:eastAsia="Arial" w:hAnsi="Arial"/>
                <w:color w:val="000000"/>
                <w:szCs w:val="32"/>
              </w:rPr>
              <w:t>s10, February 2006.</w:t>
            </w:r>
          </w:p>
          <w:p w14:paraId="55A8D95A" w14:textId="0A9A2039" w:rsidR="002E7CB1" w:rsidRPr="00E462B3" w:rsidRDefault="00BD5383" w:rsidP="00BD5383">
            <w:pPr>
              <w:ind w:left="72"/>
              <w:textAlignment w:val="baseline"/>
              <w:rPr>
                <w:rFonts w:eastAsia="Arial"/>
                <w:bCs/>
                <w:szCs w:val="32"/>
              </w:rPr>
            </w:pPr>
            <w:r w:rsidRPr="00BD5383">
              <w:rPr>
                <w:rFonts w:ascii="Arial" w:eastAsia="Arial" w:hAnsi="Arial"/>
                <w:b/>
                <w:color w:val="000000"/>
                <w:szCs w:val="32"/>
              </w:rPr>
              <w:t xml:space="preserve">Reason: </w:t>
            </w:r>
            <w:r w:rsidRPr="00BD5383">
              <w:rPr>
                <w:rFonts w:ascii="Arial" w:eastAsia="Arial" w:hAnsi="Arial"/>
                <w:color w:val="000000"/>
                <w:szCs w:val="32"/>
              </w:rPr>
              <w:t>General maintenance</w:t>
            </w:r>
            <w:r w:rsidRPr="00BD5383">
              <w:rPr>
                <w:rFonts w:ascii="Arial" w:eastAsia="Arial" w:hAnsi="Arial"/>
                <w:color w:val="000000"/>
                <w:szCs w:val="32"/>
              </w:rPr>
              <w:t xml:space="preserve"> </w:t>
            </w:r>
            <w:r w:rsidRPr="00BD5383">
              <w:rPr>
                <w:rFonts w:ascii="Arial" w:eastAsia="Arial" w:hAnsi="Arial"/>
                <w:color w:val="000000"/>
                <w:szCs w:val="32"/>
              </w:rPr>
              <w:t>following</w:t>
            </w:r>
            <w:r w:rsidRPr="00BD5383">
              <w:rPr>
                <w:rFonts w:ascii="Arial" w:eastAsia="Arial" w:hAnsi="Arial"/>
                <w:color w:val="000000"/>
                <w:szCs w:val="32"/>
              </w:rPr>
              <w:t xml:space="preserve"> </w:t>
            </w:r>
            <w:r w:rsidRPr="00BD5383">
              <w:rPr>
                <w:rFonts w:ascii="Arial" w:eastAsia="Arial" w:hAnsi="Arial"/>
                <w:color w:val="000000"/>
                <w:szCs w:val="32"/>
              </w:rPr>
              <w:t>blockage</w:t>
            </w:r>
            <w:r w:rsidRPr="00BD5383">
              <w:rPr>
                <w:rFonts w:ascii="Arial" w:eastAsia="Arial" w:hAnsi="Arial"/>
                <w:color w:val="000000"/>
                <w:szCs w:val="32"/>
              </w:rPr>
              <w:t xml:space="preserve"> </w:t>
            </w:r>
            <w:r w:rsidRPr="00BD5383">
              <w:rPr>
                <w:rFonts w:ascii="Arial" w:eastAsia="Arial" w:hAnsi="Arial"/>
                <w:color w:val="000000"/>
                <w:szCs w:val="32"/>
              </w:rPr>
              <w:t>and discovery of crack in pipe</w:t>
            </w:r>
            <w:r w:rsidRPr="00BD5383">
              <w:rPr>
                <w:rFonts w:ascii="Arial" w:eastAsia="Arial" w:hAnsi="Arial"/>
                <w:color w:val="000000"/>
                <w:szCs w:val="32"/>
              </w:rPr>
              <w:t>.</w:t>
            </w:r>
          </w:p>
        </w:tc>
        <w:tc>
          <w:tcPr>
            <w:tcW w:w="5103" w:type="dxa"/>
          </w:tcPr>
          <w:p w14:paraId="43477EE1" w14:textId="0EFF5D43" w:rsidR="00F03FA4" w:rsidRPr="00F03FA4" w:rsidRDefault="00F03FA4" w:rsidP="00F03FA4">
            <w:pPr>
              <w:textAlignment w:val="baseline"/>
              <w:rPr>
                <w:rFonts w:ascii="Arial" w:eastAsia="Arial" w:hAnsi="Arial"/>
                <w:color w:val="000000"/>
                <w:szCs w:val="32"/>
              </w:rPr>
            </w:pPr>
            <w:r w:rsidRPr="00F03FA4">
              <w:rPr>
                <w:rFonts w:ascii="Arial" w:eastAsia="Arial" w:hAnsi="Arial"/>
                <w:color w:val="000000"/>
                <w:szCs w:val="32"/>
              </w:rPr>
              <w:t xml:space="preserve">Potential for effluent to have entered ground in 3 </w:t>
            </w:r>
            <w:r w:rsidRPr="00F03FA4">
              <w:rPr>
                <w:rFonts w:ascii="Arial" w:eastAsia="Arial" w:hAnsi="Arial"/>
                <w:color w:val="000000"/>
                <w:szCs w:val="32"/>
              </w:rPr>
              <w:t>m</w:t>
            </w:r>
            <w:r w:rsidRPr="00F03FA4">
              <w:rPr>
                <w:rFonts w:ascii="Arial" w:eastAsia="Arial" w:hAnsi="Arial"/>
                <w:color w:val="000000"/>
                <w:szCs w:val="32"/>
              </w:rPr>
              <w:t>onths</w:t>
            </w:r>
            <w:r w:rsidRPr="00F03FA4">
              <w:rPr>
                <w:rFonts w:ascii="Arial" w:eastAsia="Arial" w:hAnsi="Arial"/>
                <w:color w:val="000000"/>
                <w:szCs w:val="32"/>
              </w:rPr>
              <w:t xml:space="preserve"> </w:t>
            </w:r>
            <w:r w:rsidRPr="00F03FA4">
              <w:rPr>
                <w:rFonts w:ascii="Arial" w:eastAsia="Arial" w:hAnsi="Arial"/>
                <w:color w:val="000000"/>
                <w:szCs w:val="32"/>
              </w:rPr>
              <w:t>since</w:t>
            </w:r>
            <w:r w:rsidRPr="00F03FA4">
              <w:rPr>
                <w:rFonts w:ascii="Arial" w:eastAsia="Arial" w:hAnsi="Arial"/>
                <w:color w:val="000000"/>
                <w:szCs w:val="32"/>
              </w:rPr>
              <w:t xml:space="preserve"> </w:t>
            </w:r>
            <w:r w:rsidRPr="00F03FA4">
              <w:rPr>
                <w:rFonts w:ascii="Arial" w:eastAsia="Arial" w:hAnsi="Arial"/>
                <w:color w:val="000000"/>
                <w:szCs w:val="32"/>
              </w:rPr>
              <w:t>previous</w:t>
            </w:r>
            <w:r w:rsidRPr="00F03FA4">
              <w:rPr>
                <w:rFonts w:ascii="Arial" w:eastAsia="Arial" w:hAnsi="Arial"/>
                <w:color w:val="000000"/>
                <w:szCs w:val="32"/>
              </w:rPr>
              <w:t xml:space="preserve"> </w:t>
            </w:r>
            <w:r w:rsidRPr="00F03FA4">
              <w:rPr>
                <w:rFonts w:ascii="Arial" w:eastAsia="Arial" w:hAnsi="Arial"/>
                <w:color w:val="000000"/>
                <w:szCs w:val="32"/>
              </w:rPr>
              <w:t>inspection.</w:t>
            </w:r>
            <w:r w:rsidRPr="00F03FA4">
              <w:rPr>
                <w:rFonts w:ascii="Arial" w:eastAsia="Arial" w:hAnsi="Arial"/>
                <w:color w:val="000000"/>
                <w:szCs w:val="32"/>
              </w:rPr>
              <w:t xml:space="preserve"> </w:t>
            </w:r>
            <w:r w:rsidRPr="00F03FA4">
              <w:rPr>
                <w:rFonts w:ascii="Arial" w:eastAsia="Arial" w:hAnsi="Arial"/>
                <w:color w:val="000000"/>
                <w:szCs w:val="32"/>
              </w:rPr>
              <w:t>Once</w:t>
            </w:r>
            <w:r>
              <w:rPr>
                <w:rFonts w:ascii="Arial" w:eastAsia="Arial" w:hAnsi="Arial"/>
                <w:color w:val="000000"/>
                <w:szCs w:val="32"/>
              </w:rPr>
              <w:t xml:space="preserve"> </w:t>
            </w:r>
            <w:r w:rsidRPr="00F03FA4">
              <w:rPr>
                <w:rFonts w:ascii="Arial" w:eastAsia="Arial" w:hAnsi="Arial"/>
                <w:color w:val="000000"/>
                <w:szCs w:val="32"/>
              </w:rPr>
              <w:t>repairs</w:t>
            </w:r>
            <w:r w:rsidRPr="00F03FA4">
              <w:rPr>
                <w:rFonts w:ascii="Arial" w:eastAsia="Arial" w:hAnsi="Arial"/>
                <w:color w:val="000000"/>
                <w:szCs w:val="32"/>
              </w:rPr>
              <w:t xml:space="preserve"> </w:t>
            </w:r>
            <w:r w:rsidRPr="00F03FA4">
              <w:rPr>
                <w:rFonts w:ascii="Arial" w:eastAsia="Arial" w:hAnsi="Arial"/>
                <w:color w:val="000000"/>
                <w:szCs w:val="32"/>
              </w:rPr>
              <w:t>effected</w:t>
            </w:r>
            <w:r w:rsidRPr="00F03FA4">
              <w:rPr>
                <w:rFonts w:ascii="Arial" w:eastAsia="Arial" w:hAnsi="Arial"/>
                <w:color w:val="000000"/>
                <w:szCs w:val="32"/>
              </w:rPr>
              <w:t xml:space="preserve"> no </w:t>
            </w:r>
            <w:r w:rsidRPr="00F03FA4">
              <w:rPr>
                <w:rFonts w:ascii="Arial" w:eastAsia="Arial" w:hAnsi="Arial"/>
                <w:color w:val="000000"/>
                <w:szCs w:val="32"/>
              </w:rPr>
              <w:t>further pollution risk.</w:t>
            </w:r>
          </w:p>
          <w:p w14:paraId="49A74143" w14:textId="75A99A38" w:rsidR="002E7CB1" w:rsidRPr="00E462B3" w:rsidRDefault="00F03FA4" w:rsidP="00F03FA4">
            <w:pPr>
              <w:spacing w:after="240"/>
              <w:rPr>
                <w:rFonts w:eastAsia="Arial"/>
                <w:bCs/>
                <w:szCs w:val="32"/>
              </w:rPr>
            </w:pPr>
            <w:r w:rsidRPr="00F03FA4">
              <w:rPr>
                <w:rFonts w:ascii="Arial" w:eastAsia="Arial" w:hAnsi="Arial"/>
                <w:color w:val="000000"/>
                <w:szCs w:val="32"/>
              </w:rPr>
              <w:t>Area investigated to confirm current condition (see</w:t>
            </w:r>
            <w:r w:rsidRPr="00F03FA4">
              <w:rPr>
                <w:rFonts w:ascii="Arial" w:eastAsia="Arial" w:hAnsi="Arial"/>
                <w:color w:val="000000"/>
                <w:szCs w:val="32"/>
              </w:rPr>
              <w:t xml:space="preserve"> r</w:t>
            </w:r>
            <w:r w:rsidRPr="00F03FA4">
              <w:rPr>
                <w:rFonts w:ascii="Arial" w:eastAsia="Arial" w:hAnsi="Arial"/>
                <w:color w:val="000000"/>
                <w:szCs w:val="32"/>
              </w:rPr>
              <w:t>esults to SI)</w:t>
            </w:r>
            <w:r>
              <w:rPr>
                <w:rFonts w:ascii="Arial" w:eastAsia="Arial" w:hAnsi="Arial"/>
                <w:color w:val="000000"/>
                <w:szCs w:val="32"/>
              </w:rPr>
              <w:t>.</w:t>
            </w:r>
          </w:p>
        </w:tc>
        <w:tc>
          <w:tcPr>
            <w:tcW w:w="1133" w:type="dxa"/>
          </w:tcPr>
          <w:p w14:paraId="307F92F0" w14:textId="1CA3D5BB" w:rsidR="002E7CB1" w:rsidRPr="00E462B3" w:rsidRDefault="00F03FA4" w:rsidP="002E7CB1">
            <w:pPr>
              <w:spacing w:after="240"/>
              <w:rPr>
                <w:rFonts w:eastAsia="Arial"/>
                <w:bCs/>
                <w:szCs w:val="32"/>
              </w:rPr>
            </w:pPr>
            <w:r>
              <w:rPr>
                <w:rFonts w:eastAsia="Arial"/>
                <w:bCs/>
                <w:szCs w:val="32"/>
              </w:rPr>
              <w:t>No</w:t>
            </w:r>
          </w:p>
        </w:tc>
        <w:tc>
          <w:tcPr>
            <w:tcW w:w="1985" w:type="dxa"/>
          </w:tcPr>
          <w:p w14:paraId="2934D4BC" w14:textId="401F4177" w:rsidR="002E7CB1" w:rsidRPr="00E462B3" w:rsidRDefault="00F03FA4" w:rsidP="002E7CB1">
            <w:pPr>
              <w:spacing w:after="240"/>
              <w:rPr>
                <w:rFonts w:eastAsia="Arial"/>
                <w:bCs/>
                <w:szCs w:val="32"/>
              </w:rPr>
            </w:pPr>
            <w:r>
              <w:rPr>
                <w:rFonts w:eastAsia="Arial"/>
                <w:bCs/>
                <w:szCs w:val="32"/>
              </w:rPr>
              <w:t>Yes</w:t>
            </w:r>
          </w:p>
        </w:tc>
      </w:tr>
    </w:tbl>
    <w:p w14:paraId="488C6CD2" w14:textId="77777777" w:rsidR="0014629B" w:rsidRDefault="0014629B" w:rsidP="00F20F70">
      <w:pPr>
        <w:rPr>
          <w:rFonts w:eastAsia="Arial"/>
          <w:b/>
          <w:bCs/>
        </w:rPr>
        <w:sectPr w:rsidR="0014629B" w:rsidSect="00593B74">
          <w:pgSz w:w="16843" w:h="11909" w:orient="landscape"/>
          <w:pgMar w:top="993" w:right="700" w:bottom="710" w:left="287" w:header="720" w:footer="720" w:gutter="0"/>
          <w:cols w:space="720"/>
          <w:docGrid w:linePitch="326"/>
        </w:sectPr>
      </w:pPr>
    </w:p>
    <w:p w14:paraId="0AEBCC9D" w14:textId="5085F437" w:rsidR="00327000" w:rsidRPr="00F83725" w:rsidRDefault="00516630" w:rsidP="0014629B">
      <w:pPr>
        <w:pStyle w:val="Heading2"/>
        <w:spacing w:after="120"/>
        <w:rPr>
          <w:rFonts w:eastAsia="Arial"/>
        </w:rPr>
      </w:pPr>
      <w:bookmarkStart w:id="71" w:name="_Toc198191377"/>
      <w:r w:rsidRPr="00F83725">
        <w:rPr>
          <w:rFonts w:eastAsia="Arial"/>
        </w:rPr>
        <w:lastRenderedPageBreak/>
        <w:t xml:space="preserve">9.2 </w:t>
      </w:r>
      <w:r w:rsidR="00327000" w:rsidRPr="00F83725">
        <w:rPr>
          <w:rFonts w:eastAsia="Arial"/>
        </w:rPr>
        <w:t>Stage 2: Demonstrate Integrity of Containment and Identify Emissions</w:t>
      </w:r>
      <w:bookmarkEnd w:id="71"/>
    </w:p>
    <w:p w14:paraId="40880D44" w14:textId="77777777" w:rsidR="00516630" w:rsidRDefault="00516630" w:rsidP="0014629B">
      <w:pPr>
        <w:spacing w:after="120" w:line="240" w:lineRule="auto"/>
        <w:rPr>
          <w:rFonts w:eastAsia="Arial"/>
          <w:b/>
          <w:bCs/>
        </w:rPr>
      </w:pPr>
    </w:p>
    <w:p w14:paraId="01A04D0A" w14:textId="022711B6" w:rsidR="00516630" w:rsidRPr="00F83725" w:rsidRDefault="00516630" w:rsidP="0014629B">
      <w:pPr>
        <w:pStyle w:val="Heading3"/>
        <w:spacing w:after="120"/>
        <w:rPr>
          <w:rFonts w:eastAsia="Arial"/>
          <w:bCs/>
          <w:color w:val="016574" w:themeColor="accent2"/>
        </w:rPr>
      </w:pPr>
      <w:bookmarkStart w:id="72" w:name="_Toc198191378"/>
      <w:r w:rsidRPr="00F83725">
        <w:rPr>
          <w:rFonts w:eastAsia="Arial"/>
          <w:color w:val="016574" w:themeColor="accent2"/>
        </w:rPr>
        <w:t>9.2.1 I</w:t>
      </w:r>
      <w:r w:rsidR="00DF0B88" w:rsidRPr="00F83725">
        <w:rPr>
          <w:rFonts w:eastAsia="Arial"/>
          <w:color w:val="016574" w:themeColor="accent2"/>
        </w:rPr>
        <w:t>nformation required</w:t>
      </w:r>
      <w:bookmarkEnd w:id="72"/>
    </w:p>
    <w:p w14:paraId="6F920297" w14:textId="77777777" w:rsidR="0014629B" w:rsidRPr="0014629B" w:rsidRDefault="003E0D64" w:rsidP="0014629B">
      <w:pPr>
        <w:spacing w:before="243" w:after="240"/>
        <w:ind w:right="16"/>
        <w:textAlignment w:val="baseline"/>
        <w:rPr>
          <w:rFonts w:ascii="Arial" w:eastAsia="Arial" w:hAnsi="Arial" w:cs="Arial"/>
          <w:color w:val="000000"/>
        </w:rPr>
      </w:pPr>
      <w:r w:rsidRPr="0014629B">
        <w:rPr>
          <w:rFonts w:ascii="Arial" w:eastAsia="Arial" w:hAnsi="Arial" w:cs="Arial"/>
          <w:color w:val="000000"/>
        </w:rPr>
        <w:t>For each relevant hazardous substance or any other substance which has a potential pollution risk produce a list of the potential emission points and determine the likelihood of emissions having occurred during operation under PPC</w:t>
      </w:r>
      <w:r w:rsidR="0014629B" w:rsidRPr="0014629B">
        <w:rPr>
          <w:rFonts w:ascii="Arial" w:eastAsia="Arial" w:hAnsi="Arial" w:cs="Arial"/>
          <w:color w:val="000000"/>
        </w:rPr>
        <w:t xml:space="preserve"> and/or EASR. </w:t>
      </w:r>
    </w:p>
    <w:p w14:paraId="78618B1F" w14:textId="7E3BF000" w:rsidR="00AA54CD" w:rsidRPr="0014629B" w:rsidRDefault="00AA54CD" w:rsidP="0014629B">
      <w:pPr>
        <w:spacing w:before="246" w:after="240"/>
        <w:textAlignment w:val="baseline"/>
        <w:rPr>
          <w:rFonts w:ascii="Arial" w:eastAsia="Arial" w:hAnsi="Arial" w:cs="Arial"/>
          <w:color w:val="000000"/>
        </w:rPr>
      </w:pPr>
      <w:r w:rsidRPr="0014629B">
        <w:rPr>
          <w:rFonts w:ascii="Arial" w:eastAsia="Arial" w:hAnsi="Arial" w:cs="Arial"/>
          <w:color w:val="000000"/>
        </w:rPr>
        <w:t xml:space="preserve">Emissions may have occurred in </w:t>
      </w:r>
      <w:proofErr w:type="gramStart"/>
      <w:r w:rsidRPr="0014629B">
        <w:rPr>
          <w:rFonts w:ascii="Arial" w:eastAsia="Arial" w:hAnsi="Arial" w:cs="Arial"/>
          <w:color w:val="000000"/>
        </w:rPr>
        <w:t>a number of</w:t>
      </w:r>
      <w:proofErr w:type="gramEnd"/>
      <w:r w:rsidRPr="0014629B">
        <w:rPr>
          <w:rFonts w:ascii="Arial" w:eastAsia="Arial" w:hAnsi="Arial" w:cs="Arial"/>
          <w:color w:val="000000"/>
        </w:rPr>
        <w:t xml:space="preserve"> ways</w:t>
      </w:r>
      <w:r w:rsidR="003234C3" w:rsidRPr="0014629B">
        <w:rPr>
          <w:rFonts w:ascii="Arial" w:eastAsia="Arial" w:hAnsi="Arial" w:cs="Arial"/>
          <w:color w:val="000000"/>
        </w:rPr>
        <w:t>.</w:t>
      </w:r>
    </w:p>
    <w:p w14:paraId="05F454C0" w14:textId="5770EE24" w:rsidR="009E2779" w:rsidRPr="0014629B" w:rsidRDefault="009E2779" w:rsidP="0014629B">
      <w:pPr>
        <w:pStyle w:val="ListParagraph"/>
        <w:numPr>
          <w:ilvl w:val="0"/>
          <w:numId w:val="34"/>
        </w:numPr>
        <w:spacing w:before="246" w:after="240" w:line="360" w:lineRule="auto"/>
        <w:ind w:left="567" w:hanging="567"/>
        <w:textAlignment w:val="baseline"/>
        <w:rPr>
          <w:rFonts w:ascii="Arial" w:eastAsia="Arial" w:hAnsi="Arial" w:cs="Arial"/>
          <w:color w:val="000000"/>
          <w:sz w:val="24"/>
          <w:szCs w:val="24"/>
        </w:rPr>
      </w:pPr>
      <w:r w:rsidRPr="0014629B">
        <w:rPr>
          <w:rFonts w:ascii="Arial" w:eastAsia="Arial" w:hAnsi="Arial" w:cs="Arial"/>
          <w:color w:val="000000"/>
          <w:sz w:val="24"/>
          <w:szCs w:val="24"/>
        </w:rPr>
        <w:t xml:space="preserve">Major incidents, accidents or events which cause a large release of substances e.g. </w:t>
      </w:r>
      <w:r w:rsidR="00B37D24" w:rsidRPr="0014629B">
        <w:rPr>
          <w:rFonts w:ascii="Arial" w:eastAsia="Arial" w:hAnsi="Arial" w:cs="Arial"/>
          <w:color w:val="000000"/>
          <w:sz w:val="24"/>
          <w:szCs w:val="24"/>
        </w:rPr>
        <w:t>rupture</w:t>
      </w:r>
      <w:r w:rsidRPr="0014629B">
        <w:rPr>
          <w:rFonts w:ascii="Arial" w:eastAsia="Arial" w:hAnsi="Arial" w:cs="Arial"/>
          <w:color w:val="000000"/>
          <w:sz w:val="24"/>
          <w:szCs w:val="24"/>
        </w:rPr>
        <w:t xml:space="preserve"> of a tank or pipeline</w:t>
      </w:r>
      <w:r w:rsidR="004D623D" w:rsidRPr="0014629B">
        <w:rPr>
          <w:rFonts w:ascii="Arial" w:eastAsia="Arial" w:hAnsi="Arial" w:cs="Arial"/>
          <w:color w:val="000000"/>
          <w:sz w:val="24"/>
          <w:szCs w:val="24"/>
        </w:rPr>
        <w:t>.</w:t>
      </w:r>
    </w:p>
    <w:p w14:paraId="0DF77578" w14:textId="6C6DB20D" w:rsidR="004D623D" w:rsidRPr="0014629B" w:rsidRDefault="004D623D" w:rsidP="0014629B">
      <w:pPr>
        <w:pStyle w:val="ListParagraph"/>
        <w:numPr>
          <w:ilvl w:val="0"/>
          <w:numId w:val="34"/>
        </w:numPr>
        <w:spacing w:before="246" w:after="240" w:line="360" w:lineRule="auto"/>
        <w:ind w:left="567" w:hanging="567"/>
        <w:textAlignment w:val="baseline"/>
        <w:rPr>
          <w:rFonts w:ascii="Arial" w:eastAsia="Arial" w:hAnsi="Arial" w:cs="Arial"/>
          <w:color w:val="000000"/>
          <w:sz w:val="24"/>
          <w:szCs w:val="24"/>
        </w:rPr>
      </w:pPr>
      <w:r w:rsidRPr="0014629B">
        <w:rPr>
          <w:rFonts w:ascii="Arial" w:eastAsia="Arial" w:hAnsi="Arial" w:cs="Arial"/>
          <w:color w:val="000000"/>
          <w:sz w:val="24"/>
          <w:szCs w:val="24"/>
        </w:rPr>
        <w:t xml:space="preserve">Smaller incidents, accidents or events releasing small amounts of substances, e.g. a burst drum, spillages during </w:t>
      </w:r>
      <w:r w:rsidR="00B37D24" w:rsidRPr="0014629B">
        <w:rPr>
          <w:rFonts w:ascii="Arial" w:eastAsia="Arial" w:hAnsi="Arial" w:cs="Arial"/>
          <w:color w:val="000000"/>
          <w:sz w:val="24"/>
          <w:szCs w:val="24"/>
        </w:rPr>
        <w:t>transfer</w:t>
      </w:r>
      <w:r w:rsidRPr="0014629B">
        <w:rPr>
          <w:rFonts w:ascii="Arial" w:eastAsia="Arial" w:hAnsi="Arial" w:cs="Arial"/>
          <w:color w:val="000000"/>
          <w:sz w:val="24"/>
          <w:szCs w:val="24"/>
        </w:rPr>
        <w:t xml:space="preserve"> or decanting of substances.</w:t>
      </w:r>
    </w:p>
    <w:p w14:paraId="2619A450" w14:textId="5494632D" w:rsidR="00E23475" w:rsidRPr="0014629B" w:rsidRDefault="00B37D24" w:rsidP="0014629B">
      <w:pPr>
        <w:pStyle w:val="ListParagraph"/>
        <w:numPr>
          <w:ilvl w:val="0"/>
          <w:numId w:val="34"/>
        </w:numPr>
        <w:tabs>
          <w:tab w:val="left" w:pos="9498"/>
        </w:tabs>
        <w:spacing w:before="10229" w:after="240" w:line="360" w:lineRule="auto"/>
        <w:ind w:left="567" w:hanging="567"/>
        <w:textAlignment w:val="baseline"/>
        <w:rPr>
          <w:rFonts w:eastAsia="Times New Roman" w:cstheme="minorHAnsi"/>
          <w:color w:val="000000"/>
          <w:sz w:val="24"/>
          <w:szCs w:val="24"/>
        </w:rPr>
      </w:pPr>
      <w:r w:rsidRPr="0014629B">
        <w:rPr>
          <w:rFonts w:ascii="Arial" w:eastAsia="Arial" w:hAnsi="Arial" w:cs="Arial"/>
          <w:color w:val="000000"/>
          <w:sz w:val="24"/>
          <w:szCs w:val="24"/>
        </w:rPr>
        <w:t>Regular, seemingly insignificant, emissions which accumulate over time to</w:t>
      </w:r>
      <w:r w:rsidR="005034EB" w:rsidRPr="0014629B">
        <w:rPr>
          <w:rFonts w:ascii="Arial" w:eastAsia="Arial" w:hAnsi="Arial" w:cs="Arial"/>
          <w:color w:val="000000"/>
          <w:sz w:val="24"/>
          <w:szCs w:val="24"/>
        </w:rPr>
        <w:t xml:space="preserve"> form a significant pollution event e.g. a few drips of a substance at a delivery point during each delivery.</w:t>
      </w:r>
    </w:p>
    <w:p w14:paraId="28EA5C36" w14:textId="77777777" w:rsidR="006807E6" w:rsidRPr="0014629B" w:rsidRDefault="002E2E2C" w:rsidP="0014629B">
      <w:pPr>
        <w:pStyle w:val="ListParagraph"/>
        <w:numPr>
          <w:ilvl w:val="0"/>
          <w:numId w:val="34"/>
        </w:numPr>
        <w:tabs>
          <w:tab w:val="left" w:pos="9498"/>
        </w:tabs>
        <w:spacing w:before="10229" w:after="240" w:line="360" w:lineRule="auto"/>
        <w:ind w:left="567" w:hanging="567"/>
        <w:textAlignment w:val="baseline"/>
        <w:rPr>
          <w:rFonts w:eastAsia="Times New Roman" w:cstheme="minorHAnsi"/>
          <w:color w:val="000000"/>
          <w:sz w:val="24"/>
          <w:szCs w:val="24"/>
        </w:rPr>
      </w:pPr>
      <w:r w:rsidRPr="0014629B">
        <w:rPr>
          <w:rFonts w:ascii="Arial" w:eastAsia="Arial" w:hAnsi="Arial" w:cs="Arial"/>
          <w:color w:val="000000"/>
          <w:spacing w:val="-1"/>
          <w:sz w:val="24"/>
          <w:szCs w:val="24"/>
        </w:rPr>
        <w:t xml:space="preserve">In determining whether or not an emission has occurred reference should be made to the site records e.g. records of surveillance and maintenance of soil and groundwater protection measures required under the permit or other maintenance documents, records of plant and equipment testing, results of periodic soil and groundwater monitoring required by the permit, </w:t>
      </w:r>
      <w:proofErr w:type="spellStart"/>
      <w:r w:rsidRPr="0014629B">
        <w:rPr>
          <w:rFonts w:ascii="Arial" w:eastAsia="Arial" w:hAnsi="Arial" w:cs="Arial"/>
          <w:color w:val="000000"/>
          <w:spacing w:val="-1"/>
          <w:sz w:val="24"/>
          <w:szCs w:val="24"/>
        </w:rPr>
        <w:t>etc</w:t>
      </w:r>
      <w:proofErr w:type="spellEnd"/>
      <w:r w:rsidRPr="0014629B">
        <w:rPr>
          <w:rFonts w:ascii="Arial" w:eastAsia="Arial" w:hAnsi="Arial" w:cs="Arial"/>
          <w:color w:val="000000"/>
          <w:spacing w:val="-1"/>
          <w:sz w:val="24"/>
          <w:szCs w:val="24"/>
        </w:rPr>
        <w:t>, These should assist in demonstrating the integrity of the systems in place to prevent emissions during the operational life of the site. Where the records demonstrate maintenance was required a description of what was undertaken, when and what potential there was for an emission to occur both during maintenance and prior to the defect being identified should be provided.</w:t>
      </w:r>
    </w:p>
    <w:p w14:paraId="7EA63E0C" w14:textId="24F8989A" w:rsidR="006639AD" w:rsidRPr="0014629B" w:rsidRDefault="006639AD" w:rsidP="0014629B">
      <w:pPr>
        <w:spacing w:before="256" w:after="240"/>
        <w:ind w:right="16"/>
        <w:jc w:val="both"/>
        <w:textAlignment w:val="baseline"/>
        <w:rPr>
          <w:rFonts w:ascii="Arial" w:eastAsia="Arial" w:hAnsi="Arial" w:cs="Arial"/>
          <w:color w:val="000000"/>
        </w:rPr>
      </w:pPr>
      <w:r w:rsidRPr="0014629B">
        <w:rPr>
          <w:rFonts w:ascii="Arial" w:eastAsia="Arial" w:hAnsi="Arial" w:cs="Arial"/>
          <w:color w:val="000000"/>
        </w:rPr>
        <w:t xml:space="preserve">In addition, the general operational practices at the site should be considered to determine whether other emissions may have occurred at points not previously identified e.g. a drum falling off a </w:t>
      </w:r>
      <w:r w:rsidR="00AE68F5" w:rsidRPr="0014629B">
        <w:rPr>
          <w:rFonts w:ascii="Arial" w:eastAsia="Arial" w:hAnsi="Arial" w:cs="Arial"/>
          <w:color w:val="000000"/>
        </w:rPr>
        <w:t>forklift</w:t>
      </w:r>
      <w:r w:rsidRPr="0014629B">
        <w:rPr>
          <w:rFonts w:ascii="Arial" w:eastAsia="Arial" w:hAnsi="Arial" w:cs="Arial"/>
          <w:color w:val="000000"/>
        </w:rPr>
        <w:t xml:space="preserve"> </w:t>
      </w:r>
      <w:r w:rsidR="002E7155" w:rsidRPr="0014629B">
        <w:rPr>
          <w:rFonts w:ascii="Arial" w:eastAsia="Arial" w:hAnsi="Arial" w:cs="Arial"/>
          <w:color w:val="000000"/>
        </w:rPr>
        <w:t>9</w:t>
      </w:r>
      <w:r w:rsidRPr="0014629B">
        <w:rPr>
          <w:rFonts w:ascii="Arial" w:eastAsia="Arial" w:hAnsi="Arial" w:cs="Arial"/>
          <w:color w:val="000000"/>
        </w:rPr>
        <w:t>truck during transportation around the site.</w:t>
      </w:r>
    </w:p>
    <w:p w14:paraId="09FAA22C" w14:textId="14A54273" w:rsidR="00F93791" w:rsidRPr="002E2E2C" w:rsidRDefault="006639AD" w:rsidP="0014629B">
      <w:pPr>
        <w:spacing w:before="244" w:after="240"/>
        <w:ind w:right="16"/>
        <w:jc w:val="both"/>
        <w:textAlignment w:val="baseline"/>
        <w:rPr>
          <w:rFonts w:eastAsia="Times New Roman" w:cstheme="minorHAnsi"/>
          <w:color w:val="000000"/>
        </w:rPr>
      </w:pPr>
      <w:r w:rsidRPr="0014629B">
        <w:rPr>
          <w:rFonts w:ascii="Arial" w:eastAsia="Arial" w:hAnsi="Arial" w:cs="Arial"/>
          <w:color w:val="000000"/>
        </w:rPr>
        <w:t>Anecdotal information from employees on potential for routine emissions or incidents and accidents can also be valuable in determining the potential for emissions to have occurred during the life of the permit.</w:t>
      </w:r>
      <w:r w:rsidR="00F93791" w:rsidRPr="002E2E2C">
        <w:rPr>
          <w:rFonts w:eastAsia="Times New Roman" w:cstheme="minorHAnsi"/>
          <w:color w:val="000000"/>
        </w:rPr>
        <w:br w:type="page"/>
      </w:r>
    </w:p>
    <w:p w14:paraId="13EE4082" w14:textId="1534BF74" w:rsidR="003E0D64" w:rsidRDefault="002E7155" w:rsidP="0014629B">
      <w:pPr>
        <w:pStyle w:val="Heading3"/>
        <w:spacing w:after="120"/>
        <w:rPr>
          <w:rFonts w:eastAsia="Arial"/>
          <w:color w:val="016574" w:themeColor="accent2"/>
        </w:rPr>
      </w:pPr>
      <w:bookmarkStart w:id="73" w:name="_Toc198191379"/>
      <w:r w:rsidRPr="00EB67BB">
        <w:rPr>
          <w:rFonts w:eastAsia="Arial"/>
          <w:color w:val="016574" w:themeColor="accent2"/>
        </w:rPr>
        <w:lastRenderedPageBreak/>
        <w:t>9.2.2. Sources of In</w:t>
      </w:r>
      <w:r w:rsidR="00EB67BB">
        <w:rPr>
          <w:rFonts w:eastAsia="Arial"/>
          <w:color w:val="016574" w:themeColor="accent2"/>
        </w:rPr>
        <w:t>f</w:t>
      </w:r>
      <w:r w:rsidRPr="00EB67BB">
        <w:rPr>
          <w:rFonts w:eastAsia="Arial"/>
          <w:color w:val="016574" w:themeColor="accent2"/>
        </w:rPr>
        <w:t>ormation</w:t>
      </w:r>
      <w:bookmarkEnd w:id="73"/>
    </w:p>
    <w:p w14:paraId="12CDDDDD" w14:textId="77777777" w:rsidR="00EB67BB" w:rsidRDefault="00EB67BB" w:rsidP="00EB67BB"/>
    <w:p w14:paraId="6EAB4DF4" w14:textId="2CA5312E" w:rsidR="00EB67BB" w:rsidRPr="00E2299F" w:rsidRDefault="006E4377" w:rsidP="0014629B">
      <w:pPr>
        <w:pStyle w:val="ListParagraph"/>
        <w:numPr>
          <w:ilvl w:val="0"/>
          <w:numId w:val="35"/>
        </w:numPr>
        <w:spacing w:after="240" w:line="360" w:lineRule="auto"/>
        <w:ind w:left="567" w:hanging="567"/>
        <w:rPr>
          <w:rFonts w:asciiTheme="minorHAnsi" w:hAnsiTheme="minorHAnsi" w:cstheme="minorHAnsi"/>
          <w:sz w:val="24"/>
          <w:szCs w:val="24"/>
        </w:rPr>
      </w:pPr>
      <w:r w:rsidRPr="00E2299F">
        <w:rPr>
          <w:rFonts w:asciiTheme="minorHAnsi" w:hAnsiTheme="minorHAnsi" w:cstheme="minorHAnsi"/>
          <w:sz w:val="24"/>
          <w:szCs w:val="24"/>
        </w:rPr>
        <w:t>Site walk over.</w:t>
      </w:r>
    </w:p>
    <w:p w14:paraId="6DBC3BEC" w14:textId="4690A071" w:rsidR="006E4377" w:rsidRPr="00E2299F" w:rsidRDefault="006E4377" w:rsidP="0014629B">
      <w:pPr>
        <w:pStyle w:val="ListParagraph"/>
        <w:numPr>
          <w:ilvl w:val="0"/>
          <w:numId w:val="35"/>
        </w:numPr>
        <w:spacing w:after="240" w:line="360" w:lineRule="auto"/>
        <w:ind w:left="567" w:hanging="567"/>
        <w:rPr>
          <w:rFonts w:asciiTheme="minorHAnsi" w:hAnsiTheme="minorHAnsi" w:cstheme="minorHAnsi"/>
          <w:sz w:val="24"/>
          <w:szCs w:val="24"/>
        </w:rPr>
      </w:pPr>
      <w:r w:rsidRPr="00E2299F">
        <w:rPr>
          <w:rFonts w:asciiTheme="minorHAnsi" w:hAnsiTheme="minorHAnsi" w:cstheme="minorHAnsi"/>
          <w:sz w:val="24"/>
          <w:szCs w:val="24"/>
        </w:rPr>
        <w:t xml:space="preserve">Site records – accident </w:t>
      </w:r>
      <w:r w:rsidR="00B276E6" w:rsidRPr="00E2299F">
        <w:rPr>
          <w:rFonts w:asciiTheme="minorHAnsi" w:hAnsiTheme="minorHAnsi" w:cstheme="minorHAnsi"/>
          <w:sz w:val="24"/>
          <w:szCs w:val="24"/>
        </w:rPr>
        <w:t>book</w:t>
      </w:r>
      <w:r w:rsidRPr="00E2299F">
        <w:rPr>
          <w:rFonts w:asciiTheme="minorHAnsi" w:hAnsiTheme="minorHAnsi" w:cstheme="minorHAnsi"/>
          <w:sz w:val="24"/>
          <w:szCs w:val="24"/>
        </w:rPr>
        <w:t xml:space="preserve">, integrity testing, </w:t>
      </w:r>
      <w:r w:rsidR="00EE0728">
        <w:rPr>
          <w:rFonts w:asciiTheme="minorHAnsi" w:hAnsiTheme="minorHAnsi" w:cstheme="minorHAnsi"/>
          <w:sz w:val="24"/>
          <w:szCs w:val="24"/>
        </w:rPr>
        <w:t>p</w:t>
      </w:r>
      <w:r w:rsidRPr="00E2299F">
        <w:rPr>
          <w:rFonts w:asciiTheme="minorHAnsi" w:hAnsiTheme="minorHAnsi" w:cstheme="minorHAnsi"/>
          <w:sz w:val="24"/>
          <w:szCs w:val="24"/>
        </w:rPr>
        <w:t>ressure tests, inspection and maintenance records etc</w:t>
      </w:r>
      <w:r w:rsidR="00E316D9" w:rsidRPr="00E2299F">
        <w:rPr>
          <w:rFonts w:asciiTheme="minorHAnsi" w:hAnsiTheme="minorHAnsi" w:cstheme="minorHAnsi"/>
          <w:sz w:val="24"/>
          <w:szCs w:val="24"/>
        </w:rPr>
        <w:t>.</w:t>
      </w:r>
    </w:p>
    <w:p w14:paraId="019259CF" w14:textId="253AC28D" w:rsidR="00E316D9" w:rsidRPr="00E2299F" w:rsidRDefault="00E316D9" w:rsidP="0014629B">
      <w:pPr>
        <w:pStyle w:val="ListParagraph"/>
        <w:numPr>
          <w:ilvl w:val="0"/>
          <w:numId w:val="35"/>
        </w:numPr>
        <w:spacing w:after="240" w:line="360" w:lineRule="auto"/>
        <w:ind w:left="567" w:hanging="567"/>
        <w:rPr>
          <w:rFonts w:asciiTheme="minorHAnsi" w:hAnsiTheme="minorHAnsi" w:cstheme="minorHAnsi"/>
          <w:sz w:val="24"/>
          <w:szCs w:val="24"/>
        </w:rPr>
      </w:pPr>
      <w:r w:rsidRPr="00E2299F">
        <w:rPr>
          <w:rFonts w:asciiTheme="minorHAnsi" w:hAnsiTheme="minorHAnsi" w:cstheme="minorHAnsi"/>
          <w:sz w:val="24"/>
          <w:szCs w:val="24"/>
        </w:rPr>
        <w:t>Soil and groundwater monitoring data.</w:t>
      </w:r>
    </w:p>
    <w:p w14:paraId="5948580A" w14:textId="73077902" w:rsidR="00E316D9" w:rsidRPr="00E2299F" w:rsidRDefault="00E316D9" w:rsidP="0014629B">
      <w:pPr>
        <w:pStyle w:val="ListParagraph"/>
        <w:numPr>
          <w:ilvl w:val="0"/>
          <w:numId w:val="35"/>
        </w:numPr>
        <w:spacing w:after="240" w:line="360" w:lineRule="auto"/>
        <w:ind w:left="567" w:hanging="567"/>
        <w:rPr>
          <w:rFonts w:asciiTheme="minorHAnsi" w:hAnsiTheme="minorHAnsi" w:cstheme="minorHAnsi"/>
          <w:sz w:val="24"/>
          <w:szCs w:val="24"/>
        </w:rPr>
      </w:pPr>
      <w:r w:rsidRPr="00E2299F">
        <w:rPr>
          <w:rFonts w:asciiTheme="minorHAnsi" w:hAnsiTheme="minorHAnsi" w:cstheme="minorHAnsi"/>
          <w:sz w:val="24"/>
          <w:szCs w:val="24"/>
        </w:rPr>
        <w:t>Anecdotal information.</w:t>
      </w:r>
    </w:p>
    <w:p w14:paraId="00EE1944" w14:textId="0F362888" w:rsidR="00E316D9" w:rsidRPr="00E2299F" w:rsidRDefault="00E316D9" w:rsidP="0014629B">
      <w:pPr>
        <w:pStyle w:val="ListParagraph"/>
        <w:numPr>
          <w:ilvl w:val="0"/>
          <w:numId w:val="35"/>
        </w:numPr>
        <w:spacing w:after="240" w:line="360" w:lineRule="auto"/>
        <w:ind w:left="567" w:hanging="567"/>
        <w:rPr>
          <w:rFonts w:asciiTheme="minorHAnsi" w:hAnsiTheme="minorHAnsi" w:cstheme="minorHAnsi"/>
          <w:sz w:val="24"/>
          <w:szCs w:val="24"/>
        </w:rPr>
      </w:pPr>
      <w:r w:rsidRPr="00E2299F">
        <w:rPr>
          <w:rFonts w:asciiTheme="minorHAnsi" w:hAnsiTheme="minorHAnsi" w:cstheme="minorHAnsi"/>
          <w:sz w:val="24"/>
          <w:szCs w:val="24"/>
        </w:rPr>
        <w:t>Long term monitoring data.</w:t>
      </w:r>
    </w:p>
    <w:p w14:paraId="263DC47F" w14:textId="7A128FC7" w:rsidR="00E316D9" w:rsidRDefault="00E316D9" w:rsidP="0014629B">
      <w:pPr>
        <w:pStyle w:val="ListParagraph"/>
        <w:numPr>
          <w:ilvl w:val="0"/>
          <w:numId w:val="35"/>
        </w:numPr>
        <w:spacing w:after="240" w:line="360" w:lineRule="auto"/>
        <w:ind w:left="567" w:hanging="567"/>
        <w:rPr>
          <w:rFonts w:asciiTheme="minorHAnsi" w:hAnsiTheme="minorHAnsi" w:cstheme="minorHAnsi"/>
          <w:sz w:val="24"/>
          <w:szCs w:val="24"/>
        </w:rPr>
      </w:pPr>
      <w:r w:rsidRPr="00E2299F">
        <w:rPr>
          <w:rFonts w:asciiTheme="minorHAnsi" w:hAnsiTheme="minorHAnsi" w:cstheme="minorHAnsi"/>
          <w:sz w:val="24"/>
          <w:szCs w:val="24"/>
        </w:rPr>
        <w:t>Records of emissions and remedial work already undertaken during the life of the plant</w:t>
      </w:r>
      <w:r w:rsidR="00E2299F" w:rsidRPr="00E2299F">
        <w:rPr>
          <w:rFonts w:asciiTheme="minorHAnsi" w:hAnsiTheme="minorHAnsi" w:cstheme="minorHAnsi"/>
          <w:sz w:val="24"/>
          <w:szCs w:val="24"/>
        </w:rPr>
        <w:t>.</w:t>
      </w:r>
    </w:p>
    <w:p w14:paraId="33635B1D" w14:textId="77777777" w:rsidR="00157BA8" w:rsidRDefault="00157BA8" w:rsidP="00157BA8">
      <w:pPr>
        <w:pStyle w:val="ListParagraph"/>
        <w:spacing w:line="360" w:lineRule="auto"/>
        <w:ind w:left="567"/>
        <w:rPr>
          <w:rFonts w:asciiTheme="minorHAnsi" w:hAnsiTheme="minorHAnsi" w:cstheme="minorHAnsi"/>
          <w:sz w:val="24"/>
          <w:szCs w:val="24"/>
        </w:rPr>
      </w:pPr>
    </w:p>
    <w:p w14:paraId="0012D11E" w14:textId="533F56FD" w:rsidR="00157BA8" w:rsidRPr="00157BA8" w:rsidRDefault="00157BA8" w:rsidP="0014629B">
      <w:pPr>
        <w:pStyle w:val="Heading3"/>
        <w:spacing w:after="120"/>
        <w:rPr>
          <w:rFonts w:eastAsia="Arial"/>
          <w:color w:val="016574" w:themeColor="accent2"/>
        </w:rPr>
      </w:pPr>
      <w:bookmarkStart w:id="74" w:name="_Toc198191380"/>
      <w:r w:rsidRPr="00157BA8">
        <w:rPr>
          <w:rFonts w:eastAsia="Arial"/>
          <w:color w:val="016574" w:themeColor="accent2"/>
        </w:rPr>
        <w:t>9.2.3 E</w:t>
      </w:r>
      <w:r>
        <w:rPr>
          <w:rFonts w:eastAsia="Arial"/>
          <w:color w:val="016574" w:themeColor="accent2"/>
        </w:rPr>
        <w:t>xample Data Presentation</w:t>
      </w:r>
      <w:bookmarkEnd w:id="74"/>
    </w:p>
    <w:p w14:paraId="1150F86A" w14:textId="77777777" w:rsidR="00ED75B1" w:rsidRPr="00E15257" w:rsidRDefault="00ED75B1" w:rsidP="0014629B">
      <w:pPr>
        <w:spacing w:before="251" w:after="240"/>
        <w:ind w:right="16"/>
        <w:jc w:val="both"/>
        <w:textAlignment w:val="baseline"/>
        <w:rPr>
          <w:rFonts w:ascii="Arial" w:eastAsia="Arial" w:hAnsi="Arial" w:cs="Arial"/>
          <w:color w:val="000000"/>
        </w:rPr>
      </w:pPr>
      <w:r w:rsidRPr="00E15257">
        <w:rPr>
          <w:rFonts w:ascii="Arial" w:eastAsia="Arial" w:hAnsi="Arial" w:cs="Arial"/>
          <w:color w:val="000000"/>
        </w:rPr>
        <w:t>This information can be included in the comments section of Table 9.1 in Stage 1 or a separate table, columns added to record specific details such as volume spilled, amount recovered etc. In addition, the location of any spills, etc should be recorded on a site plan.</w:t>
      </w:r>
    </w:p>
    <w:p w14:paraId="6A56C7FB" w14:textId="77777777" w:rsidR="00ED75B1" w:rsidRPr="00E15257" w:rsidRDefault="00ED75B1" w:rsidP="0014629B">
      <w:pPr>
        <w:spacing w:before="246" w:after="240"/>
        <w:ind w:right="16"/>
        <w:jc w:val="both"/>
        <w:textAlignment w:val="baseline"/>
        <w:rPr>
          <w:rFonts w:ascii="Arial" w:eastAsia="Arial" w:hAnsi="Arial" w:cs="Arial"/>
          <w:color w:val="000000"/>
        </w:rPr>
      </w:pPr>
      <w:r w:rsidRPr="00E15257">
        <w:rPr>
          <w:rFonts w:ascii="Arial" w:eastAsia="Arial" w:hAnsi="Arial" w:cs="Arial"/>
          <w:color w:val="000000"/>
        </w:rPr>
        <w:t>Before proceeding to Stage 3 the applicant may wish to speak to SEPA to discuss the findings and the proposed further works and to check there are no specific issues not identified which SEPA would wish to see covered.</w:t>
      </w:r>
    </w:p>
    <w:p w14:paraId="6A7DFD65" w14:textId="77777777" w:rsidR="00157BA8" w:rsidRDefault="00157BA8" w:rsidP="00157BA8">
      <w:pPr>
        <w:rPr>
          <w:rFonts w:cstheme="minorHAnsi"/>
        </w:rPr>
      </w:pPr>
    </w:p>
    <w:p w14:paraId="7820A55E" w14:textId="1775082E" w:rsidR="000662FF" w:rsidRDefault="000662FF" w:rsidP="0014629B">
      <w:pPr>
        <w:pStyle w:val="Heading2"/>
        <w:spacing w:after="120"/>
        <w:ind w:left="709" w:hanging="709"/>
        <w:rPr>
          <w:rFonts w:eastAsia="Arial"/>
        </w:rPr>
      </w:pPr>
      <w:bookmarkStart w:id="75" w:name="_Toc198191381"/>
      <w:r w:rsidRPr="000662FF">
        <w:rPr>
          <w:rFonts w:eastAsia="Arial"/>
        </w:rPr>
        <w:t>9.3. Stage 3: Site Investigation and Remedial Actions Undertaken</w:t>
      </w:r>
      <w:bookmarkEnd w:id="75"/>
    </w:p>
    <w:p w14:paraId="6BEA70AE" w14:textId="4F5D6725" w:rsidR="008C4D9C" w:rsidRDefault="008C4D9C" w:rsidP="0014629B">
      <w:pPr>
        <w:pStyle w:val="Heading3"/>
        <w:spacing w:after="120"/>
        <w:rPr>
          <w:color w:val="016574" w:themeColor="accent2"/>
        </w:rPr>
      </w:pPr>
      <w:bookmarkStart w:id="76" w:name="_Toc198191382"/>
      <w:r w:rsidRPr="00B53F81">
        <w:rPr>
          <w:color w:val="016574" w:themeColor="accent2"/>
        </w:rPr>
        <w:t>9.3.1</w:t>
      </w:r>
      <w:r w:rsidR="00B53F81" w:rsidRPr="00B53F81">
        <w:rPr>
          <w:color w:val="016574" w:themeColor="accent2"/>
        </w:rPr>
        <w:t xml:space="preserve"> Information required</w:t>
      </w:r>
      <w:bookmarkEnd w:id="76"/>
    </w:p>
    <w:p w14:paraId="1FE35211" w14:textId="569F765A" w:rsidR="00222C7E" w:rsidRDefault="00222C7E" w:rsidP="0014629B">
      <w:pPr>
        <w:spacing w:before="248" w:after="240"/>
        <w:ind w:right="16"/>
        <w:jc w:val="both"/>
        <w:textAlignment w:val="baseline"/>
        <w:rPr>
          <w:rFonts w:ascii="Arial" w:eastAsia="Arial" w:hAnsi="Arial" w:cs="Arial"/>
          <w:color w:val="000000"/>
        </w:rPr>
      </w:pPr>
      <w:r w:rsidRPr="00E15257">
        <w:rPr>
          <w:rFonts w:ascii="Arial" w:eastAsia="Arial" w:hAnsi="Arial" w:cs="Arial"/>
          <w:color w:val="000000"/>
        </w:rPr>
        <w:t>Stages 1 and 2 identify what emissions have occurred under the permit and where. Stage 3 is concerned with demonstrating that they have been removed, controlled, contained or reduced so that they pose no significant risk to human health or the environment. As such Stage 3 of the closure report should provide details of what has been done to determine what pollution is present what action has been taken to address it and proof testing results to demonstrate that it complies with the surrender requirements.</w:t>
      </w:r>
      <w:r>
        <w:rPr>
          <w:rFonts w:ascii="Arial" w:eastAsia="Arial" w:hAnsi="Arial" w:cs="Arial"/>
          <w:color w:val="000000"/>
        </w:rPr>
        <w:br w:type="page"/>
      </w:r>
    </w:p>
    <w:p w14:paraId="6ED01B42" w14:textId="77777777" w:rsidR="00222C7E" w:rsidRPr="00E15257" w:rsidRDefault="00222C7E" w:rsidP="0014629B">
      <w:pPr>
        <w:spacing w:before="246" w:after="240"/>
        <w:ind w:right="16"/>
        <w:jc w:val="both"/>
        <w:textAlignment w:val="baseline"/>
        <w:rPr>
          <w:rFonts w:ascii="Arial" w:eastAsia="Arial" w:hAnsi="Arial" w:cs="Arial"/>
          <w:color w:val="000000"/>
        </w:rPr>
      </w:pPr>
      <w:r w:rsidRPr="00E15257">
        <w:rPr>
          <w:rFonts w:ascii="Arial" w:eastAsia="Arial" w:hAnsi="Arial" w:cs="Arial"/>
          <w:color w:val="000000"/>
        </w:rPr>
        <w:lastRenderedPageBreak/>
        <w:t>Any remediation necessary to remove, control, contain or reduce pollution risk and return the site to a satisfactory state must be undertaken prior to submission of the application to surrender.</w:t>
      </w:r>
    </w:p>
    <w:p w14:paraId="40B29EF3" w14:textId="77777777" w:rsidR="00222C7E" w:rsidRPr="00E15257" w:rsidRDefault="00222C7E" w:rsidP="0014629B">
      <w:pPr>
        <w:spacing w:before="251" w:after="240"/>
        <w:ind w:right="16"/>
        <w:jc w:val="both"/>
        <w:textAlignment w:val="baseline"/>
        <w:rPr>
          <w:rFonts w:ascii="Arial" w:eastAsia="Arial" w:hAnsi="Arial" w:cs="Arial"/>
          <w:color w:val="000000"/>
        </w:rPr>
      </w:pPr>
      <w:r w:rsidRPr="00E15257">
        <w:rPr>
          <w:rFonts w:ascii="Arial" w:eastAsia="Arial" w:hAnsi="Arial" w:cs="Arial"/>
          <w:color w:val="000000"/>
        </w:rPr>
        <w:t>The closure report should include a brief resume of any site investigation works undertaken, of the areas where pollution was identified and the remedial measures undertaken. Full details should be provided of the proof testing undertaken and final site condition following remediation.</w:t>
      </w:r>
    </w:p>
    <w:p w14:paraId="1F88A061" w14:textId="77777777" w:rsidR="00222C7E" w:rsidRPr="00E15257" w:rsidRDefault="00222C7E" w:rsidP="0014629B">
      <w:pPr>
        <w:spacing w:before="252" w:after="240"/>
        <w:ind w:right="16"/>
        <w:jc w:val="both"/>
        <w:textAlignment w:val="baseline"/>
        <w:rPr>
          <w:rFonts w:ascii="Arial" w:eastAsia="Arial" w:hAnsi="Arial" w:cs="Arial"/>
          <w:color w:val="000000"/>
        </w:rPr>
      </w:pPr>
      <w:r w:rsidRPr="00E15257">
        <w:rPr>
          <w:rFonts w:ascii="Arial" w:eastAsia="Arial" w:hAnsi="Arial" w:cs="Arial"/>
          <w:color w:val="000000"/>
        </w:rPr>
        <w:t>It is recognised that in practice operators are likely to consult the guidance at the time they are preparing their application to surrender a permit and therefore, some general guidance on the requirements for site investigation are provided below. It is stressed however that this investigation and any remedial works must be complete before the application for surrender is submitted.</w:t>
      </w:r>
    </w:p>
    <w:p w14:paraId="51674834" w14:textId="77777777" w:rsidR="00EA79F7" w:rsidRPr="00E15257" w:rsidRDefault="00222C7E" w:rsidP="0014629B">
      <w:pPr>
        <w:spacing w:before="252" w:after="240"/>
        <w:ind w:right="16"/>
        <w:jc w:val="both"/>
        <w:textAlignment w:val="baseline"/>
        <w:rPr>
          <w:rFonts w:ascii="Arial" w:eastAsia="Arial" w:hAnsi="Arial" w:cs="Arial"/>
          <w:color w:val="000000"/>
        </w:rPr>
      </w:pPr>
      <w:r w:rsidRPr="00E15257">
        <w:rPr>
          <w:rFonts w:ascii="Arial" w:eastAsia="Arial" w:hAnsi="Arial" w:cs="Arial"/>
          <w:color w:val="000000"/>
        </w:rPr>
        <w:t>Where an emission is known to have, or is likely to have, occurred it is likely that a site investigation will be necessary to determine the nature and extent of the emission and to establish whether it represents a pollution risk or would result in the site not being in a satisfactory state. If a change in condition is confirmed then remediation and confirmatory testing will need to be undertaken to demonstrate that any pollution risk has been avoided and any relevant hazardous substances have been removed, controlled, contained or reduced so that the site, taking account of its current or approved future use does not pose a significant risk to human health or the environment and the site is in a satisfactory state.</w:t>
      </w:r>
    </w:p>
    <w:p w14:paraId="089B3D2E" w14:textId="3F28118F" w:rsidR="005C42C3" w:rsidRDefault="00222C7E" w:rsidP="0014629B">
      <w:pPr>
        <w:spacing w:after="240"/>
        <w:ind w:right="1224"/>
        <w:jc w:val="both"/>
        <w:textAlignment w:val="baseline"/>
        <w:rPr>
          <w:rFonts w:ascii="Arial" w:eastAsia="Arial" w:hAnsi="Arial" w:cs="Arial"/>
          <w:color w:val="000000"/>
          <w:spacing w:val="2"/>
        </w:rPr>
      </w:pPr>
      <w:r w:rsidRPr="00E15257">
        <w:rPr>
          <w:rFonts w:ascii="Arial" w:eastAsia="Arial" w:hAnsi="Arial" w:cs="Arial"/>
          <w:color w:val="000000"/>
        </w:rPr>
        <w:t>If an emission occurred during operation and was remediated at that time documentary evidence of the remedial work undertaken and confirmation of the residual levels of the substance will be required to demonstrate that any pollution risk</w:t>
      </w:r>
      <w:r w:rsidR="00DA29EC">
        <w:rPr>
          <w:rFonts w:ascii="Arial" w:eastAsia="Arial" w:hAnsi="Arial" w:cs="Arial"/>
          <w:color w:val="000000"/>
        </w:rPr>
        <w:t xml:space="preserve"> </w:t>
      </w:r>
      <w:r w:rsidR="00DA29EC" w:rsidRPr="00E15257">
        <w:rPr>
          <w:rFonts w:ascii="Arial" w:eastAsia="Arial" w:hAnsi="Arial" w:cs="Arial"/>
          <w:color w:val="000000"/>
          <w:spacing w:val="2"/>
        </w:rPr>
        <w:t xml:space="preserve">has been </w:t>
      </w:r>
      <w:proofErr w:type="gramStart"/>
      <w:r w:rsidR="00DA29EC" w:rsidRPr="00E15257">
        <w:rPr>
          <w:rFonts w:ascii="Arial" w:eastAsia="Arial" w:hAnsi="Arial" w:cs="Arial"/>
          <w:color w:val="000000"/>
          <w:spacing w:val="2"/>
        </w:rPr>
        <w:t>removed</w:t>
      </w:r>
      <w:proofErr w:type="gramEnd"/>
      <w:r w:rsidR="00DA29EC" w:rsidRPr="00E15257">
        <w:rPr>
          <w:rFonts w:ascii="Arial" w:eastAsia="Arial" w:hAnsi="Arial" w:cs="Arial"/>
          <w:color w:val="000000"/>
          <w:spacing w:val="2"/>
        </w:rPr>
        <w:t xml:space="preserve"> and the site is in a satisfactory state. The same applies to any remedial works that may have been undertaken to address actions resulting from the periodic soil and groundwater monitoring required by Regulation 23 paragraph (3) (b).</w:t>
      </w:r>
      <w:r w:rsidR="005C42C3">
        <w:rPr>
          <w:rFonts w:ascii="Arial" w:eastAsia="Arial" w:hAnsi="Arial" w:cs="Arial"/>
          <w:color w:val="000000"/>
          <w:spacing w:val="2"/>
        </w:rPr>
        <w:br w:type="page"/>
      </w:r>
    </w:p>
    <w:p w14:paraId="7C74AA6C" w14:textId="77777777" w:rsidR="005C42C3" w:rsidRPr="0014629B" w:rsidRDefault="005C42C3" w:rsidP="0014629B">
      <w:pPr>
        <w:spacing w:before="239" w:after="240"/>
        <w:ind w:right="17"/>
        <w:jc w:val="both"/>
        <w:textAlignment w:val="baseline"/>
        <w:rPr>
          <w:rFonts w:ascii="Arial" w:eastAsia="Arial" w:hAnsi="Arial" w:cs="Arial"/>
          <w:color w:val="000000"/>
        </w:rPr>
      </w:pPr>
      <w:r w:rsidRPr="0014629B">
        <w:rPr>
          <w:rFonts w:ascii="Arial" w:eastAsia="Arial" w:hAnsi="Arial" w:cs="Arial"/>
          <w:color w:val="000000"/>
        </w:rPr>
        <w:lastRenderedPageBreak/>
        <w:t>Any site investigation should be properly planned prior to implementation; it is unlikely to be simply a repeat of the works undertaken for the initial site condition report. The investigation should seek to identify pollution, determine its nature and extent and provide sufficient information to allow any remediation necessary to be designed. It may also be prudent to investigate areas expected to be “clean” to confirm these expectations. The site investigation design should be prescriptive in that it should specify where exploratory holes should be located, which horizons need to be sampled and what testing needs to be undertaken, but at the same time it should be flexible in that if actual condition encountered on site differ from those anticipated the investigation can be amended.</w:t>
      </w:r>
    </w:p>
    <w:p w14:paraId="22BAFABB" w14:textId="2C5787BE" w:rsidR="005C42C3" w:rsidRPr="0014629B" w:rsidRDefault="005C42C3" w:rsidP="0014629B">
      <w:pPr>
        <w:spacing w:before="235" w:after="240"/>
        <w:ind w:right="17"/>
        <w:jc w:val="both"/>
        <w:textAlignment w:val="baseline"/>
        <w:rPr>
          <w:rFonts w:ascii="Arial" w:eastAsia="Arial" w:hAnsi="Arial" w:cs="Arial"/>
          <w:color w:val="000000"/>
          <w:spacing w:val="1"/>
        </w:rPr>
      </w:pPr>
      <w:r w:rsidRPr="0014629B">
        <w:rPr>
          <w:rFonts w:ascii="Arial" w:eastAsia="Arial" w:hAnsi="Arial" w:cs="Arial"/>
          <w:color w:val="000000"/>
          <w:spacing w:val="1"/>
        </w:rPr>
        <w:t xml:space="preserve">As described in section 6, Stage 7 where </w:t>
      </w:r>
      <w:proofErr w:type="gramStart"/>
      <w:r w:rsidRPr="0014629B">
        <w:rPr>
          <w:rFonts w:ascii="Arial" w:eastAsia="Arial" w:hAnsi="Arial" w:cs="Arial"/>
          <w:color w:val="000000"/>
          <w:spacing w:val="1"/>
        </w:rPr>
        <w:t>a number of</w:t>
      </w:r>
      <w:proofErr w:type="gramEnd"/>
      <w:r w:rsidRPr="0014629B">
        <w:rPr>
          <w:rFonts w:ascii="Arial" w:eastAsia="Arial" w:hAnsi="Arial" w:cs="Arial"/>
          <w:color w:val="000000"/>
          <w:spacing w:val="1"/>
        </w:rPr>
        <w:t xml:space="preserve"> similar operations have been </w:t>
      </w:r>
      <w:r w:rsidR="00EA20C4" w:rsidRPr="0014629B">
        <w:rPr>
          <w:rFonts w:ascii="Arial" w:eastAsia="Arial" w:hAnsi="Arial" w:cs="Arial"/>
          <w:color w:val="000000"/>
          <w:spacing w:val="1"/>
        </w:rPr>
        <w:t>undertaken,</w:t>
      </w:r>
      <w:r w:rsidRPr="0014629B">
        <w:rPr>
          <w:rFonts w:ascii="Arial" w:eastAsia="Arial" w:hAnsi="Arial" w:cs="Arial"/>
          <w:color w:val="000000"/>
          <w:spacing w:val="1"/>
        </w:rPr>
        <w:t xml:space="preserve"> and the same conditions are anticipated for each it may not be necessary to investigate every potential emission point. The site could be zoned according to like characteristics and one or two of the operations investigated thoroughly and the conditions applied to the remainder of the zone. If </w:t>
      </w:r>
      <w:proofErr w:type="gramStart"/>
      <w:r w:rsidRPr="0014629B">
        <w:rPr>
          <w:rFonts w:ascii="Arial" w:eastAsia="Arial" w:hAnsi="Arial" w:cs="Arial"/>
          <w:color w:val="000000"/>
          <w:spacing w:val="1"/>
        </w:rPr>
        <w:t>however</w:t>
      </w:r>
      <w:proofErr w:type="gramEnd"/>
      <w:r w:rsidRPr="0014629B">
        <w:rPr>
          <w:rFonts w:ascii="Arial" w:eastAsia="Arial" w:hAnsi="Arial" w:cs="Arial"/>
          <w:color w:val="000000"/>
          <w:spacing w:val="1"/>
        </w:rPr>
        <w:t xml:space="preserve"> it was known that one of the operations had previously had an incident making it different to the rest of the zone this should be investigated separately to determine the specific conditions present.</w:t>
      </w:r>
    </w:p>
    <w:p w14:paraId="7A319765" w14:textId="77777777" w:rsidR="005C42C3" w:rsidRPr="0014629B" w:rsidRDefault="005C42C3" w:rsidP="0014629B">
      <w:pPr>
        <w:spacing w:before="248" w:after="240"/>
        <w:ind w:right="17"/>
        <w:jc w:val="both"/>
        <w:textAlignment w:val="baseline"/>
        <w:rPr>
          <w:rFonts w:ascii="Arial" w:eastAsia="Arial" w:hAnsi="Arial" w:cs="Arial"/>
          <w:color w:val="000000"/>
        </w:rPr>
      </w:pPr>
      <w:r w:rsidRPr="0014629B">
        <w:rPr>
          <w:rFonts w:ascii="Arial" w:eastAsia="Arial" w:hAnsi="Arial" w:cs="Arial"/>
          <w:color w:val="000000"/>
        </w:rPr>
        <w:t>On sites where the drains are identified as being one of the mechanisms preventing effluents, spillages etc entering the ground the integrity of the drains should be confirmed to demonstrate they have provided adequate containment.</w:t>
      </w:r>
    </w:p>
    <w:p w14:paraId="5B89F81F" w14:textId="7B1B88D8" w:rsidR="00C35BF4" w:rsidRPr="0014629B" w:rsidRDefault="005C42C3" w:rsidP="0014629B">
      <w:pPr>
        <w:spacing w:before="235" w:after="240"/>
        <w:ind w:right="17"/>
        <w:jc w:val="both"/>
        <w:textAlignment w:val="baseline"/>
        <w:rPr>
          <w:rFonts w:ascii="Arial" w:eastAsia="Arial" w:hAnsi="Arial" w:cs="Arial"/>
          <w:color w:val="000000"/>
        </w:rPr>
      </w:pPr>
      <w:r w:rsidRPr="0014629B">
        <w:rPr>
          <w:rFonts w:ascii="Arial" w:eastAsia="Arial" w:hAnsi="Arial" w:cs="Arial"/>
          <w:color w:val="000000"/>
        </w:rPr>
        <w:t xml:space="preserve">In all cases chemical analysis should concentrate only on substances and possible daughter products associated with the operation of the installation under the permit. Where </w:t>
      </w:r>
      <w:proofErr w:type="gramStart"/>
      <w:r w:rsidRPr="0014629B">
        <w:rPr>
          <w:rFonts w:ascii="Arial" w:eastAsia="Arial" w:hAnsi="Arial" w:cs="Arial"/>
          <w:color w:val="000000"/>
        </w:rPr>
        <w:t>a large number of</w:t>
      </w:r>
      <w:proofErr w:type="gramEnd"/>
      <w:r w:rsidRPr="0014629B">
        <w:rPr>
          <w:rFonts w:ascii="Arial" w:eastAsia="Arial" w:hAnsi="Arial" w:cs="Arial"/>
          <w:color w:val="000000"/>
        </w:rPr>
        <w:t xml:space="preserve"> similar substances are used screening analysis for chemical groups or marker substances may be more appropriate than analysis for every individual substance. Where positive results are identified substance specific testing may then be appropriate. Similarly for complex mixtures marker substances may be more appropriate than analysing all individual components. Where these approaches are adopted the site condition report should clearly state the logic for the choice of chemical group or marker substance and justify that selection.</w:t>
      </w:r>
      <w:r w:rsidR="00C35BF4" w:rsidRPr="0014629B">
        <w:rPr>
          <w:rFonts w:ascii="Arial" w:eastAsia="Arial" w:hAnsi="Arial" w:cs="Arial"/>
          <w:color w:val="000000"/>
        </w:rPr>
        <w:br w:type="page"/>
      </w:r>
    </w:p>
    <w:p w14:paraId="7F367276" w14:textId="5700B5F8" w:rsidR="00DA29EC" w:rsidRPr="0014629B" w:rsidRDefault="005C42C3" w:rsidP="0014629B">
      <w:pPr>
        <w:spacing w:after="240"/>
        <w:ind w:right="17"/>
        <w:jc w:val="both"/>
        <w:textAlignment w:val="baseline"/>
        <w:rPr>
          <w:rFonts w:ascii="Arial" w:eastAsia="Arial" w:hAnsi="Arial" w:cs="Arial"/>
          <w:color w:val="000000"/>
        </w:rPr>
      </w:pPr>
      <w:r w:rsidRPr="0014629B">
        <w:rPr>
          <w:rFonts w:ascii="Arial" w:eastAsia="Arial" w:hAnsi="Arial" w:cs="Arial"/>
          <w:color w:val="000000"/>
        </w:rPr>
        <w:lastRenderedPageBreak/>
        <w:t>Remediation technology is beyond the scope of this guidance however references are provided at the end of this document. You should also be aware that remediation may itself be subject to control under other legislation and may require licensing prior to being undertaken. Further guidance can be found in the SEPA publication Land Remediation and Waste Management Guidelines available on SEPA‟s website.</w:t>
      </w:r>
    </w:p>
    <w:p w14:paraId="03887F83" w14:textId="77777777" w:rsidR="00261283" w:rsidRPr="00E15257" w:rsidRDefault="00261283" w:rsidP="005C42C3">
      <w:pPr>
        <w:ind w:right="16"/>
        <w:jc w:val="both"/>
        <w:textAlignment w:val="baseline"/>
        <w:rPr>
          <w:rFonts w:ascii="Arial" w:eastAsia="Arial" w:hAnsi="Arial" w:cs="Arial"/>
          <w:color w:val="000000"/>
          <w:spacing w:val="2"/>
        </w:rPr>
      </w:pPr>
    </w:p>
    <w:p w14:paraId="1412B8FE" w14:textId="67F1E50C" w:rsidR="008B6174" w:rsidRPr="00261283" w:rsidRDefault="008B6174" w:rsidP="0014629B">
      <w:pPr>
        <w:pStyle w:val="Heading3"/>
        <w:spacing w:after="120"/>
        <w:rPr>
          <w:rFonts w:eastAsia="Arial"/>
          <w:color w:val="016574" w:themeColor="accent2"/>
        </w:rPr>
      </w:pPr>
      <w:bookmarkStart w:id="77" w:name="_Toc198191383"/>
      <w:r w:rsidRPr="00261283">
        <w:rPr>
          <w:rFonts w:eastAsia="Arial"/>
          <w:color w:val="016574" w:themeColor="accent2"/>
        </w:rPr>
        <w:t>9.3.2 Sources of Information</w:t>
      </w:r>
      <w:bookmarkEnd w:id="77"/>
    </w:p>
    <w:p w14:paraId="005A7EA6" w14:textId="56E30ABF" w:rsidR="00222C7E" w:rsidRPr="0014629B" w:rsidRDefault="00261283" w:rsidP="0014629B">
      <w:pPr>
        <w:pStyle w:val="ListParagraph"/>
        <w:numPr>
          <w:ilvl w:val="0"/>
          <w:numId w:val="36"/>
        </w:numPr>
        <w:spacing w:before="255" w:after="240" w:line="360" w:lineRule="auto"/>
        <w:ind w:left="567" w:right="16" w:hanging="567"/>
        <w:jc w:val="both"/>
        <w:textAlignment w:val="baseline"/>
        <w:rPr>
          <w:rFonts w:ascii="Arial" w:eastAsia="Arial" w:hAnsi="Arial" w:cs="Arial"/>
          <w:color w:val="000000"/>
          <w:sz w:val="24"/>
          <w:szCs w:val="24"/>
        </w:rPr>
      </w:pPr>
      <w:r w:rsidRPr="0014629B">
        <w:rPr>
          <w:rFonts w:ascii="Arial" w:eastAsia="Arial" w:hAnsi="Arial" w:cs="Arial"/>
          <w:color w:val="000000"/>
          <w:sz w:val="24"/>
          <w:szCs w:val="24"/>
        </w:rPr>
        <w:t xml:space="preserve">Site </w:t>
      </w:r>
      <w:r w:rsidR="00EF5666" w:rsidRPr="0014629B">
        <w:rPr>
          <w:rFonts w:ascii="Arial" w:eastAsia="Arial" w:hAnsi="Arial" w:cs="Arial"/>
          <w:color w:val="000000"/>
          <w:sz w:val="24"/>
          <w:szCs w:val="24"/>
        </w:rPr>
        <w:t>i</w:t>
      </w:r>
      <w:r w:rsidRPr="0014629B">
        <w:rPr>
          <w:rFonts w:ascii="Arial" w:eastAsia="Arial" w:hAnsi="Arial" w:cs="Arial"/>
          <w:color w:val="000000"/>
          <w:sz w:val="24"/>
          <w:szCs w:val="24"/>
        </w:rPr>
        <w:t xml:space="preserve">nvestigation and </w:t>
      </w:r>
      <w:r w:rsidR="00EF5666" w:rsidRPr="0014629B">
        <w:rPr>
          <w:rFonts w:ascii="Arial" w:eastAsia="Arial" w:hAnsi="Arial" w:cs="Arial"/>
          <w:color w:val="000000"/>
          <w:sz w:val="24"/>
          <w:szCs w:val="24"/>
        </w:rPr>
        <w:t>r</w:t>
      </w:r>
      <w:r w:rsidRPr="0014629B">
        <w:rPr>
          <w:rFonts w:ascii="Arial" w:eastAsia="Arial" w:hAnsi="Arial" w:cs="Arial"/>
          <w:color w:val="000000"/>
          <w:sz w:val="24"/>
          <w:szCs w:val="24"/>
        </w:rPr>
        <w:t xml:space="preserve">emediation </w:t>
      </w:r>
      <w:r w:rsidR="00EF5666" w:rsidRPr="0014629B">
        <w:rPr>
          <w:rFonts w:ascii="Arial" w:eastAsia="Arial" w:hAnsi="Arial" w:cs="Arial"/>
          <w:color w:val="000000"/>
          <w:sz w:val="24"/>
          <w:szCs w:val="24"/>
        </w:rPr>
        <w:t>r</w:t>
      </w:r>
      <w:r w:rsidRPr="0014629B">
        <w:rPr>
          <w:rFonts w:ascii="Arial" w:eastAsia="Arial" w:hAnsi="Arial" w:cs="Arial"/>
          <w:color w:val="000000"/>
          <w:sz w:val="24"/>
          <w:szCs w:val="24"/>
        </w:rPr>
        <w:t>eports</w:t>
      </w:r>
      <w:r w:rsidR="00EF5666" w:rsidRPr="0014629B">
        <w:rPr>
          <w:rFonts w:ascii="Arial" w:eastAsia="Arial" w:hAnsi="Arial" w:cs="Arial"/>
          <w:color w:val="000000"/>
          <w:sz w:val="24"/>
          <w:szCs w:val="24"/>
        </w:rPr>
        <w:t>.</w:t>
      </w:r>
    </w:p>
    <w:p w14:paraId="12871CFB" w14:textId="13B6FB71" w:rsidR="00EF5666" w:rsidRPr="0014629B" w:rsidRDefault="00EF5666" w:rsidP="0014629B">
      <w:pPr>
        <w:pStyle w:val="ListParagraph"/>
        <w:numPr>
          <w:ilvl w:val="0"/>
          <w:numId w:val="36"/>
        </w:numPr>
        <w:spacing w:before="255" w:after="240" w:line="360" w:lineRule="auto"/>
        <w:ind w:left="567" w:right="16" w:hanging="567"/>
        <w:jc w:val="both"/>
        <w:textAlignment w:val="baseline"/>
        <w:rPr>
          <w:rFonts w:ascii="Arial" w:eastAsia="Arial" w:hAnsi="Arial" w:cs="Arial"/>
          <w:color w:val="000000"/>
          <w:sz w:val="24"/>
          <w:szCs w:val="24"/>
        </w:rPr>
      </w:pPr>
      <w:r w:rsidRPr="0014629B">
        <w:rPr>
          <w:rFonts w:ascii="Arial" w:eastAsia="Arial" w:hAnsi="Arial" w:cs="Arial"/>
          <w:color w:val="000000"/>
          <w:sz w:val="24"/>
          <w:szCs w:val="24"/>
        </w:rPr>
        <w:t>Site records.</w:t>
      </w:r>
    </w:p>
    <w:p w14:paraId="30782A66" w14:textId="7136A9E8" w:rsidR="00EF5666" w:rsidRPr="0014629B" w:rsidRDefault="00EF5666" w:rsidP="0014629B">
      <w:pPr>
        <w:pStyle w:val="ListParagraph"/>
        <w:numPr>
          <w:ilvl w:val="0"/>
          <w:numId w:val="36"/>
        </w:numPr>
        <w:spacing w:before="255" w:after="240" w:line="360" w:lineRule="auto"/>
        <w:ind w:left="567" w:right="16" w:hanging="567"/>
        <w:jc w:val="both"/>
        <w:textAlignment w:val="baseline"/>
        <w:rPr>
          <w:rFonts w:ascii="Arial" w:eastAsia="Arial" w:hAnsi="Arial" w:cs="Arial"/>
          <w:color w:val="000000"/>
          <w:sz w:val="24"/>
          <w:szCs w:val="24"/>
        </w:rPr>
      </w:pPr>
      <w:r w:rsidRPr="0014629B">
        <w:rPr>
          <w:rFonts w:ascii="Arial" w:eastAsia="Arial" w:hAnsi="Arial" w:cs="Arial"/>
          <w:color w:val="000000"/>
          <w:sz w:val="24"/>
          <w:szCs w:val="24"/>
        </w:rPr>
        <w:t>Waste transfer notes / duty of are reports.</w:t>
      </w:r>
    </w:p>
    <w:p w14:paraId="28EA67A9" w14:textId="2ECB5440" w:rsidR="00EF5666" w:rsidRPr="0014629B" w:rsidRDefault="00EF5666" w:rsidP="0014629B">
      <w:pPr>
        <w:pStyle w:val="ListParagraph"/>
        <w:numPr>
          <w:ilvl w:val="0"/>
          <w:numId w:val="36"/>
        </w:numPr>
        <w:spacing w:before="255" w:after="240" w:line="360" w:lineRule="auto"/>
        <w:ind w:left="567" w:right="16" w:hanging="567"/>
        <w:jc w:val="both"/>
        <w:textAlignment w:val="baseline"/>
        <w:rPr>
          <w:rFonts w:ascii="Arial" w:eastAsia="Arial" w:hAnsi="Arial" w:cs="Arial"/>
          <w:color w:val="000000"/>
          <w:sz w:val="24"/>
          <w:szCs w:val="24"/>
        </w:rPr>
      </w:pPr>
      <w:r w:rsidRPr="0014629B">
        <w:rPr>
          <w:rFonts w:ascii="Arial" w:eastAsia="Arial" w:hAnsi="Arial" w:cs="Arial"/>
          <w:color w:val="000000"/>
          <w:sz w:val="24"/>
          <w:szCs w:val="24"/>
        </w:rPr>
        <w:t>Anecdotal information.</w:t>
      </w:r>
    </w:p>
    <w:p w14:paraId="41EBE679" w14:textId="77777777" w:rsidR="00561331" w:rsidRDefault="00561331" w:rsidP="00561331">
      <w:pPr>
        <w:pStyle w:val="ListParagraph"/>
        <w:spacing w:before="255"/>
        <w:ind w:left="567" w:right="16"/>
        <w:jc w:val="both"/>
        <w:textAlignment w:val="baseline"/>
        <w:rPr>
          <w:rFonts w:ascii="Arial" w:eastAsia="Arial" w:hAnsi="Arial" w:cs="Arial"/>
          <w:color w:val="000000"/>
        </w:rPr>
      </w:pPr>
    </w:p>
    <w:p w14:paraId="69840A8A" w14:textId="51FD3CDD" w:rsidR="00C8722D" w:rsidRPr="00561331" w:rsidRDefault="00561331" w:rsidP="0014629B">
      <w:pPr>
        <w:pStyle w:val="Heading3"/>
        <w:spacing w:after="120"/>
        <w:rPr>
          <w:rFonts w:eastAsia="Arial"/>
          <w:color w:val="016574" w:themeColor="accent2"/>
        </w:rPr>
      </w:pPr>
      <w:bookmarkStart w:id="78" w:name="_Toc198191384"/>
      <w:r w:rsidRPr="00561331">
        <w:rPr>
          <w:rFonts w:eastAsia="Arial"/>
          <w:color w:val="016574" w:themeColor="accent2"/>
        </w:rPr>
        <w:t>9.3.3 Example of Data Presentation</w:t>
      </w:r>
      <w:bookmarkEnd w:id="78"/>
    </w:p>
    <w:p w14:paraId="17AAA6FA" w14:textId="23DAE76B" w:rsidR="00561331" w:rsidRPr="0014629B" w:rsidRDefault="00561331" w:rsidP="0014629B">
      <w:pPr>
        <w:spacing w:before="255" w:after="240"/>
        <w:ind w:right="16"/>
        <w:jc w:val="both"/>
        <w:textAlignment w:val="baseline"/>
        <w:rPr>
          <w:rFonts w:ascii="Arial" w:eastAsia="Arial" w:hAnsi="Arial" w:cs="Arial"/>
          <w:color w:val="000000"/>
        </w:rPr>
      </w:pPr>
      <w:r w:rsidRPr="0014629B">
        <w:rPr>
          <w:rFonts w:ascii="Arial" w:eastAsia="Arial" w:hAnsi="Arial" w:cs="Arial"/>
          <w:color w:val="000000"/>
        </w:rPr>
        <w:t>Data will be presented on a site</w:t>
      </w:r>
      <w:r w:rsidR="0014629B">
        <w:rPr>
          <w:rFonts w:ascii="Arial" w:eastAsia="Arial" w:hAnsi="Arial" w:cs="Arial"/>
          <w:color w:val="000000"/>
        </w:rPr>
        <w:t>-</w:t>
      </w:r>
      <w:r w:rsidRPr="0014629B">
        <w:rPr>
          <w:rFonts w:ascii="Arial" w:eastAsia="Arial" w:hAnsi="Arial" w:cs="Arial"/>
          <w:color w:val="000000"/>
        </w:rPr>
        <w:t>specific basis and may comprise a mixture of tables, diagrams and text.</w:t>
      </w:r>
    </w:p>
    <w:p w14:paraId="4250393E" w14:textId="77777777" w:rsidR="00E566B5" w:rsidRDefault="00E566B5" w:rsidP="00C8722D">
      <w:pPr>
        <w:spacing w:before="255"/>
        <w:ind w:right="16"/>
        <w:jc w:val="both"/>
        <w:textAlignment w:val="baseline"/>
        <w:rPr>
          <w:rFonts w:ascii="Arial" w:eastAsia="Arial" w:hAnsi="Arial" w:cs="Arial"/>
          <w:color w:val="000000"/>
        </w:rPr>
      </w:pPr>
    </w:p>
    <w:p w14:paraId="6BD8143C" w14:textId="064FBDC4" w:rsidR="0057532E" w:rsidRPr="0057532E" w:rsidRDefault="0057532E" w:rsidP="0014629B">
      <w:pPr>
        <w:pStyle w:val="Heading2"/>
        <w:spacing w:after="120"/>
        <w:ind w:left="709" w:hanging="709"/>
        <w:rPr>
          <w:rFonts w:eastAsia="Arial"/>
        </w:rPr>
      </w:pPr>
      <w:bookmarkStart w:id="79" w:name="_Toc198191385"/>
      <w:r w:rsidRPr="0057532E">
        <w:rPr>
          <w:rFonts w:eastAsia="Arial"/>
        </w:rPr>
        <w:t xml:space="preserve">9.4 </w:t>
      </w:r>
      <w:r w:rsidR="00E566B5">
        <w:rPr>
          <w:rFonts w:eastAsia="Arial"/>
        </w:rPr>
        <w:tab/>
      </w:r>
      <w:r w:rsidRPr="0057532E">
        <w:rPr>
          <w:rFonts w:eastAsia="Arial"/>
        </w:rPr>
        <w:t>Stage 4: Statement of Site Condition</w:t>
      </w:r>
      <w:bookmarkEnd w:id="79"/>
    </w:p>
    <w:p w14:paraId="55D62230" w14:textId="7601DAFC" w:rsidR="00561331" w:rsidRPr="00C762AD" w:rsidRDefault="0057532E" w:rsidP="0014629B">
      <w:pPr>
        <w:pStyle w:val="Heading3"/>
        <w:spacing w:after="120"/>
        <w:rPr>
          <w:rFonts w:eastAsia="Arial"/>
          <w:color w:val="016574" w:themeColor="accent2"/>
        </w:rPr>
      </w:pPr>
      <w:bookmarkStart w:id="80" w:name="_Toc198191386"/>
      <w:r w:rsidRPr="00C762AD">
        <w:rPr>
          <w:rFonts w:eastAsia="Arial"/>
          <w:color w:val="016574" w:themeColor="accent2"/>
        </w:rPr>
        <w:t>9.4.1</w:t>
      </w:r>
      <w:r w:rsidR="00C762AD" w:rsidRPr="00C762AD">
        <w:rPr>
          <w:rFonts w:eastAsia="Arial"/>
          <w:color w:val="016574" w:themeColor="accent2"/>
        </w:rPr>
        <w:t xml:space="preserve"> Information Required</w:t>
      </w:r>
      <w:bookmarkEnd w:id="80"/>
    </w:p>
    <w:p w14:paraId="034E675F" w14:textId="77777777" w:rsidR="00E566B5" w:rsidRPr="00E566B5" w:rsidRDefault="00E566B5" w:rsidP="0014629B">
      <w:pPr>
        <w:spacing w:before="247" w:after="240"/>
        <w:ind w:right="17"/>
        <w:jc w:val="both"/>
        <w:textAlignment w:val="baseline"/>
        <w:rPr>
          <w:rFonts w:ascii="Arial" w:eastAsia="Arial" w:hAnsi="Arial" w:cs="Arial"/>
          <w:color w:val="000000"/>
        </w:rPr>
      </w:pPr>
      <w:r w:rsidRPr="00E566B5">
        <w:rPr>
          <w:rFonts w:ascii="Arial" w:eastAsia="Arial" w:hAnsi="Arial" w:cs="Arial"/>
          <w:color w:val="000000"/>
        </w:rPr>
        <w:t>This stage should draw together the information collated for Stages 1–3 and should provide a clear statement that demonstrates that there is no pollution risk resulting from the operation of the permitted installation, or that any such risk has been remediated and that the site is in a satisfactory state.</w:t>
      </w:r>
    </w:p>
    <w:p w14:paraId="71E06939" w14:textId="586375E5" w:rsidR="00CE526C" w:rsidRDefault="00E566B5" w:rsidP="0014629B">
      <w:pPr>
        <w:spacing w:before="242" w:after="240"/>
        <w:ind w:right="17"/>
        <w:jc w:val="both"/>
        <w:textAlignment w:val="baseline"/>
        <w:rPr>
          <w:rFonts w:ascii="Arial" w:eastAsia="Arial" w:hAnsi="Arial" w:cs="Arial"/>
          <w:color w:val="000000"/>
        </w:rPr>
      </w:pPr>
      <w:r w:rsidRPr="00E566B5">
        <w:rPr>
          <w:rFonts w:ascii="Arial" w:eastAsia="Arial" w:hAnsi="Arial" w:cs="Arial"/>
          <w:color w:val="000000"/>
        </w:rPr>
        <w:t xml:space="preserve">If a change in condition is identified which is not </w:t>
      </w:r>
      <w:proofErr w:type="gramStart"/>
      <w:r w:rsidRPr="00E566B5">
        <w:rPr>
          <w:rFonts w:ascii="Arial" w:eastAsia="Arial" w:hAnsi="Arial" w:cs="Arial"/>
          <w:color w:val="000000"/>
        </w:rPr>
        <w:t>remediated</w:t>
      </w:r>
      <w:proofErr w:type="gramEnd"/>
      <w:r w:rsidRPr="00E566B5">
        <w:rPr>
          <w:rFonts w:ascii="Arial" w:eastAsia="Arial" w:hAnsi="Arial" w:cs="Arial"/>
          <w:color w:val="000000"/>
        </w:rPr>
        <w:t xml:space="preserve"> then justification for leaving the pollution in situ must be provided. An example of where this may arise is where pollution can be clearly demonstrated to have entered the site from an off</w:t>
      </w:r>
      <w:r w:rsidR="0014629B">
        <w:rPr>
          <w:rFonts w:ascii="Arial" w:eastAsia="Arial" w:hAnsi="Arial" w:cs="Arial"/>
          <w:color w:val="000000"/>
        </w:rPr>
        <w:t>-</w:t>
      </w:r>
      <w:r w:rsidRPr="00E566B5">
        <w:rPr>
          <w:rFonts w:ascii="Arial" w:eastAsia="Arial" w:hAnsi="Arial" w:cs="Arial"/>
          <w:color w:val="000000"/>
        </w:rPr>
        <w:t>site source and has not resulted from the operation of the installation.</w:t>
      </w:r>
      <w:r w:rsidR="00CE526C">
        <w:rPr>
          <w:rFonts w:ascii="Arial" w:eastAsia="Arial" w:hAnsi="Arial" w:cs="Arial"/>
          <w:color w:val="000000"/>
        </w:rPr>
        <w:br w:type="page"/>
      </w:r>
    </w:p>
    <w:p w14:paraId="49319503" w14:textId="77777777" w:rsidR="00E566B5" w:rsidRPr="00E566B5" w:rsidRDefault="00E566B5" w:rsidP="0014629B">
      <w:pPr>
        <w:spacing w:before="254" w:after="240"/>
        <w:ind w:right="17"/>
        <w:jc w:val="both"/>
        <w:textAlignment w:val="baseline"/>
        <w:rPr>
          <w:rFonts w:ascii="Arial" w:eastAsia="Arial" w:hAnsi="Arial" w:cs="Arial"/>
          <w:color w:val="000000"/>
        </w:rPr>
      </w:pPr>
      <w:r w:rsidRPr="00E566B5">
        <w:rPr>
          <w:rFonts w:ascii="Arial" w:eastAsia="Arial" w:hAnsi="Arial" w:cs="Arial"/>
          <w:color w:val="000000"/>
        </w:rPr>
        <w:lastRenderedPageBreak/>
        <w:t xml:space="preserve">Regulation 48 (8) states that “SEPA must approve an application if it is satisfied that all appropriate measures have been taken </w:t>
      </w:r>
      <w:proofErr w:type="gramStart"/>
      <w:r w:rsidRPr="00E566B5">
        <w:rPr>
          <w:rFonts w:ascii="Arial" w:eastAsia="Arial" w:hAnsi="Arial" w:cs="Arial"/>
          <w:color w:val="000000"/>
        </w:rPr>
        <w:t>to:-</w:t>
      </w:r>
      <w:proofErr w:type="gramEnd"/>
      <w:r w:rsidRPr="00E566B5">
        <w:rPr>
          <w:rFonts w:ascii="Arial" w:eastAsia="Arial" w:hAnsi="Arial" w:cs="Arial"/>
          <w:color w:val="000000"/>
        </w:rPr>
        <w:t xml:space="preserve"> </w:t>
      </w:r>
    </w:p>
    <w:p w14:paraId="0E2E74D3" w14:textId="77777777" w:rsidR="00E566B5" w:rsidRPr="00E566B5" w:rsidRDefault="00E566B5" w:rsidP="0014629B">
      <w:pPr>
        <w:numPr>
          <w:ilvl w:val="0"/>
          <w:numId w:val="37"/>
        </w:numPr>
        <w:tabs>
          <w:tab w:val="clear" w:pos="720"/>
        </w:tabs>
        <w:spacing w:after="240"/>
        <w:ind w:left="851" w:right="17" w:hanging="425"/>
        <w:textAlignment w:val="baseline"/>
        <w:rPr>
          <w:rFonts w:ascii="Arial" w:eastAsia="Arial" w:hAnsi="Arial" w:cs="Arial"/>
          <w:color w:val="000000"/>
        </w:rPr>
      </w:pPr>
      <w:r w:rsidRPr="00E566B5">
        <w:rPr>
          <w:rFonts w:ascii="Arial" w:eastAsia="Arial" w:hAnsi="Arial" w:cs="Arial"/>
          <w:color w:val="000000"/>
        </w:rPr>
        <w:t>avoid pollution risk resulting from the operation of the installation</w:t>
      </w:r>
    </w:p>
    <w:p w14:paraId="2744893D" w14:textId="77777777" w:rsidR="00E566B5" w:rsidRPr="00E566B5" w:rsidRDefault="00E566B5" w:rsidP="0014629B">
      <w:pPr>
        <w:numPr>
          <w:ilvl w:val="0"/>
          <w:numId w:val="37"/>
        </w:numPr>
        <w:tabs>
          <w:tab w:val="clear" w:pos="720"/>
        </w:tabs>
        <w:spacing w:after="240"/>
        <w:ind w:left="851" w:right="17" w:hanging="425"/>
        <w:jc w:val="both"/>
        <w:textAlignment w:val="baseline"/>
        <w:rPr>
          <w:rFonts w:ascii="Arial" w:eastAsia="Arial" w:hAnsi="Arial" w:cs="Arial"/>
          <w:color w:val="000000"/>
        </w:rPr>
      </w:pPr>
      <w:r w:rsidRPr="00E566B5">
        <w:rPr>
          <w:rFonts w:ascii="Arial" w:eastAsia="Arial" w:hAnsi="Arial" w:cs="Arial"/>
          <w:color w:val="000000"/>
        </w:rPr>
        <w:t xml:space="preserve">return the site to a satisfactory state, </w:t>
      </w:r>
      <w:proofErr w:type="gramStart"/>
      <w:r w:rsidRPr="00E566B5">
        <w:rPr>
          <w:rFonts w:ascii="Arial" w:eastAsia="Arial" w:hAnsi="Arial" w:cs="Arial"/>
          <w:color w:val="000000"/>
        </w:rPr>
        <w:t>taking into account</w:t>
      </w:r>
      <w:proofErr w:type="gramEnd"/>
      <w:r w:rsidRPr="00E566B5">
        <w:rPr>
          <w:rFonts w:ascii="Arial" w:eastAsia="Arial" w:hAnsi="Arial" w:cs="Arial"/>
          <w:color w:val="000000"/>
        </w:rPr>
        <w:t xml:space="preserve"> the technical feasibility of the measures</w:t>
      </w:r>
    </w:p>
    <w:p w14:paraId="0B51A0B0" w14:textId="107ED8C2" w:rsidR="00E566B5" w:rsidRDefault="00E566B5" w:rsidP="0014629B">
      <w:pPr>
        <w:numPr>
          <w:ilvl w:val="0"/>
          <w:numId w:val="37"/>
        </w:numPr>
        <w:tabs>
          <w:tab w:val="clear" w:pos="720"/>
        </w:tabs>
        <w:spacing w:after="240"/>
        <w:ind w:left="851" w:right="17" w:hanging="425"/>
        <w:jc w:val="both"/>
        <w:textAlignment w:val="baseline"/>
        <w:rPr>
          <w:rFonts w:ascii="Arial" w:eastAsia="Arial" w:hAnsi="Arial" w:cs="Arial"/>
          <w:color w:val="000000"/>
        </w:rPr>
      </w:pPr>
      <w:r w:rsidRPr="00E566B5">
        <w:rPr>
          <w:rFonts w:ascii="Arial" w:eastAsia="Arial" w:hAnsi="Arial" w:cs="Arial"/>
          <w:color w:val="000000"/>
        </w:rPr>
        <w:t xml:space="preserve">remove, control, contain or reduce any relevant hazardous substances in soil or groundwater so that the site, </w:t>
      </w:r>
      <w:proofErr w:type="gramStart"/>
      <w:r w:rsidRPr="00E566B5">
        <w:rPr>
          <w:rFonts w:ascii="Arial" w:eastAsia="Arial" w:hAnsi="Arial" w:cs="Arial"/>
          <w:color w:val="000000"/>
        </w:rPr>
        <w:t>taking into account</w:t>
      </w:r>
      <w:proofErr w:type="gramEnd"/>
      <w:r w:rsidRPr="00E566B5">
        <w:rPr>
          <w:rFonts w:ascii="Arial" w:eastAsia="Arial" w:hAnsi="Arial" w:cs="Arial"/>
          <w:color w:val="000000"/>
        </w:rPr>
        <w:t xml:space="preserve"> its current or approved future use, ceases to pose a significant risk to human health or the environment.</w:t>
      </w:r>
      <w:r w:rsidR="0014629B">
        <w:rPr>
          <w:rFonts w:ascii="Arial" w:eastAsia="Arial" w:hAnsi="Arial" w:cs="Arial"/>
          <w:color w:val="000000"/>
        </w:rPr>
        <w:t>”</w:t>
      </w:r>
    </w:p>
    <w:p w14:paraId="4EB03753" w14:textId="2A06B47B" w:rsidR="00987FCD" w:rsidRPr="00E566B5" w:rsidRDefault="00987FCD" w:rsidP="00987FCD">
      <w:pPr>
        <w:tabs>
          <w:tab w:val="left" w:pos="720"/>
        </w:tabs>
        <w:ind w:left="851" w:right="16"/>
        <w:jc w:val="both"/>
        <w:textAlignment w:val="baseline"/>
        <w:rPr>
          <w:rFonts w:ascii="Arial" w:eastAsia="Arial" w:hAnsi="Arial" w:cs="Arial"/>
          <w:color w:val="000000"/>
        </w:rPr>
      </w:pPr>
    </w:p>
    <w:p w14:paraId="4430D27E" w14:textId="67B19883" w:rsidR="00561331" w:rsidRPr="004072B2" w:rsidRDefault="00BA3C83" w:rsidP="0014629B">
      <w:pPr>
        <w:pStyle w:val="Heading3"/>
        <w:spacing w:after="120"/>
        <w:rPr>
          <w:rFonts w:eastAsia="Arial"/>
          <w:color w:val="016574" w:themeColor="accent2"/>
        </w:rPr>
      </w:pPr>
      <w:bookmarkStart w:id="81" w:name="_Toc198191387"/>
      <w:r w:rsidRPr="004072B2">
        <w:rPr>
          <w:rFonts w:eastAsia="Arial"/>
          <w:color w:val="016574" w:themeColor="accent2"/>
        </w:rPr>
        <w:t>9.4.2 Sources of Information</w:t>
      </w:r>
      <w:bookmarkEnd w:id="81"/>
    </w:p>
    <w:p w14:paraId="031F2E76" w14:textId="5AB0382D" w:rsidR="00A623A3" w:rsidRDefault="00A623A3" w:rsidP="0014629B">
      <w:pPr>
        <w:spacing w:before="255" w:after="240"/>
        <w:ind w:right="16"/>
        <w:jc w:val="both"/>
        <w:textAlignment w:val="baseline"/>
        <w:rPr>
          <w:rFonts w:ascii="Arial" w:eastAsia="Arial" w:hAnsi="Arial" w:cs="Arial"/>
          <w:color w:val="000000"/>
        </w:rPr>
      </w:pPr>
      <w:r>
        <w:rPr>
          <w:rFonts w:ascii="Arial" w:eastAsia="Arial" w:hAnsi="Arial" w:cs="Arial"/>
          <w:color w:val="000000"/>
        </w:rPr>
        <w:t>Stages 1- 3.</w:t>
      </w:r>
    </w:p>
    <w:p w14:paraId="72DA4C0D" w14:textId="210D45CF" w:rsidR="00A623A3" w:rsidRPr="004072B2" w:rsidRDefault="00A623A3" w:rsidP="0014629B">
      <w:pPr>
        <w:pStyle w:val="Heading3"/>
        <w:spacing w:after="120"/>
        <w:rPr>
          <w:rFonts w:eastAsia="Arial"/>
          <w:color w:val="016574" w:themeColor="accent2"/>
        </w:rPr>
      </w:pPr>
      <w:bookmarkStart w:id="82" w:name="_Toc198191388"/>
      <w:r w:rsidRPr="004072B2">
        <w:rPr>
          <w:rFonts w:eastAsia="Arial"/>
          <w:color w:val="016574" w:themeColor="accent2"/>
        </w:rPr>
        <w:t>9.4.3 Example Data Presentation</w:t>
      </w:r>
      <w:bookmarkEnd w:id="82"/>
    </w:p>
    <w:p w14:paraId="334FD107" w14:textId="7C9F2922" w:rsidR="00A623A3" w:rsidRDefault="004072B2" w:rsidP="0014629B">
      <w:pPr>
        <w:spacing w:before="255" w:after="240"/>
        <w:ind w:right="16"/>
        <w:jc w:val="both"/>
        <w:textAlignment w:val="baseline"/>
        <w:rPr>
          <w:rFonts w:ascii="Arial" w:eastAsia="Arial" w:hAnsi="Arial" w:cs="Arial"/>
          <w:color w:val="000000"/>
        </w:rPr>
      </w:pPr>
      <w:r>
        <w:rPr>
          <w:rFonts w:ascii="Arial" w:eastAsia="Arial" w:hAnsi="Arial" w:cs="Arial"/>
          <w:color w:val="000000"/>
        </w:rPr>
        <w:t>Data presentation is likely to comprise a combination of:</w:t>
      </w:r>
    </w:p>
    <w:p w14:paraId="0999AC4E" w14:textId="5B23999C" w:rsidR="003B5C18" w:rsidRPr="004521CA" w:rsidRDefault="003B5C18" w:rsidP="0014629B">
      <w:pPr>
        <w:pStyle w:val="ListParagraph"/>
        <w:numPr>
          <w:ilvl w:val="0"/>
          <w:numId w:val="41"/>
        </w:numPr>
        <w:spacing w:before="255" w:after="240" w:line="360" w:lineRule="auto"/>
        <w:ind w:left="567" w:right="16" w:hanging="567"/>
        <w:jc w:val="both"/>
        <w:textAlignment w:val="baseline"/>
        <w:rPr>
          <w:rFonts w:ascii="Arial" w:eastAsia="Arial" w:hAnsi="Arial" w:cs="Arial"/>
          <w:color w:val="000000"/>
          <w:sz w:val="24"/>
          <w:szCs w:val="24"/>
        </w:rPr>
      </w:pPr>
      <w:r w:rsidRPr="004521CA">
        <w:rPr>
          <w:rFonts w:ascii="Arial" w:eastAsia="Arial" w:hAnsi="Arial" w:cs="Arial"/>
          <w:color w:val="000000"/>
          <w:sz w:val="24"/>
          <w:szCs w:val="24"/>
        </w:rPr>
        <w:t>A written statement of final site conditions.</w:t>
      </w:r>
    </w:p>
    <w:p w14:paraId="7C9EDFE4" w14:textId="6E225742" w:rsidR="00C10890" w:rsidRDefault="003B5C18" w:rsidP="0014629B">
      <w:pPr>
        <w:pStyle w:val="ListParagraph"/>
        <w:numPr>
          <w:ilvl w:val="0"/>
          <w:numId w:val="41"/>
        </w:numPr>
        <w:tabs>
          <w:tab w:val="left" w:pos="9498"/>
        </w:tabs>
        <w:spacing w:before="10229" w:after="240" w:line="360" w:lineRule="auto"/>
        <w:ind w:left="567" w:right="16" w:hanging="567"/>
        <w:jc w:val="both"/>
        <w:textAlignment w:val="baseline"/>
        <w:rPr>
          <w:rFonts w:ascii="Arial" w:eastAsia="Arial" w:hAnsi="Arial" w:cs="Arial"/>
          <w:color w:val="000000"/>
          <w:sz w:val="24"/>
          <w:szCs w:val="24"/>
        </w:rPr>
      </w:pPr>
      <w:r w:rsidRPr="00C05C33">
        <w:rPr>
          <w:rFonts w:ascii="Arial" w:eastAsia="Arial" w:hAnsi="Arial" w:cs="Arial"/>
          <w:color w:val="000000"/>
          <w:sz w:val="24"/>
          <w:szCs w:val="24"/>
        </w:rPr>
        <w:t>Plan(s) showing final site condition in terms of chemical test data etc</w:t>
      </w:r>
      <w:r w:rsidR="00FE166F" w:rsidRPr="00C05C33">
        <w:rPr>
          <w:rFonts w:ascii="Arial" w:eastAsia="Arial" w:hAnsi="Arial" w:cs="Arial"/>
          <w:color w:val="000000"/>
          <w:sz w:val="24"/>
          <w:szCs w:val="24"/>
        </w:rPr>
        <w:t xml:space="preserve">., and relevant information to support or justify the statement that there is no pollution </w:t>
      </w:r>
      <w:r w:rsidR="005572E6" w:rsidRPr="00C05C33">
        <w:rPr>
          <w:rFonts w:ascii="Arial" w:eastAsia="Arial" w:hAnsi="Arial" w:cs="Arial"/>
          <w:color w:val="000000"/>
          <w:sz w:val="24"/>
          <w:szCs w:val="24"/>
        </w:rPr>
        <w:t>risk,</w:t>
      </w:r>
      <w:r w:rsidR="00FE166F" w:rsidRPr="00C05C33">
        <w:rPr>
          <w:rFonts w:ascii="Arial" w:eastAsia="Arial" w:hAnsi="Arial" w:cs="Arial"/>
          <w:color w:val="000000"/>
          <w:sz w:val="24"/>
          <w:szCs w:val="24"/>
        </w:rPr>
        <w:t xml:space="preserve"> and the site is in a satisfactory state.</w:t>
      </w:r>
      <w:r w:rsidR="00C10890">
        <w:rPr>
          <w:rFonts w:ascii="Arial" w:eastAsia="Arial" w:hAnsi="Arial" w:cs="Arial"/>
          <w:color w:val="000000"/>
          <w:sz w:val="24"/>
          <w:szCs w:val="24"/>
        </w:rPr>
        <w:br w:type="page"/>
      </w:r>
    </w:p>
    <w:p w14:paraId="0D6495C5" w14:textId="6BC0946F" w:rsidR="00C05C33" w:rsidRPr="00DC199B" w:rsidRDefault="00C05C33" w:rsidP="0014629B">
      <w:pPr>
        <w:pStyle w:val="Heading1"/>
        <w:spacing w:after="120"/>
        <w:ind w:left="709" w:hanging="709"/>
        <w:rPr>
          <w:rFonts w:eastAsia="Arial"/>
        </w:rPr>
      </w:pPr>
      <w:bookmarkStart w:id="83" w:name="_Toc198191389"/>
      <w:r w:rsidRPr="00DC199B">
        <w:rPr>
          <w:rFonts w:eastAsia="Arial"/>
        </w:rPr>
        <w:lastRenderedPageBreak/>
        <w:t>10.GLOSSARY</w:t>
      </w:r>
      <w:bookmarkEnd w:id="83"/>
    </w:p>
    <w:p w14:paraId="66D26DF9" w14:textId="77777777" w:rsidR="00C05C33" w:rsidRPr="00C10890" w:rsidRDefault="00C05C33" w:rsidP="0014629B">
      <w:pPr>
        <w:spacing w:before="253" w:after="120" w:line="240" w:lineRule="auto"/>
        <w:textAlignment w:val="baseline"/>
        <w:rPr>
          <w:rFonts w:eastAsia="Arial" w:cstheme="minorHAnsi"/>
          <w:b/>
          <w:bCs/>
          <w:color w:val="000000"/>
          <w:spacing w:val="-2"/>
          <w:u w:val="single"/>
        </w:rPr>
      </w:pPr>
      <w:r w:rsidRPr="00C10890">
        <w:rPr>
          <w:rFonts w:eastAsia="Arial" w:cstheme="minorHAnsi"/>
          <w:b/>
          <w:bCs/>
          <w:color w:val="000000"/>
          <w:spacing w:val="-2"/>
          <w:u w:val="single"/>
        </w:rPr>
        <w:t xml:space="preserve">Acronyms and Abbreviations </w:t>
      </w:r>
    </w:p>
    <w:p w14:paraId="31D1C745" w14:textId="3A6D2E8E" w:rsidR="00C05C33" w:rsidRPr="00DC199B" w:rsidRDefault="00C05C33" w:rsidP="00772F8F">
      <w:pPr>
        <w:tabs>
          <w:tab w:val="left" w:pos="1985"/>
        </w:tabs>
        <w:spacing w:before="258"/>
        <w:textAlignment w:val="baseline"/>
        <w:rPr>
          <w:rFonts w:eastAsia="Arial" w:cstheme="minorHAnsi"/>
          <w:color w:val="000000"/>
          <w:spacing w:val="-1"/>
        </w:rPr>
      </w:pPr>
      <w:r w:rsidRPr="00DC199B">
        <w:rPr>
          <w:rFonts w:eastAsia="Arial" w:cstheme="minorHAnsi"/>
          <w:color w:val="000000"/>
          <w:spacing w:val="-1"/>
        </w:rPr>
        <w:t>BGS</w:t>
      </w:r>
      <w:r w:rsidR="00C10890">
        <w:rPr>
          <w:rFonts w:eastAsia="Arial" w:cstheme="minorHAnsi"/>
          <w:color w:val="000000"/>
          <w:spacing w:val="-1"/>
        </w:rPr>
        <w:tab/>
      </w:r>
      <w:r w:rsidRPr="00DC199B">
        <w:rPr>
          <w:rFonts w:eastAsia="Arial" w:cstheme="minorHAnsi"/>
          <w:color w:val="000000"/>
          <w:spacing w:val="-1"/>
        </w:rPr>
        <w:t>British Geological Survey</w:t>
      </w:r>
    </w:p>
    <w:p w14:paraId="57D6656D" w14:textId="53352C7C" w:rsidR="00C05C33" w:rsidRPr="00DC199B" w:rsidRDefault="00C05C33" w:rsidP="00BC1308">
      <w:pPr>
        <w:tabs>
          <w:tab w:val="left" w:pos="1985"/>
        </w:tabs>
        <w:spacing w:before="6"/>
        <w:textAlignment w:val="baseline"/>
        <w:rPr>
          <w:rFonts w:eastAsia="Arial" w:cstheme="minorHAnsi"/>
          <w:color w:val="000000"/>
          <w:spacing w:val="-3"/>
        </w:rPr>
      </w:pPr>
      <w:r w:rsidRPr="00DC199B">
        <w:rPr>
          <w:rFonts w:eastAsia="Arial" w:cstheme="minorHAnsi"/>
          <w:color w:val="000000"/>
          <w:spacing w:val="-3"/>
        </w:rPr>
        <w:t>BH</w:t>
      </w:r>
      <w:r w:rsidR="00C10890">
        <w:rPr>
          <w:rFonts w:eastAsia="Arial" w:cstheme="minorHAnsi"/>
          <w:color w:val="000000"/>
          <w:spacing w:val="-3"/>
        </w:rPr>
        <w:tab/>
      </w:r>
      <w:r w:rsidRPr="00DC199B">
        <w:rPr>
          <w:rFonts w:eastAsia="Arial" w:cstheme="minorHAnsi"/>
          <w:color w:val="000000"/>
          <w:spacing w:val="-3"/>
        </w:rPr>
        <w:t>Borehole</w:t>
      </w:r>
    </w:p>
    <w:p w14:paraId="56FDEBC0" w14:textId="0CE3D8B7" w:rsidR="00C05C33" w:rsidRPr="00DC199B" w:rsidRDefault="00C05C33" w:rsidP="00BC1308">
      <w:pPr>
        <w:tabs>
          <w:tab w:val="left" w:pos="1985"/>
        </w:tabs>
        <w:spacing w:before="2"/>
        <w:textAlignment w:val="baseline"/>
        <w:rPr>
          <w:rFonts w:eastAsia="Arial" w:cstheme="minorHAnsi"/>
          <w:color w:val="000000"/>
          <w:spacing w:val="-1"/>
        </w:rPr>
      </w:pPr>
      <w:r w:rsidRPr="00DC199B">
        <w:rPr>
          <w:rFonts w:eastAsia="Arial" w:cstheme="minorHAnsi"/>
          <w:color w:val="000000"/>
          <w:spacing w:val="-1"/>
        </w:rPr>
        <w:t>CCTV</w:t>
      </w:r>
      <w:r w:rsidR="00C10890">
        <w:rPr>
          <w:rFonts w:eastAsia="Arial" w:cstheme="minorHAnsi"/>
          <w:color w:val="000000"/>
          <w:spacing w:val="-1"/>
        </w:rPr>
        <w:tab/>
      </w:r>
      <w:r w:rsidRPr="00DC199B">
        <w:rPr>
          <w:rFonts w:eastAsia="Arial" w:cstheme="minorHAnsi"/>
          <w:color w:val="000000"/>
          <w:spacing w:val="-1"/>
        </w:rPr>
        <w:t>Closed Circuit Television</w:t>
      </w:r>
    </w:p>
    <w:p w14:paraId="664A06D4" w14:textId="59437BF9" w:rsidR="00C05C33" w:rsidRPr="00DC199B" w:rsidRDefault="00C05C33" w:rsidP="00BC1308">
      <w:pPr>
        <w:tabs>
          <w:tab w:val="left" w:pos="1985"/>
        </w:tabs>
        <w:textAlignment w:val="baseline"/>
        <w:rPr>
          <w:rFonts w:eastAsia="Arial" w:cstheme="minorHAnsi"/>
          <w:color w:val="000000"/>
        </w:rPr>
      </w:pPr>
      <w:r w:rsidRPr="00DC199B">
        <w:rPr>
          <w:rFonts w:eastAsia="Arial" w:cstheme="minorHAnsi"/>
          <w:color w:val="000000"/>
        </w:rPr>
        <w:t>DNAPLs</w:t>
      </w:r>
      <w:r w:rsidRPr="00DC199B">
        <w:rPr>
          <w:rFonts w:eastAsia="Arial" w:cstheme="minorHAnsi"/>
          <w:color w:val="000000"/>
        </w:rPr>
        <w:tab/>
        <w:t>Dense Non</w:t>
      </w:r>
      <w:r w:rsidR="0014629B">
        <w:rPr>
          <w:rFonts w:eastAsia="Arial" w:cstheme="minorHAnsi"/>
          <w:color w:val="000000"/>
        </w:rPr>
        <w:t>-</w:t>
      </w:r>
      <w:r w:rsidRPr="00DC199B">
        <w:rPr>
          <w:rFonts w:eastAsia="Arial" w:cstheme="minorHAnsi"/>
          <w:color w:val="000000"/>
        </w:rPr>
        <w:t>Aqueous Phase Liquids</w:t>
      </w:r>
    </w:p>
    <w:p w14:paraId="40F4EA4D" w14:textId="77777777" w:rsidR="00C05C33" w:rsidRPr="00DC199B" w:rsidRDefault="00C05C33" w:rsidP="00BC1308">
      <w:pPr>
        <w:tabs>
          <w:tab w:val="left" w:pos="1985"/>
        </w:tabs>
        <w:textAlignment w:val="baseline"/>
        <w:rPr>
          <w:rFonts w:eastAsia="Arial" w:cstheme="minorHAnsi"/>
          <w:color w:val="000000"/>
        </w:rPr>
      </w:pPr>
      <w:r w:rsidRPr="00DC199B">
        <w:rPr>
          <w:rFonts w:eastAsia="Arial" w:cstheme="minorHAnsi"/>
          <w:color w:val="000000"/>
        </w:rPr>
        <w:t>EASR</w:t>
      </w:r>
      <w:r w:rsidRPr="00DC199B">
        <w:rPr>
          <w:rFonts w:eastAsia="Arial" w:cstheme="minorHAnsi"/>
          <w:color w:val="000000"/>
        </w:rPr>
        <w:tab/>
        <w:t>Environmental Authorisations (Scotland) Regulations 2018</w:t>
      </w:r>
    </w:p>
    <w:p w14:paraId="0ECD6C69" w14:textId="77777777" w:rsidR="00C05C33" w:rsidRPr="00DC199B" w:rsidRDefault="00C05C33" w:rsidP="00BC1308">
      <w:pPr>
        <w:tabs>
          <w:tab w:val="left" w:pos="1985"/>
        </w:tabs>
        <w:spacing w:before="2"/>
        <w:textAlignment w:val="baseline"/>
        <w:rPr>
          <w:rFonts w:eastAsia="Arial" w:cstheme="minorHAnsi"/>
          <w:color w:val="000000"/>
          <w:spacing w:val="-1"/>
        </w:rPr>
      </w:pPr>
      <w:r w:rsidRPr="00DC199B">
        <w:rPr>
          <w:rFonts w:eastAsia="Arial" w:cstheme="minorHAnsi"/>
          <w:color w:val="000000"/>
          <w:spacing w:val="-1"/>
        </w:rPr>
        <w:t>PPC</w:t>
      </w:r>
      <w:r w:rsidRPr="00DC199B">
        <w:rPr>
          <w:rFonts w:eastAsia="Arial" w:cstheme="minorHAnsi"/>
          <w:color w:val="000000"/>
          <w:spacing w:val="-1"/>
        </w:rPr>
        <w:tab/>
        <w:t>Pollution Prevention and Control</w:t>
      </w:r>
    </w:p>
    <w:p w14:paraId="79C4A2DA" w14:textId="77777777" w:rsidR="00C05C33" w:rsidRPr="00DC199B" w:rsidRDefault="00C05C33" w:rsidP="00BC1308">
      <w:pPr>
        <w:tabs>
          <w:tab w:val="left" w:pos="1985"/>
        </w:tabs>
        <w:textAlignment w:val="baseline"/>
        <w:rPr>
          <w:rFonts w:eastAsia="Arial" w:cstheme="minorHAnsi"/>
          <w:color w:val="000000"/>
        </w:rPr>
      </w:pPr>
      <w:r w:rsidRPr="00DC199B">
        <w:rPr>
          <w:rFonts w:eastAsia="Arial" w:cstheme="minorHAnsi"/>
          <w:color w:val="000000"/>
        </w:rPr>
        <w:t>PPR</w:t>
      </w:r>
      <w:r w:rsidRPr="00DC199B">
        <w:rPr>
          <w:rFonts w:eastAsia="Arial" w:cstheme="minorHAnsi"/>
          <w:color w:val="000000"/>
        </w:rPr>
        <w:tab/>
        <w:t>Potential Pollution Risk</w:t>
      </w:r>
    </w:p>
    <w:p w14:paraId="07A87392" w14:textId="77777777" w:rsidR="00C05C33" w:rsidRPr="00DC199B" w:rsidRDefault="00C05C33" w:rsidP="00BC1308">
      <w:pPr>
        <w:tabs>
          <w:tab w:val="left" w:pos="1985"/>
        </w:tabs>
        <w:spacing w:before="2"/>
        <w:textAlignment w:val="baseline"/>
        <w:rPr>
          <w:rFonts w:eastAsia="Arial" w:cstheme="minorHAnsi"/>
          <w:color w:val="000000"/>
          <w:spacing w:val="-2"/>
        </w:rPr>
      </w:pPr>
      <w:r w:rsidRPr="00DC199B">
        <w:rPr>
          <w:rFonts w:eastAsia="Arial" w:cstheme="minorHAnsi"/>
          <w:color w:val="000000"/>
          <w:spacing w:val="-2"/>
        </w:rPr>
        <w:t>Reg(s)</w:t>
      </w:r>
      <w:r w:rsidRPr="00DC199B">
        <w:rPr>
          <w:rFonts w:eastAsia="Arial" w:cstheme="minorHAnsi"/>
          <w:color w:val="000000"/>
          <w:spacing w:val="-2"/>
        </w:rPr>
        <w:tab/>
        <w:t>Regulation(s)</w:t>
      </w:r>
    </w:p>
    <w:p w14:paraId="64664A94" w14:textId="77777777" w:rsidR="00C05C33" w:rsidRPr="00DC199B" w:rsidRDefault="00C05C33" w:rsidP="00BC1308">
      <w:pPr>
        <w:tabs>
          <w:tab w:val="left" w:pos="1985"/>
        </w:tabs>
        <w:textAlignment w:val="baseline"/>
        <w:rPr>
          <w:rFonts w:eastAsia="Arial" w:cstheme="minorHAnsi"/>
          <w:color w:val="000000"/>
        </w:rPr>
      </w:pPr>
      <w:r w:rsidRPr="00DC199B">
        <w:rPr>
          <w:rFonts w:eastAsia="Arial" w:cstheme="minorHAnsi"/>
          <w:color w:val="000000"/>
        </w:rPr>
        <w:t>SEPA</w:t>
      </w:r>
      <w:r w:rsidRPr="00DC199B">
        <w:rPr>
          <w:rFonts w:eastAsia="Arial" w:cstheme="minorHAnsi"/>
          <w:color w:val="000000"/>
        </w:rPr>
        <w:tab/>
        <w:t>Scottish Environment Protection Agency</w:t>
      </w:r>
    </w:p>
    <w:p w14:paraId="434805DA" w14:textId="77777777" w:rsidR="00C05C33" w:rsidRPr="00DC199B" w:rsidRDefault="00C05C33" w:rsidP="00BC1308">
      <w:pPr>
        <w:tabs>
          <w:tab w:val="left" w:pos="1985"/>
        </w:tabs>
        <w:spacing w:before="2"/>
        <w:textAlignment w:val="baseline"/>
        <w:rPr>
          <w:rFonts w:eastAsia="Arial" w:cstheme="minorHAnsi"/>
          <w:color w:val="000000"/>
          <w:spacing w:val="-2"/>
        </w:rPr>
      </w:pPr>
      <w:r w:rsidRPr="00DC199B">
        <w:rPr>
          <w:rFonts w:eastAsia="Arial" w:cstheme="minorHAnsi"/>
          <w:color w:val="000000"/>
          <w:spacing w:val="-2"/>
        </w:rPr>
        <w:t>Sch</w:t>
      </w:r>
      <w:r w:rsidRPr="00DC199B">
        <w:rPr>
          <w:rFonts w:eastAsia="Arial" w:cstheme="minorHAnsi"/>
          <w:color w:val="000000"/>
          <w:spacing w:val="-2"/>
        </w:rPr>
        <w:tab/>
        <w:t>Schedule</w:t>
      </w:r>
    </w:p>
    <w:p w14:paraId="3D15603A" w14:textId="77777777" w:rsidR="00C05C33" w:rsidRPr="003805F1" w:rsidRDefault="00C05C33" w:rsidP="00772F8F">
      <w:pPr>
        <w:tabs>
          <w:tab w:val="left" w:pos="1872"/>
        </w:tabs>
        <w:spacing w:before="260"/>
        <w:textAlignment w:val="baseline"/>
        <w:rPr>
          <w:rFonts w:eastAsia="Arial" w:cstheme="minorHAnsi"/>
          <w:b/>
          <w:bCs/>
          <w:color w:val="000000"/>
          <w:u w:val="single"/>
        </w:rPr>
      </w:pPr>
      <w:r w:rsidRPr="003805F1">
        <w:rPr>
          <w:rFonts w:eastAsia="Arial" w:cstheme="minorHAnsi"/>
          <w:b/>
          <w:bCs/>
          <w:color w:val="000000"/>
          <w:u w:val="single"/>
        </w:rPr>
        <w:t>Terms</w:t>
      </w:r>
      <w:r w:rsidRPr="003805F1">
        <w:rPr>
          <w:rFonts w:eastAsia="Arial" w:cstheme="minorHAnsi"/>
          <w:b/>
          <w:bCs/>
          <w:color w:val="000000"/>
        </w:rPr>
        <w:t xml:space="preserve"> </w:t>
      </w:r>
    </w:p>
    <w:p w14:paraId="7819575A" w14:textId="22563575" w:rsidR="00C05C33" w:rsidRDefault="00C05C33" w:rsidP="00BC1308">
      <w:pPr>
        <w:tabs>
          <w:tab w:val="left" w:pos="3312"/>
        </w:tabs>
        <w:spacing w:before="248"/>
        <w:ind w:left="1985" w:right="1296" w:hanging="1985"/>
        <w:jc w:val="both"/>
        <w:textAlignment w:val="baseline"/>
        <w:rPr>
          <w:rFonts w:eastAsia="Arial" w:cstheme="minorHAnsi"/>
          <w:color w:val="3C4741" w:themeColor="text1"/>
        </w:rPr>
      </w:pPr>
      <w:r w:rsidRPr="00DC199B">
        <w:rPr>
          <w:rFonts w:eastAsia="Arial" w:cstheme="minorHAnsi"/>
          <w:color w:val="3C4741" w:themeColor="text1"/>
        </w:rPr>
        <w:t>Listed Activity</w:t>
      </w:r>
      <w:r w:rsidR="003805F1">
        <w:rPr>
          <w:rFonts w:cstheme="minorHAnsi"/>
        </w:rPr>
        <w:tab/>
      </w:r>
      <w:r w:rsidRPr="00DC199B">
        <w:rPr>
          <w:rFonts w:eastAsia="Arial" w:cstheme="minorHAnsi"/>
          <w:color w:val="3C4741" w:themeColor="text1"/>
        </w:rPr>
        <w:t xml:space="preserve">Activities as described in </w:t>
      </w:r>
      <w:r w:rsidR="00A24757">
        <w:rPr>
          <w:rFonts w:eastAsia="Arial" w:cstheme="minorHAnsi"/>
          <w:color w:val="3C4741" w:themeColor="text1"/>
        </w:rPr>
        <w:t>s</w:t>
      </w:r>
      <w:r w:rsidRPr="00DC199B">
        <w:rPr>
          <w:rFonts w:eastAsia="Arial" w:cstheme="minorHAnsi"/>
          <w:color w:val="3C4741" w:themeColor="text1"/>
        </w:rPr>
        <w:t xml:space="preserve">chedule 20 or relevant activities in </w:t>
      </w:r>
      <w:r w:rsidR="00A24757">
        <w:rPr>
          <w:rFonts w:eastAsia="Arial" w:cstheme="minorHAnsi"/>
          <w:color w:val="3C4741" w:themeColor="text1"/>
        </w:rPr>
        <w:t>s</w:t>
      </w:r>
      <w:r w:rsidRPr="00DC199B">
        <w:rPr>
          <w:rFonts w:eastAsia="Arial" w:cstheme="minorHAnsi"/>
          <w:color w:val="3C4741" w:themeColor="text1"/>
        </w:rPr>
        <w:t>chedule 26 of EASR</w:t>
      </w:r>
    </w:p>
    <w:p w14:paraId="7F390011" w14:textId="77034F71" w:rsidR="00C05C33" w:rsidRPr="00197536" w:rsidRDefault="003805F1" w:rsidP="00197536">
      <w:pPr>
        <w:tabs>
          <w:tab w:val="left" w:pos="3312"/>
        </w:tabs>
        <w:spacing w:before="248"/>
        <w:ind w:left="1843" w:right="1296" w:hanging="1843"/>
        <w:jc w:val="both"/>
        <w:textAlignment w:val="baseline"/>
        <w:rPr>
          <w:rFonts w:eastAsia="Arial" w:cstheme="minorHAnsi"/>
          <w:b/>
          <w:bCs/>
          <w:u w:val="single"/>
        </w:rPr>
      </w:pPr>
      <w:r w:rsidRPr="00197536">
        <w:rPr>
          <w:rFonts w:eastAsia="Arial" w:cstheme="minorHAnsi"/>
          <w:b/>
          <w:bCs/>
          <w:u w:val="single"/>
        </w:rPr>
        <w:t>Regulation</w:t>
      </w:r>
    </w:p>
    <w:p w14:paraId="48C48D6D" w14:textId="77777777" w:rsidR="00C05C33" w:rsidRPr="00DC199B" w:rsidRDefault="00C05C33" w:rsidP="00BC1308">
      <w:pPr>
        <w:tabs>
          <w:tab w:val="left" w:pos="4104"/>
        </w:tabs>
        <w:spacing w:before="256"/>
        <w:ind w:left="1985" w:hanging="1985"/>
        <w:textAlignment w:val="baseline"/>
        <w:rPr>
          <w:rFonts w:eastAsia="Arial" w:cstheme="minorHAnsi"/>
          <w:color w:val="000000"/>
          <w:spacing w:val="-3"/>
        </w:rPr>
      </w:pPr>
      <w:r w:rsidRPr="00DC199B">
        <w:rPr>
          <w:rFonts w:eastAsia="Arial" w:cstheme="minorHAnsi"/>
          <w:color w:val="000000"/>
          <w:spacing w:val="-3"/>
        </w:rPr>
        <w:t>Authorised Place</w:t>
      </w:r>
      <w:r w:rsidRPr="00DC199B">
        <w:rPr>
          <w:rFonts w:eastAsia="Arial" w:cstheme="minorHAnsi"/>
          <w:color w:val="000000"/>
          <w:spacing w:val="-3"/>
        </w:rPr>
        <w:tab/>
        <w:t>“authorised place” means the place at which a regulated activity is authorised, and may be a geographical area</w:t>
      </w:r>
    </w:p>
    <w:p w14:paraId="3772752D" w14:textId="0586658C" w:rsidR="00C05C33" w:rsidRPr="00DC199B" w:rsidRDefault="00C05C33" w:rsidP="00BC1308">
      <w:pPr>
        <w:tabs>
          <w:tab w:val="left" w:pos="4104"/>
        </w:tabs>
        <w:spacing w:before="256"/>
        <w:ind w:left="1985" w:hanging="1985"/>
        <w:textAlignment w:val="baseline"/>
        <w:rPr>
          <w:rFonts w:eastAsia="Arial" w:cstheme="minorHAnsi"/>
          <w:color w:val="000000"/>
          <w:spacing w:val="-3"/>
        </w:rPr>
      </w:pPr>
      <w:r w:rsidRPr="00DC199B">
        <w:rPr>
          <w:rFonts w:eastAsia="Arial" w:cstheme="minorHAnsi"/>
          <w:color w:val="000000"/>
          <w:spacing w:val="-3"/>
        </w:rPr>
        <w:t>Emission</w:t>
      </w:r>
      <w:r w:rsidRPr="00DC199B">
        <w:rPr>
          <w:rFonts w:eastAsia="Arial" w:cstheme="minorHAnsi"/>
          <w:color w:val="000000"/>
          <w:spacing w:val="-3"/>
        </w:rPr>
        <w:tab/>
        <w:t>“emission” means the direct or indirect release of substances, vibrations, heat or noise from individual or diffuse sources in the installation or plant into air, water or land</w:t>
      </w:r>
    </w:p>
    <w:p w14:paraId="3D060C60" w14:textId="29001149" w:rsidR="000A312A" w:rsidRDefault="00C05C33" w:rsidP="00BC1308">
      <w:pPr>
        <w:tabs>
          <w:tab w:val="left" w:pos="4104"/>
        </w:tabs>
        <w:spacing w:before="256"/>
        <w:ind w:left="1985" w:hanging="1985"/>
        <w:textAlignment w:val="baseline"/>
        <w:rPr>
          <w:rFonts w:eastAsia="Arial" w:cstheme="minorHAnsi"/>
          <w:color w:val="000000"/>
          <w:spacing w:val="-3"/>
        </w:rPr>
      </w:pPr>
      <w:r w:rsidRPr="00DC199B">
        <w:rPr>
          <w:rFonts w:eastAsia="Arial" w:cstheme="minorHAnsi"/>
          <w:color w:val="000000"/>
          <w:spacing w:val="-3"/>
        </w:rPr>
        <w:t>installation</w:t>
      </w:r>
      <w:r w:rsidRPr="00DC199B">
        <w:rPr>
          <w:rFonts w:eastAsia="Arial" w:cstheme="minorHAnsi"/>
          <w:color w:val="000000"/>
          <w:spacing w:val="-3"/>
        </w:rPr>
        <w:tab/>
        <w:t>“installation” means a stationary technical unit where one or more schedule 20 activities or organic solvents activities are carried out and any other directly associated activities on the same site, and references to an installation include references to part of an installation.</w:t>
      </w:r>
      <w:r w:rsidR="000A312A">
        <w:rPr>
          <w:rFonts w:eastAsia="Arial" w:cstheme="minorHAnsi"/>
          <w:color w:val="000000"/>
          <w:spacing w:val="-3"/>
        </w:rPr>
        <w:br w:type="page"/>
      </w:r>
    </w:p>
    <w:p w14:paraId="46D7DD5C" w14:textId="77777777" w:rsidR="000A312A" w:rsidRPr="000A312A" w:rsidRDefault="000A312A" w:rsidP="000A312A">
      <w:pPr>
        <w:ind w:left="1985" w:hanging="1985"/>
        <w:textAlignment w:val="baseline"/>
        <w:rPr>
          <w:rFonts w:ascii="Arial" w:eastAsia="Arial" w:hAnsi="Arial" w:cs="Arial"/>
          <w:color w:val="000000"/>
        </w:rPr>
      </w:pPr>
      <w:r w:rsidRPr="000A312A">
        <w:rPr>
          <w:rFonts w:ascii="Arial" w:eastAsia="Arial" w:hAnsi="Arial" w:cs="Arial"/>
          <w:color w:val="000000"/>
        </w:rPr>
        <w:lastRenderedPageBreak/>
        <w:t>Pollution</w:t>
      </w:r>
      <w:r w:rsidRPr="000A312A">
        <w:rPr>
          <w:rFonts w:ascii="Arial" w:eastAsia="Arial" w:hAnsi="Arial" w:cs="Arial"/>
          <w:color w:val="000000"/>
        </w:rPr>
        <w:tab/>
        <w:t>“pollution” means the direct or indirect introduction, as a result of human activity, of substances, vibrations, heat or noise into air, water or land which may be harmful to human health, or cause offence to any human sense, or the quality of the environment, result in damage to material property, or impair or interfere with amenities and other legitimate uses of the environment,</w:t>
      </w:r>
    </w:p>
    <w:p w14:paraId="6253F912" w14:textId="77777777" w:rsidR="000A312A" w:rsidRPr="000A312A" w:rsidRDefault="000A312A" w:rsidP="000A312A">
      <w:pPr>
        <w:ind w:left="1985" w:hanging="1985"/>
        <w:textAlignment w:val="baseline"/>
        <w:rPr>
          <w:rFonts w:ascii="Arial" w:eastAsia="Arial" w:hAnsi="Arial" w:cs="Arial"/>
          <w:color w:val="000000"/>
        </w:rPr>
      </w:pPr>
    </w:p>
    <w:p w14:paraId="02A3F052" w14:textId="0F1FCE77" w:rsidR="00DF5189" w:rsidRDefault="000A312A" w:rsidP="00DF5189">
      <w:pPr>
        <w:tabs>
          <w:tab w:val="right" w:pos="8568"/>
        </w:tabs>
        <w:spacing w:before="2"/>
        <w:ind w:left="1985" w:hanging="1985"/>
        <w:textAlignment w:val="baseline"/>
        <w:rPr>
          <w:rFonts w:ascii="Arial" w:eastAsia="Arial" w:hAnsi="Arial" w:cs="Arial"/>
          <w:color w:val="000000"/>
        </w:rPr>
      </w:pPr>
      <w:r w:rsidRPr="000A312A">
        <w:rPr>
          <w:rFonts w:ascii="Arial" w:eastAsia="Arial" w:hAnsi="Arial" w:cs="Arial"/>
          <w:color w:val="000000"/>
        </w:rPr>
        <w:t>Substance</w:t>
      </w:r>
      <w:r w:rsidRPr="000A312A">
        <w:rPr>
          <w:rFonts w:ascii="Arial" w:eastAsia="Arial" w:hAnsi="Arial" w:cs="Arial"/>
          <w:color w:val="000000"/>
        </w:rPr>
        <w:tab/>
      </w:r>
      <w:r w:rsidRPr="000A312A">
        <w:rPr>
          <w:rFonts w:ascii="Arial" w:eastAsia="Arial" w:hAnsi="Arial" w:cs="Arial"/>
          <w:color w:val="000000"/>
        </w:rPr>
        <w:tab/>
        <w:t>“substance” includes any chemical element and its compounds (including bacteria and other pathogens)</w:t>
      </w:r>
      <w:r w:rsidR="00DF5189">
        <w:rPr>
          <w:rFonts w:ascii="Arial" w:eastAsia="Arial" w:hAnsi="Arial" w:cs="Arial"/>
          <w:color w:val="000000"/>
        </w:rPr>
        <w:br w:type="page"/>
      </w:r>
    </w:p>
    <w:p w14:paraId="16FAE371" w14:textId="77777777" w:rsidR="00260CB1" w:rsidRPr="00B7753F" w:rsidRDefault="00260CB1" w:rsidP="00F30B8D">
      <w:pPr>
        <w:pStyle w:val="Heading1"/>
        <w:spacing w:after="120"/>
        <w:rPr>
          <w:rFonts w:eastAsia="Arial"/>
        </w:rPr>
      </w:pPr>
      <w:bookmarkStart w:id="84" w:name="_Toc198191390"/>
      <w:r w:rsidRPr="00B7753F">
        <w:rPr>
          <w:rFonts w:eastAsia="Arial"/>
        </w:rPr>
        <w:lastRenderedPageBreak/>
        <w:t>APPENDIX 1: LEGISLATIVE ISSUES AND INTERACTION BETWEEN LEGISLATION</w:t>
      </w:r>
      <w:bookmarkEnd w:id="84"/>
    </w:p>
    <w:p w14:paraId="31F42CDC" w14:textId="16988705" w:rsidR="00260CB1" w:rsidRPr="00B7753F" w:rsidRDefault="00260CB1" w:rsidP="00F30B8D">
      <w:pPr>
        <w:pStyle w:val="Heading2"/>
        <w:spacing w:after="120"/>
        <w:rPr>
          <w:rFonts w:eastAsia="Arial"/>
        </w:rPr>
      </w:pPr>
      <w:bookmarkStart w:id="85" w:name="_Toc198191391"/>
      <w:r w:rsidRPr="00B7753F">
        <w:rPr>
          <w:rFonts w:eastAsia="Arial"/>
        </w:rPr>
        <w:t>A1.1 Relevant Clauses of the Environmental Authorisations (Scotland) Regulations</w:t>
      </w:r>
      <w:r w:rsidR="005B660A" w:rsidRPr="00B7753F">
        <w:rPr>
          <w:rFonts w:eastAsia="Arial"/>
        </w:rPr>
        <w:t xml:space="preserve"> </w:t>
      </w:r>
      <w:r w:rsidRPr="00B7753F">
        <w:rPr>
          <w:rFonts w:eastAsia="Arial"/>
        </w:rPr>
        <w:t>2018</w:t>
      </w:r>
      <w:bookmarkEnd w:id="85"/>
      <w:r w:rsidRPr="00B7753F">
        <w:rPr>
          <w:rFonts w:eastAsia="Arial"/>
        </w:rPr>
        <w:t xml:space="preserve"> </w:t>
      </w:r>
    </w:p>
    <w:p w14:paraId="7F69C058" w14:textId="77777777" w:rsidR="00260CB1" w:rsidRPr="00157563" w:rsidRDefault="00260CB1" w:rsidP="00F30B8D">
      <w:pPr>
        <w:spacing w:before="257" w:after="240"/>
        <w:ind w:left="1559" w:hanging="1559"/>
        <w:textAlignment w:val="baseline"/>
        <w:rPr>
          <w:rFonts w:ascii="Arial" w:eastAsia="Arial" w:hAnsi="Arial" w:cs="Arial"/>
          <w:bCs/>
          <w:color w:val="000000"/>
          <w:spacing w:val="3"/>
        </w:rPr>
      </w:pPr>
      <w:r w:rsidRPr="00157563">
        <w:rPr>
          <w:rFonts w:ascii="Arial" w:eastAsia="Arial" w:hAnsi="Arial" w:cs="Arial"/>
          <w:bCs/>
          <w:color w:val="000000"/>
          <w:spacing w:val="3"/>
        </w:rPr>
        <w:t>Regulation 2 - Interpretation</w:t>
      </w:r>
    </w:p>
    <w:p w14:paraId="1704FAAA" w14:textId="77777777" w:rsidR="00260CB1" w:rsidRPr="00157563" w:rsidRDefault="00260CB1" w:rsidP="00F30B8D">
      <w:pPr>
        <w:spacing w:before="257" w:after="240"/>
        <w:ind w:left="1559" w:hanging="1559"/>
        <w:textAlignment w:val="baseline"/>
        <w:rPr>
          <w:rFonts w:ascii="Arial" w:eastAsia="Arial" w:hAnsi="Arial" w:cs="Arial"/>
          <w:bCs/>
          <w:color w:val="000000"/>
          <w:spacing w:val="3"/>
        </w:rPr>
      </w:pPr>
      <w:r w:rsidRPr="00157563">
        <w:rPr>
          <w:rFonts w:ascii="Arial" w:eastAsia="Arial" w:hAnsi="Arial" w:cs="Arial"/>
          <w:bCs/>
          <w:color w:val="000000"/>
          <w:spacing w:val="3"/>
        </w:rPr>
        <w:t>Schedule 19 - Part 1</w:t>
      </w:r>
    </w:p>
    <w:p w14:paraId="351107A0" w14:textId="77777777" w:rsidR="00260CB1" w:rsidRPr="00157563" w:rsidRDefault="00260CB1" w:rsidP="00F30B8D">
      <w:pPr>
        <w:spacing w:before="257" w:after="240"/>
        <w:ind w:left="1559" w:hanging="1559"/>
        <w:textAlignment w:val="baseline"/>
        <w:rPr>
          <w:rFonts w:ascii="Arial" w:eastAsia="Arial" w:hAnsi="Arial" w:cs="Arial"/>
          <w:bCs/>
          <w:color w:val="000000"/>
          <w:spacing w:val="3"/>
        </w:rPr>
      </w:pPr>
      <w:r w:rsidRPr="00157563">
        <w:rPr>
          <w:rFonts w:ascii="Arial" w:eastAsia="Arial" w:hAnsi="Arial" w:cs="Arial"/>
          <w:bCs/>
          <w:color w:val="000000"/>
          <w:spacing w:val="3"/>
        </w:rPr>
        <w:t>Schedule 20 - Part 1 &amp; Part 2</w:t>
      </w:r>
    </w:p>
    <w:p w14:paraId="3FFB0B5C" w14:textId="4FC35611" w:rsidR="009D4FAF" w:rsidRDefault="00FA2A54" w:rsidP="00F30B8D">
      <w:pPr>
        <w:spacing w:before="257" w:after="240"/>
        <w:ind w:left="1559" w:hanging="1559"/>
        <w:textAlignment w:val="baseline"/>
        <w:rPr>
          <w:rFonts w:ascii="Arial" w:eastAsia="Arial" w:hAnsi="Arial" w:cs="Arial"/>
          <w:b/>
          <w:color w:val="000000"/>
          <w:spacing w:val="3"/>
        </w:rPr>
      </w:pPr>
      <w:r w:rsidRPr="00157563">
        <w:rPr>
          <w:rFonts w:ascii="Arial" w:eastAsia="Arial" w:hAnsi="Arial" w:cs="Arial"/>
          <w:bCs/>
          <w:color w:val="000000"/>
          <w:spacing w:val="3"/>
        </w:rPr>
        <w:t>Schedule 23 Part 6</w:t>
      </w:r>
      <w:r w:rsidR="00153F66" w:rsidRPr="00157563">
        <w:rPr>
          <w:rFonts w:ascii="Arial" w:eastAsia="Arial" w:hAnsi="Arial" w:cs="Arial"/>
          <w:bCs/>
          <w:color w:val="000000"/>
          <w:spacing w:val="3"/>
        </w:rPr>
        <w:t xml:space="preserve"> - </w:t>
      </w:r>
      <w:r w:rsidR="00A24757">
        <w:rPr>
          <w:rFonts w:ascii="Arial" w:eastAsia="Arial" w:hAnsi="Arial" w:cs="Arial"/>
          <w:bCs/>
          <w:color w:val="000000"/>
          <w:spacing w:val="3"/>
        </w:rPr>
        <w:t>paragraph</w:t>
      </w:r>
      <w:r w:rsidRPr="00157563">
        <w:rPr>
          <w:rFonts w:ascii="Arial" w:eastAsia="Arial" w:hAnsi="Arial" w:cs="Arial"/>
          <w:bCs/>
          <w:color w:val="000000"/>
          <w:spacing w:val="3"/>
        </w:rPr>
        <w:t xml:space="preserve"> 3</w:t>
      </w:r>
      <w:r w:rsidR="009D4FAF">
        <w:rPr>
          <w:rFonts w:ascii="Arial" w:eastAsia="Arial" w:hAnsi="Arial" w:cs="Arial"/>
          <w:b/>
          <w:color w:val="000000"/>
          <w:spacing w:val="3"/>
        </w:rPr>
        <w:br w:type="page"/>
      </w:r>
    </w:p>
    <w:p w14:paraId="1461BB91" w14:textId="5E7F2977" w:rsidR="009D4FAF" w:rsidRPr="00B7753F" w:rsidRDefault="009D4FAF" w:rsidP="00F30B8D">
      <w:pPr>
        <w:pStyle w:val="Heading2"/>
        <w:spacing w:after="120"/>
        <w:rPr>
          <w:rFonts w:eastAsia="Arial"/>
        </w:rPr>
      </w:pPr>
      <w:bookmarkStart w:id="86" w:name="_Toc198191392"/>
      <w:r w:rsidRPr="00B7753F">
        <w:rPr>
          <w:rFonts w:eastAsia="Arial"/>
        </w:rPr>
        <w:lastRenderedPageBreak/>
        <w:t xml:space="preserve">A1.2 Relationship Between </w:t>
      </w:r>
      <w:r w:rsidR="001B35AF">
        <w:rPr>
          <w:rFonts w:eastAsia="Arial"/>
        </w:rPr>
        <w:t>EASR</w:t>
      </w:r>
      <w:r w:rsidRPr="00B7753F">
        <w:rPr>
          <w:rFonts w:eastAsia="Arial"/>
        </w:rPr>
        <w:t xml:space="preserve"> and Part IIA of EPA 1990</w:t>
      </w:r>
      <w:bookmarkEnd w:id="86"/>
    </w:p>
    <w:p w14:paraId="04657043" w14:textId="3C801E47" w:rsidR="009D4FAF" w:rsidRPr="009D4FAF" w:rsidRDefault="009D4FAF" w:rsidP="00F30B8D">
      <w:pPr>
        <w:spacing w:before="252" w:after="240"/>
        <w:ind w:right="1224"/>
        <w:jc w:val="both"/>
        <w:textAlignment w:val="baseline"/>
        <w:rPr>
          <w:rFonts w:ascii="Arial" w:eastAsia="Arial" w:hAnsi="Arial" w:cs="Arial"/>
          <w:color w:val="000000"/>
        </w:rPr>
      </w:pPr>
      <w:r w:rsidRPr="009D4FAF">
        <w:rPr>
          <w:rFonts w:ascii="Arial" w:eastAsia="Arial" w:hAnsi="Arial" w:cs="Arial"/>
          <w:color w:val="000000"/>
        </w:rPr>
        <w:t xml:space="preserve">The relationship between EASR and the Contaminated Land regime (Section 78YB of Part IIA of the Environmental Protection Act 1990 as amended by EASR </w:t>
      </w:r>
      <w:r w:rsidR="00A24757">
        <w:rPr>
          <w:rFonts w:ascii="Arial" w:eastAsia="Arial" w:hAnsi="Arial" w:cs="Arial"/>
          <w:color w:val="000000"/>
        </w:rPr>
        <w:t>s</w:t>
      </w:r>
      <w:r w:rsidRPr="009D4FAF">
        <w:rPr>
          <w:rFonts w:ascii="Arial" w:eastAsia="Arial" w:hAnsi="Arial" w:cs="Arial"/>
          <w:color w:val="000000"/>
        </w:rPr>
        <w:t xml:space="preserve">chedule 22 </w:t>
      </w:r>
      <w:r w:rsidR="00A24757">
        <w:rPr>
          <w:rFonts w:ascii="Arial" w:eastAsia="Arial" w:hAnsi="Arial" w:cs="Arial"/>
          <w:color w:val="000000"/>
        </w:rPr>
        <w:t>paragraph</w:t>
      </w:r>
      <w:r w:rsidRPr="009D4FAF">
        <w:rPr>
          <w:rFonts w:ascii="Arial" w:eastAsia="Arial" w:hAnsi="Arial" w:cs="Arial"/>
          <w:color w:val="000000"/>
        </w:rPr>
        <w:t xml:space="preserve"> 6) should be noted. If contamination is due to a breach of permit conditions and SEPA can take enforcement action under the permit, then a remediation notice under Part IIA cannot be served.</w:t>
      </w:r>
    </w:p>
    <w:p w14:paraId="429071DD" w14:textId="77777777" w:rsidR="009D4FAF" w:rsidRPr="009D4FAF" w:rsidRDefault="009D4FAF" w:rsidP="00F30B8D">
      <w:pPr>
        <w:spacing w:before="256" w:after="240"/>
        <w:ind w:right="1224"/>
        <w:jc w:val="both"/>
        <w:textAlignment w:val="baseline"/>
        <w:rPr>
          <w:rFonts w:ascii="Arial" w:eastAsia="Arial" w:hAnsi="Arial" w:cs="Arial"/>
          <w:color w:val="000000"/>
        </w:rPr>
      </w:pPr>
      <w:r w:rsidRPr="009D4FAF">
        <w:rPr>
          <w:rFonts w:ascii="Arial" w:eastAsia="Arial" w:hAnsi="Arial" w:cs="Arial"/>
          <w:color w:val="000000"/>
        </w:rPr>
        <w:t>However, if, upon application for surrender, it appears that there is contamination which was not attributable to breach of conditions, or that there is contamination which was not as a result of the permitted activity, a contaminated land remediation notice could be served if the contamination fits the definition of Contaminated land prescribed in s.78 YB of Part IIA of the Environmental Protection Act 1990 (As Amended). Land affected by such contamination would require to be formally identified as contaminated land in accordance with the relevant sections of Part IIA prior to any remediation notice being served.</w:t>
      </w:r>
    </w:p>
    <w:p w14:paraId="3A6CF59D" w14:textId="379D98AF" w:rsidR="000E56FC" w:rsidRDefault="009D4FAF" w:rsidP="00F30B8D">
      <w:pPr>
        <w:spacing w:before="256" w:after="240"/>
        <w:ind w:right="1224"/>
        <w:jc w:val="both"/>
        <w:textAlignment w:val="baseline"/>
        <w:rPr>
          <w:rFonts w:ascii="Arial" w:eastAsia="Arial" w:hAnsi="Arial" w:cs="Arial"/>
          <w:color w:val="000000"/>
          <w:spacing w:val="2"/>
        </w:rPr>
      </w:pPr>
      <w:r w:rsidRPr="009D4FAF">
        <w:rPr>
          <w:rFonts w:ascii="Arial" w:eastAsia="Arial" w:hAnsi="Arial" w:cs="Arial"/>
          <w:color w:val="000000"/>
          <w:spacing w:val="2"/>
        </w:rPr>
        <w:t>It should be noted that where the permitted activity is the deposit of controlled waste in or on land, Part IIA will not apply at all where the contamination is attributable to that activity and enforcement action may be taken. The difference between waste disposal activities and other activities is therefore that in respect of the latter, the land could potentially be formally identified as contaminated, but a remediation notice could not be served, whereas in the former, the land could not even be formally identified as contaminated. In practice this difference is unlikely to have great significance.</w:t>
      </w:r>
      <w:r w:rsidR="000E56FC">
        <w:rPr>
          <w:rFonts w:ascii="Arial" w:eastAsia="Arial" w:hAnsi="Arial" w:cs="Arial"/>
          <w:color w:val="000000"/>
          <w:spacing w:val="2"/>
        </w:rPr>
        <w:br w:type="page"/>
      </w:r>
    </w:p>
    <w:p w14:paraId="0743CC0F" w14:textId="6F40C8B9" w:rsidR="009D4FAF" w:rsidRPr="009D4FAF" w:rsidRDefault="009D4FAF" w:rsidP="00F30B8D">
      <w:pPr>
        <w:spacing w:before="254" w:after="240"/>
        <w:ind w:right="1224"/>
        <w:jc w:val="both"/>
        <w:textAlignment w:val="baseline"/>
        <w:rPr>
          <w:rFonts w:ascii="Arial" w:eastAsia="Arial" w:hAnsi="Arial" w:cs="Arial"/>
          <w:color w:val="000000"/>
        </w:rPr>
      </w:pPr>
      <w:r w:rsidRPr="009D4FAF">
        <w:rPr>
          <w:rFonts w:ascii="Arial" w:eastAsia="Arial" w:hAnsi="Arial" w:cs="Arial"/>
          <w:color w:val="000000"/>
        </w:rPr>
        <w:lastRenderedPageBreak/>
        <w:t xml:space="preserve">Where a site is closing and could be used for a different future use, any contamination not attributable to a breach of permit conditions may be dealt with through the planning and development control regime rather than Part IIA. Planning Advice Note PAN33: Development of Contaminated Land (2000) provides guidance in this respect. Dealing with land contamination through this route requires that </w:t>
      </w:r>
      <w:r w:rsidRPr="009D4FAF">
        <w:rPr>
          <w:rFonts w:ascii="Arial" w:eastAsia="Arial" w:hAnsi="Arial" w:cs="Arial"/>
          <w:color w:val="000000"/>
          <w:vertAlign w:val="superscript"/>
        </w:rPr>
        <w:t>„</w:t>
      </w:r>
      <w:r w:rsidRPr="009D4FAF">
        <w:rPr>
          <w:rFonts w:ascii="Arial" w:eastAsia="Arial" w:hAnsi="Arial" w:cs="Arial"/>
          <w:color w:val="000000"/>
        </w:rPr>
        <w:t>land is made suitable for any new use, as planning permission is given for that new use</w:t>
      </w:r>
      <w:r w:rsidRPr="009D4FAF">
        <w:rPr>
          <w:rFonts w:ascii="Arial" w:eastAsia="Tahoma" w:hAnsi="Arial" w:cs="Arial"/>
          <w:color w:val="000000"/>
        </w:rPr>
        <w:t>'</w:t>
      </w:r>
      <w:r w:rsidRPr="009D4FAF">
        <w:rPr>
          <w:rFonts w:ascii="Arial" w:eastAsia="Arial" w:hAnsi="Arial" w:cs="Arial"/>
          <w:color w:val="000000"/>
        </w:rPr>
        <w:t>.</w:t>
      </w:r>
    </w:p>
    <w:p w14:paraId="43544ED9" w14:textId="0ADD892E" w:rsidR="005277ED" w:rsidRDefault="009D4FAF" w:rsidP="00F30B8D">
      <w:pPr>
        <w:spacing w:before="257" w:after="240"/>
        <w:textAlignment w:val="baseline"/>
        <w:rPr>
          <w:rFonts w:ascii="Arial" w:eastAsia="Arial" w:hAnsi="Arial" w:cs="Arial"/>
          <w:color w:val="000000"/>
          <w:spacing w:val="1"/>
        </w:rPr>
      </w:pPr>
      <w:r w:rsidRPr="009D4FAF">
        <w:rPr>
          <w:rFonts w:ascii="Arial" w:eastAsia="Arial" w:hAnsi="Arial" w:cs="Arial"/>
          <w:color w:val="000000"/>
          <w:spacing w:val="1"/>
        </w:rPr>
        <w:t xml:space="preserve">When dealing with contamination through planning, PAN 33 states that </w:t>
      </w:r>
      <w:r w:rsidRPr="009D4FAF">
        <w:rPr>
          <w:rFonts w:ascii="Arial" w:eastAsia="Arial" w:hAnsi="Arial" w:cs="Arial"/>
          <w:color w:val="000000"/>
          <w:spacing w:val="1"/>
          <w:vertAlign w:val="superscript"/>
        </w:rPr>
        <w:t>„</w:t>
      </w:r>
      <w:r w:rsidRPr="009D4FAF">
        <w:rPr>
          <w:rFonts w:ascii="Arial" w:eastAsia="Arial" w:hAnsi="Arial" w:cs="Arial"/>
          <w:color w:val="000000"/>
          <w:spacing w:val="1"/>
        </w:rPr>
        <w:t>it is in the developers interests to ensure that development of the site will not result in designation as contaminated land under Part IIA</w:t>
      </w:r>
      <w:r w:rsidRPr="009D4FAF">
        <w:rPr>
          <w:rFonts w:ascii="Arial" w:eastAsia="Tahoma" w:hAnsi="Arial" w:cs="Arial"/>
          <w:color w:val="000000"/>
          <w:spacing w:val="1"/>
        </w:rPr>
        <w:t>'</w:t>
      </w:r>
      <w:r w:rsidRPr="009D4FAF">
        <w:rPr>
          <w:rFonts w:ascii="Arial" w:eastAsia="Arial" w:hAnsi="Arial" w:cs="Arial"/>
          <w:color w:val="000000"/>
          <w:spacing w:val="1"/>
        </w:rPr>
        <w:t>. In this way the planning regime links</w:t>
      </w:r>
      <w:r w:rsidR="001D1C40">
        <w:rPr>
          <w:rFonts w:ascii="Arial" w:eastAsia="Arial" w:hAnsi="Arial" w:cs="Arial"/>
          <w:color w:val="000000"/>
          <w:spacing w:val="1"/>
        </w:rPr>
        <w:t xml:space="preserve"> with and incorporates principles outlined in the Part IIA Contaminated Land Regime.</w:t>
      </w:r>
      <w:r w:rsidR="005277ED">
        <w:rPr>
          <w:rFonts w:ascii="Arial" w:eastAsia="Arial" w:hAnsi="Arial" w:cs="Arial"/>
          <w:color w:val="000000"/>
          <w:spacing w:val="1"/>
        </w:rPr>
        <w:br w:type="page"/>
      </w:r>
    </w:p>
    <w:p w14:paraId="496BF005" w14:textId="50B859AE" w:rsidR="00C1357F" w:rsidRPr="00B7753F" w:rsidRDefault="00C1357F" w:rsidP="00B7753F">
      <w:pPr>
        <w:pStyle w:val="Heading2"/>
        <w:rPr>
          <w:rFonts w:eastAsia="Arial"/>
        </w:rPr>
      </w:pPr>
      <w:bookmarkStart w:id="87" w:name="_Toc198191393"/>
      <w:r w:rsidRPr="00B7753F">
        <w:rPr>
          <w:rFonts w:eastAsia="Arial"/>
        </w:rPr>
        <w:lastRenderedPageBreak/>
        <w:t xml:space="preserve">A1.3 Relationship Between </w:t>
      </w:r>
      <w:r w:rsidR="00A24757">
        <w:rPr>
          <w:rFonts w:eastAsia="Arial"/>
        </w:rPr>
        <w:t>s</w:t>
      </w:r>
      <w:r w:rsidRPr="00B7753F">
        <w:rPr>
          <w:rFonts w:eastAsia="Arial"/>
        </w:rPr>
        <w:t xml:space="preserve">chedule 20 and relevant permit-level </w:t>
      </w:r>
      <w:r w:rsidR="00A24757">
        <w:rPr>
          <w:rFonts w:eastAsia="Arial"/>
        </w:rPr>
        <w:t>s</w:t>
      </w:r>
      <w:r w:rsidRPr="00B7753F">
        <w:rPr>
          <w:rFonts w:eastAsia="Arial"/>
        </w:rPr>
        <w:t>chedule 26 activities</w:t>
      </w:r>
      <w:bookmarkEnd w:id="87"/>
      <w:r w:rsidRPr="00B7753F">
        <w:rPr>
          <w:rFonts w:eastAsia="Arial"/>
        </w:rPr>
        <w:t xml:space="preserve"> </w:t>
      </w:r>
    </w:p>
    <w:p w14:paraId="4CE3D292" w14:textId="77777777" w:rsidR="00C1357F" w:rsidRPr="00E15257" w:rsidRDefault="00C1357F" w:rsidP="00C1357F">
      <w:pPr>
        <w:spacing w:before="255"/>
        <w:ind w:right="16"/>
        <w:jc w:val="both"/>
        <w:textAlignment w:val="baseline"/>
        <w:rPr>
          <w:rFonts w:ascii="Arial" w:eastAsia="Arial" w:hAnsi="Arial" w:cs="Arial"/>
          <w:color w:val="000000"/>
        </w:rPr>
      </w:pPr>
      <w:r w:rsidRPr="00E15257">
        <w:rPr>
          <w:rFonts w:ascii="Arial" w:eastAsia="Arial" w:hAnsi="Arial" w:cs="Arial"/>
          <w:color w:val="000000"/>
        </w:rPr>
        <w:t xml:space="preserve">Schedule 10 of EASR regulates water activities and requires </w:t>
      </w:r>
      <w:proofErr w:type="gramStart"/>
      <w:r w:rsidRPr="00E15257">
        <w:rPr>
          <w:rFonts w:ascii="Arial" w:eastAsia="Arial" w:hAnsi="Arial" w:cs="Arial"/>
          <w:color w:val="000000"/>
        </w:rPr>
        <w:t>authorisation</w:t>
      </w:r>
      <w:proofErr w:type="gramEnd"/>
      <w:r w:rsidRPr="00E15257">
        <w:rPr>
          <w:rFonts w:ascii="Arial" w:eastAsia="Arial" w:hAnsi="Arial" w:cs="Arial"/>
          <w:color w:val="000000"/>
        </w:rPr>
        <w:t xml:space="preserve"> for all discharges to groundwater and surface waters and disposals to land. The requirements of the Water Framework Directive (2000/60/EC) and the Groundwater Daughter Directive (2006/118/EC) are fulfilled by this schedule.</w:t>
      </w:r>
    </w:p>
    <w:p w14:paraId="5B121450" w14:textId="1BDADA8B" w:rsidR="00C1357F" w:rsidRPr="00E15257" w:rsidRDefault="00C1357F" w:rsidP="00C1357F">
      <w:pPr>
        <w:spacing w:before="263"/>
        <w:ind w:right="16"/>
        <w:jc w:val="both"/>
        <w:textAlignment w:val="baseline"/>
        <w:rPr>
          <w:rFonts w:ascii="Arial" w:eastAsia="Arial" w:hAnsi="Arial" w:cs="Arial"/>
          <w:color w:val="000000"/>
        </w:rPr>
      </w:pPr>
      <w:r w:rsidRPr="00E15257">
        <w:rPr>
          <w:rFonts w:ascii="Arial" w:eastAsia="Arial" w:hAnsi="Arial" w:cs="Arial"/>
          <w:color w:val="000000"/>
        </w:rPr>
        <w:t xml:space="preserve">EASR allows for a permit issued for a </w:t>
      </w:r>
      <w:r w:rsidR="00A24757">
        <w:rPr>
          <w:rFonts w:ascii="Arial" w:eastAsia="Arial" w:hAnsi="Arial" w:cs="Arial"/>
          <w:color w:val="000000"/>
        </w:rPr>
        <w:t>s</w:t>
      </w:r>
      <w:r w:rsidRPr="00E15257">
        <w:rPr>
          <w:rFonts w:ascii="Arial" w:eastAsia="Arial" w:hAnsi="Arial" w:cs="Arial"/>
          <w:color w:val="000000"/>
        </w:rPr>
        <w:t xml:space="preserve">chedule 20 and relevant permit-level </w:t>
      </w:r>
      <w:r w:rsidR="00A24757">
        <w:rPr>
          <w:rFonts w:ascii="Arial" w:eastAsia="Arial" w:hAnsi="Arial" w:cs="Arial"/>
          <w:color w:val="000000"/>
        </w:rPr>
        <w:t>s</w:t>
      </w:r>
      <w:r w:rsidRPr="00E15257">
        <w:rPr>
          <w:rFonts w:ascii="Arial" w:eastAsia="Arial" w:hAnsi="Arial" w:cs="Arial"/>
          <w:color w:val="000000"/>
        </w:rPr>
        <w:t xml:space="preserve">chedule 26 activities to be equivalent to an authorisation issued under </w:t>
      </w:r>
      <w:r w:rsidR="00995E59">
        <w:rPr>
          <w:rFonts w:ascii="Arial" w:eastAsia="Arial" w:hAnsi="Arial" w:cs="Arial"/>
          <w:color w:val="000000"/>
        </w:rPr>
        <w:t>Schedule 10</w:t>
      </w:r>
      <w:r w:rsidRPr="00E15257">
        <w:rPr>
          <w:rFonts w:ascii="Arial" w:eastAsia="Arial" w:hAnsi="Arial" w:cs="Arial"/>
          <w:color w:val="000000"/>
        </w:rPr>
        <w:t>, i.e. if discharges and disposals to land are covered by a PPC</w:t>
      </w:r>
      <w:r w:rsidR="00995E59">
        <w:rPr>
          <w:rFonts w:ascii="Arial" w:eastAsia="Arial" w:hAnsi="Arial" w:cs="Arial"/>
          <w:color w:val="000000"/>
        </w:rPr>
        <w:t xml:space="preserve"> or EASR</w:t>
      </w:r>
      <w:r w:rsidRPr="00E15257">
        <w:rPr>
          <w:rFonts w:ascii="Arial" w:eastAsia="Arial" w:hAnsi="Arial" w:cs="Arial"/>
          <w:color w:val="000000"/>
        </w:rPr>
        <w:t xml:space="preserve"> permit, then there is no requirement for a separate authorisation under </w:t>
      </w:r>
      <w:r w:rsidR="00995E59">
        <w:rPr>
          <w:rFonts w:ascii="Arial" w:eastAsia="Arial" w:hAnsi="Arial" w:cs="Arial"/>
          <w:color w:val="000000"/>
        </w:rPr>
        <w:t xml:space="preserve">EASR </w:t>
      </w:r>
      <w:r w:rsidR="00A24757">
        <w:rPr>
          <w:rFonts w:ascii="Arial" w:eastAsia="Arial" w:hAnsi="Arial" w:cs="Arial"/>
          <w:color w:val="000000"/>
        </w:rPr>
        <w:t>s</w:t>
      </w:r>
      <w:r w:rsidR="00995E59">
        <w:rPr>
          <w:rFonts w:ascii="Arial" w:eastAsia="Arial" w:hAnsi="Arial" w:cs="Arial"/>
          <w:color w:val="000000"/>
        </w:rPr>
        <w:t>chedule 10</w:t>
      </w:r>
      <w:r w:rsidRPr="00E15257">
        <w:rPr>
          <w:rFonts w:ascii="Arial" w:eastAsia="Arial" w:hAnsi="Arial" w:cs="Arial"/>
          <w:color w:val="000000"/>
        </w:rPr>
        <w:t>.</w:t>
      </w:r>
    </w:p>
    <w:p w14:paraId="5FA222C4" w14:textId="03A8ED87" w:rsidR="00C1357F" w:rsidRPr="00E15257" w:rsidRDefault="00C1357F" w:rsidP="00C1357F">
      <w:pPr>
        <w:spacing w:before="256"/>
        <w:ind w:right="16"/>
        <w:jc w:val="both"/>
        <w:textAlignment w:val="baseline"/>
        <w:rPr>
          <w:rFonts w:ascii="Arial" w:eastAsia="Arial" w:hAnsi="Arial" w:cs="Arial"/>
          <w:color w:val="000000"/>
        </w:rPr>
      </w:pPr>
      <w:r w:rsidRPr="00E15257">
        <w:rPr>
          <w:rFonts w:ascii="Arial" w:eastAsia="Arial" w:hAnsi="Arial" w:cs="Arial"/>
          <w:color w:val="000000"/>
        </w:rPr>
        <w:t>Permits must include such conditions as are necessary to ensure compliance with the Water Framework Directive and the Groundwater Daughter Directive. Existing PPC</w:t>
      </w:r>
      <w:r w:rsidR="001B35AF">
        <w:rPr>
          <w:rFonts w:ascii="Arial" w:eastAsia="Arial" w:hAnsi="Arial" w:cs="Arial"/>
          <w:color w:val="000000"/>
        </w:rPr>
        <w:t>/EASR</w:t>
      </w:r>
      <w:r w:rsidRPr="00E15257">
        <w:rPr>
          <w:rFonts w:ascii="Arial" w:eastAsia="Arial" w:hAnsi="Arial" w:cs="Arial"/>
          <w:color w:val="000000"/>
        </w:rPr>
        <w:t xml:space="preserve"> permits will be reviewed, and if necessary, revised to incorporate such conditions.</w:t>
      </w:r>
    </w:p>
    <w:p w14:paraId="6FE471A4" w14:textId="1F7D8E44" w:rsidR="00F21AB7" w:rsidRDefault="00C1357F" w:rsidP="00C1357F">
      <w:pPr>
        <w:spacing w:before="257"/>
        <w:ind w:right="16"/>
        <w:textAlignment w:val="baseline"/>
        <w:rPr>
          <w:rFonts w:ascii="Arial" w:eastAsia="Arial" w:hAnsi="Arial" w:cs="Arial"/>
          <w:color w:val="000000"/>
        </w:rPr>
      </w:pPr>
      <w:proofErr w:type="gramStart"/>
      <w:r w:rsidRPr="00E15257">
        <w:rPr>
          <w:rFonts w:ascii="Arial" w:eastAsia="Arial" w:hAnsi="Arial" w:cs="Arial"/>
          <w:color w:val="000000"/>
        </w:rPr>
        <w:t>If</w:t>
      </w:r>
      <w:proofErr w:type="gramEnd"/>
      <w:r w:rsidRPr="00E15257">
        <w:rPr>
          <w:rFonts w:ascii="Arial" w:eastAsia="Arial" w:hAnsi="Arial" w:cs="Arial"/>
          <w:color w:val="000000"/>
        </w:rPr>
        <w:t xml:space="preserve"> however, other activities such as water abstractions, impoundments (dams and weirs) or engineering works in inland waters and wetlands are associated with an</w:t>
      </w:r>
      <w:r w:rsidR="00593C7B">
        <w:rPr>
          <w:rFonts w:ascii="Arial" w:eastAsia="Arial" w:hAnsi="Arial" w:cs="Arial"/>
          <w:color w:val="000000"/>
        </w:rPr>
        <w:t xml:space="preserve"> installation or Authorised Place</w:t>
      </w:r>
      <w:r w:rsidR="00622493">
        <w:rPr>
          <w:rFonts w:ascii="Arial" w:eastAsia="Arial" w:hAnsi="Arial" w:cs="Arial"/>
          <w:color w:val="000000"/>
        </w:rPr>
        <w:t>, then a separate water authorisation may be needed.</w:t>
      </w:r>
      <w:r w:rsidR="00F21AB7">
        <w:rPr>
          <w:rFonts w:ascii="Arial" w:eastAsia="Arial" w:hAnsi="Arial" w:cs="Arial"/>
          <w:color w:val="000000"/>
        </w:rPr>
        <w:br w:type="page"/>
      </w:r>
    </w:p>
    <w:p w14:paraId="38D2886F" w14:textId="090B8955" w:rsidR="00F21AB7" w:rsidRPr="00B7753F" w:rsidRDefault="00F21AB7" w:rsidP="00B7753F">
      <w:pPr>
        <w:pStyle w:val="Heading2"/>
        <w:rPr>
          <w:rFonts w:eastAsia="Arial"/>
        </w:rPr>
      </w:pPr>
      <w:bookmarkStart w:id="88" w:name="_Toc198191394"/>
      <w:r w:rsidRPr="00B7753F">
        <w:rPr>
          <w:rFonts w:eastAsia="Arial"/>
        </w:rPr>
        <w:lastRenderedPageBreak/>
        <w:t xml:space="preserve">A1.4 Relationship Between </w:t>
      </w:r>
      <w:r w:rsidR="001B35AF">
        <w:rPr>
          <w:rFonts w:eastAsia="Arial"/>
        </w:rPr>
        <w:t>EASR</w:t>
      </w:r>
      <w:r w:rsidRPr="00B7753F">
        <w:rPr>
          <w:rFonts w:eastAsia="Arial"/>
        </w:rPr>
        <w:t xml:space="preserve"> and The Landfill Regulations</w:t>
      </w:r>
      <w:bookmarkEnd w:id="88"/>
    </w:p>
    <w:p w14:paraId="7FC8CD3B" w14:textId="77777777" w:rsidR="00F21AB7" w:rsidRPr="00E15257" w:rsidRDefault="00F21AB7" w:rsidP="005F6FD2">
      <w:pPr>
        <w:spacing w:before="256" w:after="240"/>
        <w:ind w:right="1224"/>
        <w:jc w:val="both"/>
        <w:textAlignment w:val="baseline"/>
        <w:rPr>
          <w:rFonts w:ascii="Arial" w:eastAsia="Arial" w:hAnsi="Arial" w:cs="Arial"/>
          <w:color w:val="000000"/>
        </w:rPr>
      </w:pPr>
      <w:r w:rsidRPr="00E15257">
        <w:rPr>
          <w:rFonts w:ascii="Arial" w:eastAsia="Arial" w:hAnsi="Arial" w:cs="Arial"/>
          <w:color w:val="000000"/>
        </w:rPr>
        <w:t>The Landfill (Scotland) Regulations 2003 implement the requirements of the Landfill Directive in Scotland.</w:t>
      </w:r>
    </w:p>
    <w:p w14:paraId="2EC78D10" w14:textId="01ADDCA4" w:rsidR="00F4492B" w:rsidRDefault="00F21AB7" w:rsidP="005F6FD2">
      <w:pPr>
        <w:spacing w:before="257" w:after="240"/>
        <w:ind w:right="16"/>
        <w:textAlignment w:val="baseline"/>
        <w:rPr>
          <w:rFonts w:ascii="Arial" w:eastAsia="Arial" w:hAnsi="Arial" w:cs="Arial"/>
          <w:color w:val="000000"/>
        </w:rPr>
      </w:pPr>
      <w:r w:rsidRPr="00E15257">
        <w:rPr>
          <w:rFonts w:ascii="Arial" w:eastAsia="Arial" w:hAnsi="Arial" w:cs="Arial"/>
          <w:color w:val="000000"/>
        </w:rPr>
        <w:t xml:space="preserve">Certain landfilling activities (as defined in the Landfill Regulations) also fall within the scope of </w:t>
      </w:r>
      <w:r w:rsidR="001B35AF">
        <w:rPr>
          <w:rFonts w:ascii="Arial" w:eastAsia="Arial" w:hAnsi="Arial" w:cs="Arial"/>
          <w:color w:val="000000"/>
        </w:rPr>
        <w:t>EASR.</w:t>
      </w:r>
      <w:r w:rsidRPr="00E15257">
        <w:rPr>
          <w:rFonts w:ascii="Arial" w:eastAsia="Arial" w:hAnsi="Arial" w:cs="Arial"/>
          <w:color w:val="000000"/>
        </w:rPr>
        <w:t xml:space="preserve"> These installations are required to produce a hydrogeological risk assessment. This hydrogeological assessment is required to demonstrate compliance with the Landfill Directive and the Groundwater Directive, and it effectively includes </w:t>
      </w:r>
      <w:proofErr w:type="gramStart"/>
      <w:r w:rsidRPr="00E15257">
        <w:rPr>
          <w:rFonts w:ascii="Arial" w:eastAsia="Arial" w:hAnsi="Arial" w:cs="Arial"/>
          <w:color w:val="000000"/>
        </w:rPr>
        <w:t>all of</w:t>
      </w:r>
      <w:proofErr w:type="gramEnd"/>
      <w:r w:rsidRPr="00E15257">
        <w:rPr>
          <w:rFonts w:ascii="Arial" w:eastAsia="Arial" w:hAnsi="Arial" w:cs="Arial"/>
          <w:color w:val="000000"/>
        </w:rPr>
        <w:t xml:space="preserve"> the information required in by the initial site condition reports. It must include a conceptual site model and a hydrogeological risk </w:t>
      </w:r>
      <w:r w:rsidR="00996796" w:rsidRPr="00E15257">
        <w:rPr>
          <w:rFonts w:ascii="Arial" w:eastAsia="Arial" w:hAnsi="Arial" w:cs="Arial"/>
          <w:color w:val="000000"/>
        </w:rPr>
        <w:t>assessment and</w:t>
      </w:r>
      <w:r w:rsidRPr="00E15257">
        <w:rPr>
          <w:rFonts w:ascii="Arial" w:eastAsia="Arial" w:hAnsi="Arial" w:cs="Arial"/>
          <w:color w:val="000000"/>
        </w:rPr>
        <w:t xml:space="preserve"> propose control and trigger levels for groundwater quality. There is separate guidance (see the SEPA website) available for</w:t>
      </w:r>
      <w:r>
        <w:rPr>
          <w:rFonts w:ascii="Arial" w:eastAsia="Arial" w:hAnsi="Arial" w:cs="Arial"/>
          <w:color w:val="000000"/>
        </w:rPr>
        <w:t xml:space="preserve"> operators </w:t>
      </w:r>
      <w:r w:rsidR="00996796">
        <w:rPr>
          <w:rFonts w:ascii="Arial" w:eastAsia="Arial" w:hAnsi="Arial" w:cs="Arial"/>
          <w:color w:val="000000"/>
        </w:rPr>
        <w:t>undertaking this assessment.</w:t>
      </w:r>
      <w:r w:rsidR="00F4492B">
        <w:rPr>
          <w:rFonts w:ascii="Arial" w:eastAsia="Arial" w:hAnsi="Arial" w:cs="Arial"/>
          <w:color w:val="000000"/>
        </w:rPr>
        <w:br w:type="page"/>
      </w:r>
    </w:p>
    <w:p w14:paraId="4BEF1054" w14:textId="77777777" w:rsidR="00F4492B" w:rsidRPr="00E15257" w:rsidRDefault="00F4492B" w:rsidP="005F6FD2">
      <w:pPr>
        <w:pStyle w:val="Heading1"/>
        <w:spacing w:after="120"/>
        <w:rPr>
          <w:rFonts w:eastAsia="Arial"/>
        </w:rPr>
      </w:pPr>
      <w:bookmarkStart w:id="89" w:name="_Toc198191395"/>
      <w:r w:rsidRPr="00E15257">
        <w:rPr>
          <w:rFonts w:eastAsia="Arial"/>
        </w:rPr>
        <w:lastRenderedPageBreak/>
        <w:t>APPENDIX 2: RELEVANT HAZARDOUS SUBSTANCES FOR THE PURPOSE OF EASR</w:t>
      </w:r>
      <w:bookmarkEnd w:id="89"/>
    </w:p>
    <w:p w14:paraId="1F2A3C5B" w14:textId="0BD88BFB" w:rsidR="00F4492B" w:rsidRPr="00E15257" w:rsidRDefault="00F4492B" w:rsidP="008945AC">
      <w:pPr>
        <w:pStyle w:val="Heading2"/>
        <w:rPr>
          <w:rFonts w:eastAsia="Arial"/>
        </w:rPr>
      </w:pPr>
      <w:bookmarkStart w:id="90" w:name="_Toc198191396"/>
      <w:r w:rsidRPr="00E15257">
        <w:rPr>
          <w:rFonts w:eastAsia="Arial"/>
        </w:rPr>
        <w:t>Classification, Labelling and Packaging of Substances and Mixtures</w:t>
      </w:r>
      <w:r w:rsidR="004C277D">
        <w:rPr>
          <w:rFonts w:eastAsia="Arial"/>
        </w:rPr>
        <w:t xml:space="preserve"> </w:t>
      </w:r>
      <w:r w:rsidRPr="00E15257">
        <w:rPr>
          <w:rFonts w:eastAsia="Arial"/>
          <w:spacing w:val="-3"/>
        </w:rPr>
        <w:t>EC N</w:t>
      </w:r>
      <w:r w:rsidRPr="00E15257">
        <w:rPr>
          <w:rFonts w:eastAsia="Arial"/>
          <w:spacing w:val="-3"/>
          <w:vertAlign w:val="superscript"/>
        </w:rPr>
        <w:t>o</w:t>
      </w:r>
      <w:r w:rsidRPr="00E15257">
        <w:rPr>
          <w:rFonts w:eastAsia="Arial"/>
          <w:spacing w:val="-3"/>
        </w:rPr>
        <w:t xml:space="preserve"> 1272/2008</w:t>
      </w:r>
      <w:r w:rsidR="008945AC">
        <w:rPr>
          <w:rFonts w:eastAsia="Arial"/>
          <w:spacing w:val="-3"/>
        </w:rPr>
        <w:t xml:space="preserve"> </w:t>
      </w:r>
      <w:r w:rsidRPr="00E15257">
        <w:rPr>
          <w:rFonts w:eastAsia="Arial"/>
        </w:rPr>
        <w:t>Summary of Annex 1 Parts 2 to 5</w:t>
      </w:r>
      <w:bookmarkEnd w:id="90"/>
    </w:p>
    <w:p w14:paraId="6EA239C3" w14:textId="77777777" w:rsidR="00D947A6" w:rsidRDefault="00D947A6" w:rsidP="005F6FD2">
      <w:pPr>
        <w:spacing w:before="247" w:after="240"/>
        <w:ind w:right="1224"/>
        <w:jc w:val="both"/>
        <w:textAlignment w:val="baseline"/>
        <w:rPr>
          <w:rFonts w:ascii="Arial" w:eastAsia="Arial" w:hAnsi="Arial" w:cs="Arial"/>
          <w:color w:val="000000"/>
        </w:rPr>
      </w:pPr>
      <w:r w:rsidRPr="00D947A6">
        <w:rPr>
          <w:rFonts w:ascii="Arial" w:eastAsia="Arial" w:hAnsi="Arial" w:cs="Arial"/>
          <w:color w:val="000000"/>
        </w:rPr>
        <w:t>EASR refers to “Relevant Hazardous Substances”. Hazardous substances are defined in Regulation 2(1) as a hazardous substance or mixture as defined in Article 3 of Regulation (EC) No 1272/2008 of the European Parliament and of the Council of 16 December 2008 on classification, labelling and packaging of substances and mixtures (CLP Regulation). The CLP Regulation is direct assimilated law so the UK version of this now applies.</w:t>
      </w:r>
    </w:p>
    <w:p w14:paraId="103E578F" w14:textId="39B1A20A" w:rsidR="00F4492B" w:rsidRPr="00E15257" w:rsidRDefault="00F4492B" w:rsidP="005F6FD2">
      <w:pPr>
        <w:spacing w:before="247" w:after="240"/>
        <w:ind w:right="1224"/>
        <w:jc w:val="both"/>
        <w:textAlignment w:val="baseline"/>
        <w:rPr>
          <w:rFonts w:ascii="Arial" w:eastAsia="Arial" w:hAnsi="Arial" w:cs="Arial"/>
          <w:color w:val="000000"/>
        </w:rPr>
      </w:pPr>
      <w:r w:rsidRPr="00E15257">
        <w:rPr>
          <w:rFonts w:ascii="Arial" w:eastAsia="Arial" w:hAnsi="Arial" w:cs="Arial"/>
          <w:color w:val="000000"/>
        </w:rPr>
        <w:t>Article 3 refers the reader to Annex 1 Parts 2 to 5. The following provides a summary of the main classes of substances and mixtures which are referred to in Parts 2 to 5 of Annex 1. The reader is directed to the full text of the EC Regulations for a full explanation of the classes.</w:t>
      </w:r>
    </w:p>
    <w:p w14:paraId="42B1BA07" w14:textId="4F0D6776" w:rsidR="00F4492B" w:rsidRPr="00E15257" w:rsidRDefault="00F4492B" w:rsidP="005F6FD2">
      <w:pPr>
        <w:spacing w:before="255" w:after="240"/>
        <w:ind w:left="851" w:hanging="851"/>
        <w:textAlignment w:val="baseline"/>
        <w:rPr>
          <w:rFonts w:ascii="Arial" w:eastAsia="Arial" w:hAnsi="Arial" w:cs="Arial"/>
          <w:color w:val="000000"/>
        </w:rPr>
      </w:pPr>
      <w:r w:rsidRPr="00E15257">
        <w:rPr>
          <w:rFonts w:ascii="Arial" w:eastAsia="Arial" w:hAnsi="Arial" w:cs="Arial"/>
          <w:color w:val="000000"/>
        </w:rPr>
        <w:t>Part 2</w:t>
      </w:r>
      <w:r w:rsidR="00015442">
        <w:rPr>
          <w:rFonts w:ascii="Arial" w:eastAsia="Arial" w:hAnsi="Arial" w:cs="Arial"/>
          <w:color w:val="000000"/>
        </w:rPr>
        <w:t xml:space="preserve"> -</w:t>
      </w:r>
      <w:r w:rsidR="00015442">
        <w:rPr>
          <w:rFonts w:ascii="Arial" w:eastAsia="Arial" w:hAnsi="Arial" w:cs="Arial"/>
          <w:color w:val="000000"/>
        </w:rPr>
        <w:tab/>
      </w:r>
      <w:r w:rsidRPr="00E15257">
        <w:rPr>
          <w:rFonts w:ascii="Arial" w:eastAsia="Arial" w:hAnsi="Arial" w:cs="Arial"/>
          <w:color w:val="000000"/>
        </w:rPr>
        <w:t>Physical Hazards</w:t>
      </w:r>
    </w:p>
    <w:p w14:paraId="373A7769" w14:textId="7D65D5D1" w:rsidR="00F4492B" w:rsidRPr="00E15257" w:rsidRDefault="00F4492B" w:rsidP="005F6FD2">
      <w:pPr>
        <w:spacing w:before="250" w:after="240"/>
        <w:ind w:left="851" w:hanging="851"/>
        <w:textAlignment w:val="baseline"/>
        <w:rPr>
          <w:rFonts w:ascii="Arial" w:eastAsia="Arial" w:hAnsi="Arial" w:cs="Arial"/>
          <w:color w:val="000000"/>
          <w:spacing w:val="-1"/>
        </w:rPr>
      </w:pPr>
      <w:r w:rsidRPr="00E15257">
        <w:rPr>
          <w:rFonts w:ascii="Arial" w:eastAsia="Arial" w:hAnsi="Arial" w:cs="Arial"/>
          <w:color w:val="000000"/>
          <w:spacing w:val="-1"/>
        </w:rPr>
        <w:t xml:space="preserve">2.1 </w:t>
      </w:r>
      <w:r w:rsidR="00044CA9">
        <w:rPr>
          <w:rFonts w:ascii="Arial" w:eastAsia="Arial" w:hAnsi="Arial" w:cs="Arial"/>
          <w:color w:val="000000"/>
          <w:spacing w:val="-1"/>
        </w:rPr>
        <w:tab/>
      </w:r>
      <w:r w:rsidRPr="00E15257">
        <w:rPr>
          <w:rFonts w:ascii="Arial" w:eastAsia="Arial" w:hAnsi="Arial" w:cs="Arial"/>
          <w:color w:val="000000"/>
          <w:spacing w:val="-1"/>
        </w:rPr>
        <w:t>Explosives</w:t>
      </w:r>
    </w:p>
    <w:p w14:paraId="5903BAF4" w14:textId="72DB3B8D"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2.2 </w:t>
      </w:r>
      <w:r w:rsidR="00044CA9">
        <w:rPr>
          <w:rFonts w:ascii="Arial" w:eastAsia="Arial" w:hAnsi="Arial" w:cs="Arial"/>
          <w:color w:val="000000"/>
        </w:rPr>
        <w:tab/>
      </w:r>
      <w:r w:rsidRPr="00E15257">
        <w:rPr>
          <w:rFonts w:ascii="Arial" w:eastAsia="Arial" w:hAnsi="Arial" w:cs="Arial"/>
          <w:color w:val="000000"/>
        </w:rPr>
        <w:t>Flammable gases</w:t>
      </w:r>
    </w:p>
    <w:p w14:paraId="7F280B3D" w14:textId="5F88760C"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2.3 </w:t>
      </w:r>
      <w:r w:rsidR="00044CA9">
        <w:rPr>
          <w:rFonts w:ascii="Arial" w:eastAsia="Arial" w:hAnsi="Arial" w:cs="Arial"/>
          <w:color w:val="000000"/>
        </w:rPr>
        <w:tab/>
      </w:r>
      <w:r w:rsidRPr="00E15257">
        <w:rPr>
          <w:rFonts w:ascii="Arial" w:eastAsia="Arial" w:hAnsi="Arial" w:cs="Arial"/>
          <w:color w:val="000000"/>
        </w:rPr>
        <w:t>Flammable aerosols</w:t>
      </w:r>
    </w:p>
    <w:p w14:paraId="3E4412E1" w14:textId="1125A4DF"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2.4 </w:t>
      </w:r>
      <w:r w:rsidR="00044CA9">
        <w:rPr>
          <w:rFonts w:ascii="Arial" w:eastAsia="Arial" w:hAnsi="Arial" w:cs="Arial"/>
          <w:color w:val="000000"/>
        </w:rPr>
        <w:tab/>
      </w:r>
      <w:r w:rsidRPr="00E15257">
        <w:rPr>
          <w:rFonts w:ascii="Arial" w:eastAsia="Arial" w:hAnsi="Arial" w:cs="Arial"/>
          <w:color w:val="000000"/>
        </w:rPr>
        <w:t>Oxidising gases</w:t>
      </w:r>
    </w:p>
    <w:p w14:paraId="549514FC" w14:textId="6C32B1D0" w:rsidR="00F4492B" w:rsidRPr="00E15257" w:rsidRDefault="00F4492B" w:rsidP="005F6FD2">
      <w:pPr>
        <w:spacing w:before="5" w:after="240"/>
        <w:ind w:left="851" w:hanging="851"/>
        <w:textAlignment w:val="baseline"/>
        <w:rPr>
          <w:rFonts w:ascii="Arial" w:eastAsia="Arial" w:hAnsi="Arial" w:cs="Arial"/>
          <w:color w:val="000000"/>
        </w:rPr>
      </w:pPr>
      <w:r w:rsidRPr="00E15257">
        <w:rPr>
          <w:rFonts w:ascii="Arial" w:eastAsia="Arial" w:hAnsi="Arial" w:cs="Arial"/>
          <w:color w:val="000000"/>
        </w:rPr>
        <w:t xml:space="preserve">2.5 </w:t>
      </w:r>
      <w:r w:rsidR="00044CA9">
        <w:rPr>
          <w:rFonts w:ascii="Arial" w:eastAsia="Arial" w:hAnsi="Arial" w:cs="Arial"/>
          <w:color w:val="000000"/>
        </w:rPr>
        <w:tab/>
      </w:r>
      <w:r w:rsidRPr="00E15257">
        <w:rPr>
          <w:rFonts w:ascii="Arial" w:eastAsia="Arial" w:hAnsi="Arial" w:cs="Arial"/>
          <w:color w:val="000000"/>
        </w:rPr>
        <w:t>Gases under pressure</w:t>
      </w:r>
    </w:p>
    <w:p w14:paraId="7652D9D1" w14:textId="6FDC583E"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2.6 </w:t>
      </w:r>
      <w:r w:rsidR="00044CA9">
        <w:rPr>
          <w:rFonts w:ascii="Arial" w:eastAsia="Arial" w:hAnsi="Arial" w:cs="Arial"/>
          <w:color w:val="000000"/>
        </w:rPr>
        <w:tab/>
      </w:r>
      <w:r w:rsidRPr="00E15257">
        <w:rPr>
          <w:rFonts w:ascii="Arial" w:eastAsia="Arial" w:hAnsi="Arial" w:cs="Arial"/>
          <w:color w:val="000000"/>
        </w:rPr>
        <w:t>Flammable liquids</w:t>
      </w:r>
    </w:p>
    <w:p w14:paraId="637B11B2" w14:textId="73324113"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2.7 </w:t>
      </w:r>
      <w:r w:rsidR="00044CA9">
        <w:rPr>
          <w:rFonts w:ascii="Arial" w:eastAsia="Arial" w:hAnsi="Arial" w:cs="Arial"/>
          <w:color w:val="000000"/>
        </w:rPr>
        <w:tab/>
      </w:r>
      <w:r w:rsidRPr="00E15257">
        <w:rPr>
          <w:rFonts w:ascii="Arial" w:eastAsia="Arial" w:hAnsi="Arial" w:cs="Arial"/>
          <w:color w:val="000000"/>
        </w:rPr>
        <w:t>Flammable solids</w:t>
      </w:r>
    </w:p>
    <w:p w14:paraId="0362D3BA" w14:textId="69F76E29"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2.8 </w:t>
      </w:r>
      <w:r w:rsidR="00044CA9">
        <w:rPr>
          <w:rFonts w:ascii="Arial" w:eastAsia="Arial" w:hAnsi="Arial" w:cs="Arial"/>
          <w:color w:val="000000"/>
        </w:rPr>
        <w:tab/>
      </w:r>
      <w:r w:rsidRPr="00E15257">
        <w:rPr>
          <w:rFonts w:ascii="Arial" w:eastAsia="Arial" w:hAnsi="Arial" w:cs="Arial"/>
          <w:color w:val="000000"/>
        </w:rPr>
        <w:t>Self-reactive substances and mixtures</w:t>
      </w:r>
    </w:p>
    <w:p w14:paraId="016135EE" w14:textId="544A0943"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lastRenderedPageBreak/>
        <w:t xml:space="preserve">2.9 </w:t>
      </w:r>
      <w:r w:rsidR="00044CA9">
        <w:rPr>
          <w:rFonts w:ascii="Arial" w:eastAsia="Arial" w:hAnsi="Arial" w:cs="Arial"/>
          <w:color w:val="000000"/>
        </w:rPr>
        <w:tab/>
      </w:r>
      <w:r w:rsidRPr="00E15257">
        <w:rPr>
          <w:rFonts w:ascii="Arial" w:eastAsia="Arial" w:hAnsi="Arial" w:cs="Arial"/>
          <w:color w:val="000000"/>
        </w:rPr>
        <w:t>Pyrophoric liquids</w:t>
      </w:r>
    </w:p>
    <w:p w14:paraId="095E9726" w14:textId="37523E89"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2.10 </w:t>
      </w:r>
      <w:r w:rsidR="00044CA9">
        <w:rPr>
          <w:rFonts w:ascii="Arial" w:eastAsia="Arial" w:hAnsi="Arial" w:cs="Arial"/>
          <w:color w:val="000000"/>
        </w:rPr>
        <w:tab/>
      </w:r>
      <w:r w:rsidRPr="00E15257">
        <w:rPr>
          <w:rFonts w:ascii="Arial" w:eastAsia="Arial" w:hAnsi="Arial" w:cs="Arial"/>
          <w:color w:val="000000"/>
        </w:rPr>
        <w:t>Self-heating substances and mixtures</w:t>
      </w:r>
    </w:p>
    <w:p w14:paraId="0CD93C50" w14:textId="6935D686"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2.11 </w:t>
      </w:r>
      <w:r w:rsidR="00044CA9">
        <w:rPr>
          <w:rFonts w:ascii="Arial" w:eastAsia="Arial" w:hAnsi="Arial" w:cs="Arial"/>
          <w:color w:val="000000"/>
        </w:rPr>
        <w:tab/>
      </w:r>
      <w:r w:rsidRPr="00E15257">
        <w:rPr>
          <w:rFonts w:ascii="Arial" w:eastAsia="Arial" w:hAnsi="Arial" w:cs="Arial"/>
          <w:color w:val="000000"/>
        </w:rPr>
        <w:t>Substances and mixtures which in contact with water emit flammable gases</w:t>
      </w:r>
    </w:p>
    <w:p w14:paraId="04EB8E30" w14:textId="5173BAD4" w:rsidR="00F4492B" w:rsidRPr="00E15257" w:rsidRDefault="00F4492B" w:rsidP="005F6FD2">
      <w:pPr>
        <w:spacing w:before="5" w:after="240"/>
        <w:ind w:left="851" w:hanging="851"/>
        <w:textAlignment w:val="baseline"/>
        <w:rPr>
          <w:rFonts w:ascii="Arial" w:eastAsia="Arial" w:hAnsi="Arial" w:cs="Arial"/>
          <w:color w:val="000000"/>
        </w:rPr>
      </w:pPr>
      <w:r w:rsidRPr="00E15257">
        <w:rPr>
          <w:rFonts w:ascii="Arial" w:eastAsia="Arial" w:hAnsi="Arial" w:cs="Arial"/>
          <w:color w:val="000000"/>
        </w:rPr>
        <w:t xml:space="preserve">2.12 </w:t>
      </w:r>
      <w:r w:rsidR="00044CA9">
        <w:rPr>
          <w:rFonts w:ascii="Arial" w:eastAsia="Arial" w:hAnsi="Arial" w:cs="Arial"/>
          <w:color w:val="000000"/>
        </w:rPr>
        <w:tab/>
      </w:r>
      <w:r w:rsidRPr="00E15257">
        <w:rPr>
          <w:rFonts w:ascii="Arial" w:eastAsia="Arial" w:hAnsi="Arial" w:cs="Arial"/>
          <w:color w:val="000000"/>
        </w:rPr>
        <w:t>Oxidising liquids</w:t>
      </w:r>
    </w:p>
    <w:p w14:paraId="5BBA7D59" w14:textId="5FD34349"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2.13 </w:t>
      </w:r>
      <w:r w:rsidR="00044CA9">
        <w:rPr>
          <w:rFonts w:ascii="Arial" w:eastAsia="Arial" w:hAnsi="Arial" w:cs="Arial"/>
          <w:color w:val="000000"/>
        </w:rPr>
        <w:tab/>
      </w:r>
      <w:r w:rsidRPr="00E15257">
        <w:rPr>
          <w:rFonts w:ascii="Arial" w:eastAsia="Arial" w:hAnsi="Arial" w:cs="Arial"/>
          <w:color w:val="000000"/>
        </w:rPr>
        <w:t>Oxidising solids</w:t>
      </w:r>
    </w:p>
    <w:p w14:paraId="1C67A07B" w14:textId="46C9336B"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2.14 </w:t>
      </w:r>
      <w:r w:rsidR="00044CA9">
        <w:rPr>
          <w:rFonts w:ascii="Arial" w:eastAsia="Arial" w:hAnsi="Arial" w:cs="Arial"/>
          <w:color w:val="000000"/>
        </w:rPr>
        <w:tab/>
      </w:r>
      <w:r w:rsidRPr="00E15257">
        <w:rPr>
          <w:rFonts w:ascii="Arial" w:eastAsia="Arial" w:hAnsi="Arial" w:cs="Arial"/>
          <w:color w:val="000000"/>
        </w:rPr>
        <w:t>Organic peroxides</w:t>
      </w:r>
    </w:p>
    <w:p w14:paraId="4E844215" w14:textId="2FC658ED" w:rsidR="00F4492B" w:rsidRPr="00E15257" w:rsidRDefault="00F4492B" w:rsidP="005F6FD2">
      <w:pPr>
        <w:spacing w:before="1" w:after="240"/>
        <w:ind w:left="851" w:hanging="851"/>
        <w:textAlignment w:val="baseline"/>
        <w:rPr>
          <w:rFonts w:ascii="Arial" w:eastAsia="Arial" w:hAnsi="Arial" w:cs="Arial"/>
          <w:color w:val="000000"/>
        </w:rPr>
      </w:pPr>
      <w:r w:rsidRPr="00E15257">
        <w:rPr>
          <w:rFonts w:ascii="Arial" w:eastAsia="Arial" w:hAnsi="Arial" w:cs="Arial"/>
          <w:color w:val="000000"/>
        </w:rPr>
        <w:t xml:space="preserve">2.15 </w:t>
      </w:r>
      <w:r w:rsidR="00044CA9">
        <w:rPr>
          <w:rFonts w:ascii="Arial" w:eastAsia="Arial" w:hAnsi="Arial" w:cs="Arial"/>
          <w:color w:val="000000"/>
        </w:rPr>
        <w:tab/>
      </w:r>
      <w:r w:rsidRPr="00E15257">
        <w:rPr>
          <w:rFonts w:ascii="Arial" w:eastAsia="Arial" w:hAnsi="Arial" w:cs="Arial"/>
          <w:color w:val="000000"/>
        </w:rPr>
        <w:t>Corrosive to metals</w:t>
      </w:r>
    </w:p>
    <w:p w14:paraId="42E810B2" w14:textId="59F2CD32" w:rsidR="00F4492B" w:rsidRPr="00E15257" w:rsidRDefault="00F4492B" w:rsidP="005F6FD2">
      <w:pPr>
        <w:spacing w:before="250" w:after="240"/>
        <w:ind w:left="851" w:hanging="851"/>
        <w:textAlignment w:val="baseline"/>
        <w:rPr>
          <w:rFonts w:ascii="Arial" w:eastAsia="Arial" w:hAnsi="Arial" w:cs="Arial"/>
          <w:color w:val="000000"/>
        </w:rPr>
      </w:pPr>
      <w:r w:rsidRPr="00E15257">
        <w:rPr>
          <w:rFonts w:ascii="Arial" w:eastAsia="Arial" w:hAnsi="Arial" w:cs="Arial"/>
          <w:color w:val="000000"/>
        </w:rPr>
        <w:t>Part 3</w:t>
      </w:r>
      <w:r w:rsidR="00015442">
        <w:rPr>
          <w:rFonts w:ascii="Arial" w:eastAsia="Arial" w:hAnsi="Arial" w:cs="Arial"/>
          <w:color w:val="000000"/>
        </w:rPr>
        <w:t xml:space="preserve"> -</w:t>
      </w:r>
      <w:r w:rsidR="00015442">
        <w:rPr>
          <w:rFonts w:ascii="Arial" w:eastAsia="Arial" w:hAnsi="Arial" w:cs="Arial"/>
          <w:color w:val="000000"/>
        </w:rPr>
        <w:tab/>
      </w:r>
      <w:r w:rsidRPr="00E15257">
        <w:rPr>
          <w:rFonts w:ascii="Arial" w:eastAsia="Arial" w:hAnsi="Arial" w:cs="Arial"/>
          <w:color w:val="000000"/>
        </w:rPr>
        <w:t>Health Hazards</w:t>
      </w:r>
    </w:p>
    <w:p w14:paraId="5BD55A2C" w14:textId="08793329" w:rsidR="00F4492B" w:rsidRPr="00E15257" w:rsidRDefault="00F4492B" w:rsidP="005F6FD2">
      <w:pPr>
        <w:spacing w:before="250" w:after="240"/>
        <w:ind w:left="851" w:hanging="851"/>
        <w:textAlignment w:val="baseline"/>
        <w:rPr>
          <w:rFonts w:ascii="Arial" w:eastAsia="Arial" w:hAnsi="Arial" w:cs="Arial"/>
          <w:color w:val="000000"/>
        </w:rPr>
      </w:pPr>
      <w:r w:rsidRPr="00E15257">
        <w:rPr>
          <w:rFonts w:ascii="Arial" w:eastAsia="Arial" w:hAnsi="Arial" w:cs="Arial"/>
          <w:color w:val="000000"/>
        </w:rPr>
        <w:t xml:space="preserve">3.1 </w:t>
      </w:r>
      <w:r w:rsidR="00015442">
        <w:rPr>
          <w:rFonts w:ascii="Arial" w:eastAsia="Arial" w:hAnsi="Arial" w:cs="Arial"/>
          <w:color w:val="000000"/>
        </w:rPr>
        <w:tab/>
      </w:r>
      <w:r w:rsidRPr="00E15257">
        <w:rPr>
          <w:rFonts w:ascii="Arial" w:eastAsia="Arial" w:hAnsi="Arial" w:cs="Arial"/>
          <w:color w:val="000000"/>
        </w:rPr>
        <w:t>Acute toxicity</w:t>
      </w:r>
    </w:p>
    <w:p w14:paraId="22F13E33" w14:textId="1C62DC5A" w:rsidR="00F4492B" w:rsidRPr="00E15257" w:rsidRDefault="00F4492B" w:rsidP="005F6FD2">
      <w:pPr>
        <w:spacing w:before="5" w:after="240"/>
        <w:ind w:left="851" w:hanging="851"/>
        <w:textAlignment w:val="baseline"/>
        <w:rPr>
          <w:rFonts w:ascii="Arial" w:eastAsia="Arial" w:hAnsi="Arial" w:cs="Arial"/>
          <w:color w:val="000000"/>
        </w:rPr>
      </w:pPr>
      <w:r w:rsidRPr="00E15257">
        <w:rPr>
          <w:rFonts w:ascii="Arial" w:eastAsia="Arial" w:hAnsi="Arial" w:cs="Arial"/>
          <w:color w:val="000000"/>
        </w:rPr>
        <w:t xml:space="preserve">3.2 </w:t>
      </w:r>
      <w:r w:rsidR="00015442">
        <w:rPr>
          <w:rFonts w:ascii="Arial" w:eastAsia="Arial" w:hAnsi="Arial" w:cs="Arial"/>
          <w:color w:val="000000"/>
        </w:rPr>
        <w:tab/>
      </w:r>
      <w:r w:rsidRPr="00E15257">
        <w:rPr>
          <w:rFonts w:ascii="Arial" w:eastAsia="Arial" w:hAnsi="Arial" w:cs="Arial"/>
          <w:color w:val="000000"/>
        </w:rPr>
        <w:t>Skin corrosion/irritation</w:t>
      </w:r>
    </w:p>
    <w:p w14:paraId="1BEBF9CE" w14:textId="17AC29F6"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3.3 </w:t>
      </w:r>
      <w:r w:rsidR="00015442">
        <w:rPr>
          <w:rFonts w:ascii="Arial" w:eastAsia="Arial" w:hAnsi="Arial" w:cs="Arial"/>
          <w:color w:val="000000"/>
        </w:rPr>
        <w:tab/>
      </w:r>
      <w:r w:rsidRPr="00E15257">
        <w:rPr>
          <w:rFonts w:ascii="Arial" w:eastAsia="Arial" w:hAnsi="Arial" w:cs="Arial"/>
          <w:color w:val="000000"/>
        </w:rPr>
        <w:t>Serious eye damage/eye irritation</w:t>
      </w:r>
    </w:p>
    <w:p w14:paraId="46DB0E0E" w14:textId="42D27DDC"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3.4 </w:t>
      </w:r>
      <w:r w:rsidR="00015442">
        <w:rPr>
          <w:rFonts w:ascii="Arial" w:eastAsia="Arial" w:hAnsi="Arial" w:cs="Arial"/>
          <w:color w:val="000000"/>
        </w:rPr>
        <w:tab/>
      </w:r>
      <w:r w:rsidRPr="00E15257">
        <w:rPr>
          <w:rFonts w:ascii="Arial" w:eastAsia="Arial" w:hAnsi="Arial" w:cs="Arial"/>
          <w:color w:val="000000"/>
        </w:rPr>
        <w:t>Respiratory or skin sensitisation</w:t>
      </w:r>
    </w:p>
    <w:p w14:paraId="5CB70E18" w14:textId="2033434E"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3.5 </w:t>
      </w:r>
      <w:r w:rsidR="00015442">
        <w:rPr>
          <w:rFonts w:ascii="Arial" w:eastAsia="Arial" w:hAnsi="Arial" w:cs="Arial"/>
          <w:color w:val="000000"/>
        </w:rPr>
        <w:tab/>
      </w:r>
      <w:r w:rsidRPr="00E15257">
        <w:rPr>
          <w:rFonts w:ascii="Arial" w:eastAsia="Arial" w:hAnsi="Arial" w:cs="Arial"/>
          <w:color w:val="000000"/>
        </w:rPr>
        <w:t>Germ cell mutagenicity</w:t>
      </w:r>
    </w:p>
    <w:p w14:paraId="75A494D8" w14:textId="69A9CDC4"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3.6 </w:t>
      </w:r>
      <w:r w:rsidR="00015442">
        <w:rPr>
          <w:rFonts w:ascii="Arial" w:eastAsia="Arial" w:hAnsi="Arial" w:cs="Arial"/>
          <w:color w:val="000000"/>
        </w:rPr>
        <w:tab/>
      </w:r>
      <w:r w:rsidRPr="00E15257">
        <w:rPr>
          <w:rFonts w:ascii="Arial" w:eastAsia="Arial" w:hAnsi="Arial" w:cs="Arial"/>
          <w:color w:val="000000"/>
        </w:rPr>
        <w:t>Carcinogenicity</w:t>
      </w:r>
    </w:p>
    <w:p w14:paraId="45EF1269" w14:textId="3247CE84"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3.7 </w:t>
      </w:r>
      <w:r w:rsidR="00015442">
        <w:rPr>
          <w:rFonts w:ascii="Arial" w:eastAsia="Arial" w:hAnsi="Arial" w:cs="Arial"/>
          <w:color w:val="000000"/>
        </w:rPr>
        <w:tab/>
      </w:r>
      <w:r w:rsidRPr="00E15257">
        <w:rPr>
          <w:rFonts w:ascii="Arial" w:eastAsia="Arial" w:hAnsi="Arial" w:cs="Arial"/>
          <w:color w:val="000000"/>
        </w:rPr>
        <w:t>Reproductive toxicity</w:t>
      </w:r>
    </w:p>
    <w:p w14:paraId="7FA22E5E" w14:textId="07CA7087"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3.8 </w:t>
      </w:r>
      <w:r w:rsidR="00015442">
        <w:rPr>
          <w:rFonts w:ascii="Arial" w:eastAsia="Arial" w:hAnsi="Arial" w:cs="Arial"/>
          <w:color w:val="000000"/>
        </w:rPr>
        <w:tab/>
      </w:r>
      <w:r w:rsidRPr="00E15257">
        <w:rPr>
          <w:rFonts w:ascii="Arial" w:eastAsia="Arial" w:hAnsi="Arial" w:cs="Arial"/>
          <w:color w:val="000000"/>
        </w:rPr>
        <w:t>Specific target organ toxicity – single exposure</w:t>
      </w:r>
    </w:p>
    <w:p w14:paraId="0BD9BF64" w14:textId="7C4BA4F6" w:rsidR="00F4492B" w:rsidRPr="00E15257" w:rsidRDefault="00F4492B" w:rsidP="005F6FD2">
      <w:pPr>
        <w:spacing w:before="5" w:after="240"/>
        <w:ind w:left="851" w:hanging="851"/>
        <w:textAlignment w:val="baseline"/>
        <w:rPr>
          <w:rFonts w:ascii="Arial" w:eastAsia="Arial" w:hAnsi="Arial" w:cs="Arial"/>
          <w:color w:val="000000"/>
        </w:rPr>
      </w:pPr>
      <w:r w:rsidRPr="00E15257">
        <w:rPr>
          <w:rFonts w:ascii="Arial" w:eastAsia="Arial" w:hAnsi="Arial" w:cs="Arial"/>
          <w:color w:val="000000"/>
        </w:rPr>
        <w:t xml:space="preserve">3.9 </w:t>
      </w:r>
      <w:r w:rsidR="00015442">
        <w:rPr>
          <w:rFonts w:ascii="Arial" w:eastAsia="Arial" w:hAnsi="Arial" w:cs="Arial"/>
          <w:color w:val="000000"/>
        </w:rPr>
        <w:tab/>
      </w:r>
      <w:r w:rsidRPr="00E15257">
        <w:rPr>
          <w:rFonts w:ascii="Arial" w:eastAsia="Arial" w:hAnsi="Arial" w:cs="Arial"/>
          <w:color w:val="000000"/>
        </w:rPr>
        <w:t>Specific target organ toxicity – repeated exposure</w:t>
      </w:r>
    </w:p>
    <w:p w14:paraId="3B9020E4" w14:textId="7D045ADD" w:rsidR="00F4492B" w:rsidRPr="00E15257" w:rsidRDefault="00F4492B" w:rsidP="005F6FD2">
      <w:pPr>
        <w:spacing w:after="240"/>
        <w:ind w:left="851" w:hanging="851"/>
        <w:textAlignment w:val="baseline"/>
        <w:rPr>
          <w:rFonts w:ascii="Arial" w:eastAsia="Arial" w:hAnsi="Arial" w:cs="Arial"/>
          <w:color w:val="000000"/>
        </w:rPr>
      </w:pPr>
      <w:r w:rsidRPr="00E15257">
        <w:rPr>
          <w:rFonts w:ascii="Arial" w:eastAsia="Arial" w:hAnsi="Arial" w:cs="Arial"/>
          <w:color w:val="000000"/>
        </w:rPr>
        <w:t xml:space="preserve">3.10 </w:t>
      </w:r>
      <w:r w:rsidR="00015442">
        <w:rPr>
          <w:rFonts w:ascii="Arial" w:eastAsia="Arial" w:hAnsi="Arial" w:cs="Arial"/>
          <w:color w:val="000000"/>
        </w:rPr>
        <w:tab/>
      </w:r>
      <w:r w:rsidRPr="00E15257">
        <w:rPr>
          <w:rFonts w:ascii="Arial" w:eastAsia="Arial" w:hAnsi="Arial" w:cs="Arial"/>
          <w:color w:val="000000"/>
        </w:rPr>
        <w:t>Aspiration hazard</w:t>
      </w:r>
    </w:p>
    <w:p w14:paraId="6976E730" w14:textId="77777777" w:rsidR="00E43A0E" w:rsidRDefault="00E43A0E" w:rsidP="005F6FD2">
      <w:pPr>
        <w:spacing w:before="250" w:after="240"/>
        <w:ind w:left="851" w:hanging="851"/>
        <w:textAlignment w:val="baseline"/>
        <w:rPr>
          <w:rFonts w:ascii="Arial" w:eastAsia="Arial" w:hAnsi="Arial" w:cs="Arial"/>
          <w:color w:val="000000"/>
        </w:rPr>
      </w:pPr>
    </w:p>
    <w:p w14:paraId="22836FBF" w14:textId="6B59A75F" w:rsidR="00F4492B" w:rsidRDefault="00F4492B" w:rsidP="005F6FD2">
      <w:pPr>
        <w:spacing w:before="250" w:after="240"/>
        <w:ind w:left="851" w:hanging="851"/>
        <w:textAlignment w:val="baseline"/>
        <w:rPr>
          <w:rFonts w:ascii="Arial" w:eastAsia="Arial" w:hAnsi="Arial" w:cs="Arial"/>
          <w:color w:val="000000"/>
        </w:rPr>
      </w:pPr>
      <w:r w:rsidRPr="00E15257">
        <w:rPr>
          <w:rFonts w:ascii="Arial" w:eastAsia="Arial" w:hAnsi="Arial" w:cs="Arial"/>
          <w:color w:val="000000"/>
        </w:rPr>
        <w:lastRenderedPageBreak/>
        <w:t>Part 4</w:t>
      </w:r>
      <w:r w:rsidR="00015442">
        <w:rPr>
          <w:rFonts w:ascii="Arial" w:eastAsia="Arial" w:hAnsi="Arial" w:cs="Arial"/>
          <w:color w:val="000000"/>
        </w:rPr>
        <w:t xml:space="preserve"> -</w:t>
      </w:r>
      <w:r w:rsidR="00015442">
        <w:rPr>
          <w:rFonts w:ascii="Arial" w:eastAsia="Arial" w:hAnsi="Arial" w:cs="Arial"/>
          <w:color w:val="000000"/>
        </w:rPr>
        <w:tab/>
      </w:r>
      <w:r w:rsidRPr="00E15257">
        <w:rPr>
          <w:rFonts w:ascii="Arial" w:eastAsia="Arial" w:hAnsi="Arial" w:cs="Arial"/>
          <w:color w:val="000000"/>
        </w:rPr>
        <w:t>Environmental Hazards</w:t>
      </w:r>
    </w:p>
    <w:p w14:paraId="2762B440" w14:textId="60421225" w:rsidR="00F4492B" w:rsidRPr="00E15257" w:rsidRDefault="00F4492B" w:rsidP="005F6FD2">
      <w:pPr>
        <w:spacing w:before="2" w:after="240"/>
        <w:ind w:left="851" w:hanging="851"/>
        <w:textAlignment w:val="baseline"/>
        <w:rPr>
          <w:rFonts w:ascii="Arial" w:eastAsia="Arial" w:hAnsi="Arial" w:cs="Arial"/>
          <w:color w:val="000000"/>
        </w:rPr>
      </w:pPr>
      <w:r w:rsidRPr="00E15257">
        <w:rPr>
          <w:rFonts w:ascii="Arial" w:eastAsia="Arial" w:hAnsi="Arial" w:cs="Arial"/>
          <w:color w:val="000000"/>
        </w:rPr>
        <w:t xml:space="preserve">4.1 </w:t>
      </w:r>
      <w:r w:rsidR="004E7D05">
        <w:rPr>
          <w:rFonts w:ascii="Arial" w:eastAsia="Arial" w:hAnsi="Arial" w:cs="Arial"/>
          <w:color w:val="000000"/>
        </w:rPr>
        <w:tab/>
      </w:r>
      <w:r w:rsidRPr="00E15257">
        <w:rPr>
          <w:rFonts w:ascii="Arial" w:eastAsia="Arial" w:hAnsi="Arial" w:cs="Arial"/>
          <w:color w:val="000000"/>
        </w:rPr>
        <w:t>Hazardous to the aquatic environment</w:t>
      </w:r>
    </w:p>
    <w:p w14:paraId="742D38B6" w14:textId="77777777" w:rsidR="00F9024A" w:rsidRDefault="00F4492B" w:rsidP="005F6FD2">
      <w:pPr>
        <w:spacing w:before="257" w:after="240"/>
        <w:ind w:left="851" w:right="16" w:hanging="851"/>
        <w:textAlignment w:val="baseline"/>
        <w:rPr>
          <w:rFonts w:ascii="Arial" w:eastAsia="Arial" w:hAnsi="Arial" w:cs="Arial"/>
          <w:color w:val="000000"/>
        </w:rPr>
      </w:pPr>
      <w:r w:rsidRPr="00E15257">
        <w:rPr>
          <w:rFonts w:ascii="Arial" w:eastAsia="Arial" w:hAnsi="Arial" w:cs="Arial"/>
          <w:color w:val="000000"/>
        </w:rPr>
        <w:t>Part 5</w:t>
      </w:r>
      <w:r w:rsidR="004E7D05">
        <w:rPr>
          <w:rFonts w:ascii="Arial" w:eastAsia="Arial" w:hAnsi="Arial" w:cs="Arial"/>
          <w:color w:val="000000"/>
        </w:rPr>
        <w:t xml:space="preserve"> -</w:t>
      </w:r>
      <w:r w:rsidR="004E7D05">
        <w:rPr>
          <w:rFonts w:ascii="Arial" w:eastAsia="Arial" w:hAnsi="Arial" w:cs="Arial"/>
          <w:color w:val="000000"/>
        </w:rPr>
        <w:tab/>
      </w:r>
      <w:r w:rsidRPr="00E15257">
        <w:rPr>
          <w:rFonts w:ascii="Arial" w:eastAsia="Arial" w:hAnsi="Arial" w:cs="Arial"/>
          <w:color w:val="000000"/>
        </w:rPr>
        <w:t>Additional EU Hazard Class</w:t>
      </w:r>
    </w:p>
    <w:p w14:paraId="274C055B" w14:textId="77777777" w:rsidR="00060A7E" w:rsidRDefault="00343C49" w:rsidP="005F6FD2">
      <w:pPr>
        <w:spacing w:before="257" w:after="240"/>
        <w:ind w:left="851" w:right="16" w:hanging="851"/>
        <w:textAlignment w:val="baseline"/>
        <w:rPr>
          <w:rFonts w:ascii="Arial" w:eastAsia="Arial" w:hAnsi="Arial" w:cs="Arial"/>
          <w:color w:val="000000"/>
        </w:rPr>
      </w:pPr>
      <w:r>
        <w:rPr>
          <w:rFonts w:ascii="Arial" w:eastAsia="Arial" w:hAnsi="Arial" w:cs="Arial"/>
          <w:color w:val="000000"/>
        </w:rPr>
        <w:t xml:space="preserve">5.1 </w:t>
      </w:r>
      <w:r w:rsidR="00017CF0">
        <w:rPr>
          <w:rFonts w:ascii="Arial" w:eastAsia="Arial" w:hAnsi="Arial" w:cs="Arial"/>
          <w:color w:val="000000"/>
        </w:rPr>
        <w:tab/>
      </w:r>
      <w:r>
        <w:rPr>
          <w:rFonts w:ascii="Arial" w:eastAsia="Arial" w:hAnsi="Arial" w:cs="Arial"/>
          <w:color w:val="000000"/>
        </w:rPr>
        <w:t>Hazardous to the ozone layer.</w:t>
      </w:r>
    </w:p>
    <w:p w14:paraId="52406872" w14:textId="0AB5AEBA" w:rsidR="00041487" w:rsidRDefault="00041487" w:rsidP="00060A7E">
      <w:pPr>
        <w:spacing w:before="257" w:after="240"/>
        <w:ind w:right="16"/>
        <w:textAlignment w:val="baseline"/>
        <w:rPr>
          <w:rFonts w:ascii="Arial" w:eastAsia="Arial" w:hAnsi="Arial" w:cs="Arial"/>
          <w:color w:val="000000"/>
        </w:rPr>
      </w:pPr>
      <w:r>
        <w:rPr>
          <w:rFonts w:ascii="Arial" w:eastAsia="Arial" w:hAnsi="Arial" w:cs="Arial"/>
          <w:color w:val="000000"/>
        </w:rPr>
        <w:br w:type="page"/>
      </w:r>
    </w:p>
    <w:p w14:paraId="384C6AC3" w14:textId="40743C7F" w:rsidR="00041487" w:rsidRPr="00E15257" w:rsidRDefault="00041487" w:rsidP="005F6FD2">
      <w:pPr>
        <w:pStyle w:val="Heading1"/>
        <w:spacing w:after="120"/>
        <w:rPr>
          <w:rFonts w:eastAsia="Arial"/>
        </w:rPr>
      </w:pPr>
      <w:bookmarkStart w:id="91" w:name="_Toc198191397"/>
      <w:r w:rsidRPr="00E15257">
        <w:rPr>
          <w:rFonts w:eastAsia="Arial"/>
        </w:rPr>
        <w:lastRenderedPageBreak/>
        <w:t xml:space="preserve">APPENDIX </w:t>
      </w:r>
      <w:r w:rsidR="00FB3C77">
        <w:rPr>
          <w:rFonts w:eastAsia="Arial"/>
        </w:rPr>
        <w:t>3</w:t>
      </w:r>
      <w:r w:rsidRPr="00E15257">
        <w:rPr>
          <w:rFonts w:eastAsia="Arial"/>
        </w:rPr>
        <w:t>: CHECKLISTS</w:t>
      </w:r>
      <w:bookmarkEnd w:id="91"/>
    </w:p>
    <w:p w14:paraId="66A89354" w14:textId="52B8F38C" w:rsidR="00041487" w:rsidRPr="00E15257" w:rsidRDefault="00041487" w:rsidP="005F6FD2">
      <w:pPr>
        <w:pStyle w:val="Heading2"/>
        <w:spacing w:after="120"/>
        <w:rPr>
          <w:rFonts w:eastAsia="Arial"/>
        </w:rPr>
      </w:pPr>
      <w:bookmarkStart w:id="92" w:name="_Toc198191398"/>
      <w:r w:rsidRPr="00E15257">
        <w:rPr>
          <w:rFonts w:eastAsia="Arial"/>
        </w:rPr>
        <w:t>A</w:t>
      </w:r>
      <w:r w:rsidR="001729BB">
        <w:rPr>
          <w:rFonts w:eastAsia="Arial"/>
        </w:rPr>
        <w:t>3</w:t>
      </w:r>
      <w:r w:rsidRPr="00E15257">
        <w:rPr>
          <w:rFonts w:eastAsia="Arial"/>
        </w:rPr>
        <w:t>.1 Checklist for Initial Site Condition Reports</w:t>
      </w:r>
      <w:bookmarkEnd w:id="92"/>
    </w:p>
    <w:tbl>
      <w:tblPr>
        <w:tblW w:w="0" w:type="auto"/>
        <w:tblInd w:w="69" w:type="dxa"/>
        <w:tblLayout w:type="fixed"/>
        <w:tblCellMar>
          <w:left w:w="0" w:type="dxa"/>
          <w:right w:w="0" w:type="dxa"/>
        </w:tblCellMar>
        <w:tblLook w:val="04A0" w:firstRow="1" w:lastRow="0" w:firstColumn="1" w:lastColumn="0" w:noHBand="0" w:noVBand="1"/>
        <w:tblDescription w:val="Table to record checks of the site condition report. There are 8 stages with individual questions to consdier in each. The stages are: Stage 1: Identification of Substances Used at the Installation &#10;Stage 2: Identification of Relevant Hazardous Substances and which have a theoretical pollution potential &#10;Stage 3: Assessment of site specific pollution potential &#10;Stage 4: Site History &#10;Stage 5: Site Environmental Setting &#10;Stage 6: Conceptual Site Models&#10;Stage 7: Site Investigation (Required for Baseline Report)&#10;Stage 8: Statement of Site Condition&#10;"/>
      </w:tblPr>
      <w:tblGrid>
        <w:gridCol w:w="552"/>
        <w:gridCol w:w="4680"/>
        <w:gridCol w:w="998"/>
        <w:gridCol w:w="3418"/>
      </w:tblGrid>
      <w:tr w:rsidR="00041487" w:rsidRPr="00E15257" w14:paraId="093B6E0F" w14:textId="77777777" w:rsidTr="00CB1527">
        <w:trPr>
          <w:trHeight w:hRule="exact" w:val="492"/>
        </w:trPr>
        <w:tc>
          <w:tcPr>
            <w:tcW w:w="5232" w:type="dxa"/>
            <w:gridSpan w:val="2"/>
            <w:tcBorders>
              <w:top w:val="single" w:sz="13" w:space="0" w:color="000000"/>
              <w:left w:val="single" w:sz="13" w:space="0" w:color="000000"/>
              <w:bottom w:val="single" w:sz="7" w:space="0" w:color="000000"/>
              <w:right w:val="single" w:sz="7" w:space="0" w:color="000000"/>
            </w:tcBorders>
            <w:vAlign w:val="center"/>
          </w:tcPr>
          <w:p w14:paraId="6C28EB35" w14:textId="503C4CE8" w:rsidR="00041487" w:rsidRPr="00E15257" w:rsidRDefault="00AB1B19" w:rsidP="005F6FD2">
            <w:pPr>
              <w:spacing w:before="38"/>
              <w:ind w:left="125"/>
              <w:textAlignment w:val="baseline"/>
              <w:rPr>
                <w:rFonts w:ascii="Arial" w:eastAsia="Arial" w:hAnsi="Arial" w:cs="Arial"/>
                <w:b/>
                <w:color w:val="000000"/>
              </w:rPr>
            </w:pPr>
            <w:r w:rsidRPr="00E15257">
              <w:rPr>
                <w:rFonts w:ascii="Arial" w:eastAsia="Arial" w:hAnsi="Arial" w:cs="Arial"/>
                <w:b/>
                <w:color w:val="000000"/>
              </w:rPr>
              <w:t>ITEM</w:t>
            </w:r>
          </w:p>
        </w:tc>
        <w:tc>
          <w:tcPr>
            <w:tcW w:w="998" w:type="dxa"/>
            <w:tcBorders>
              <w:top w:val="single" w:sz="13" w:space="0" w:color="000000"/>
              <w:left w:val="single" w:sz="7" w:space="0" w:color="000000"/>
              <w:bottom w:val="single" w:sz="7" w:space="0" w:color="000000"/>
              <w:right w:val="single" w:sz="7" w:space="0" w:color="000000"/>
            </w:tcBorders>
            <w:vAlign w:val="center"/>
          </w:tcPr>
          <w:p w14:paraId="78D44D75" w14:textId="4384F199" w:rsidR="00041487" w:rsidRPr="00E15257" w:rsidRDefault="00AB1B19" w:rsidP="005F6FD2">
            <w:pPr>
              <w:spacing w:before="38"/>
              <w:ind w:right="450"/>
              <w:jc w:val="right"/>
              <w:textAlignment w:val="baseline"/>
              <w:rPr>
                <w:rFonts w:ascii="Arial" w:eastAsia="Arial" w:hAnsi="Arial" w:cs="Arial"/>
                <w:b/>
                <w:color w:val="000000"/>
              </w:rPr>
            </w:pPr>
            <w:r w:rsidRPr="00E15257">
              <w:rPr>
                <w:rFonts w:ascii="Arial" w:eastAsia="Arial" w:hAnsi="Arial" w:cs="Arial"/>
                <w:b/>
                <w:color w:val="000000"/>
              </w:rPr>
              <w:t>Y/N</w:t>
            </w:r>
          </w:p>
        </w:tc>
        <w:tc>
          <w:tcPr>
            <w:tcW w:w="3418" w:type="dxa"/>
            <w:tcBorders>
              <w:top w:val="single" w:sz="13" w:space="0" w:color="000000"/>
              <w:left w:val="single" w:sz="7" w:space="0" w:color="000000"/>
              <w:bottom w:val="single" w:sz="7" w:space="0" w:color="000000"/>
              <w:right w:val="single" w:sz="13" w:space="0" w:color="000000"/>
            </w:tcBorders>
            <w:vAlign w:val="center"/>
          </w:tcPr>
          <w:p w14:paraId="03AC6F6D" w14:textId="662E99F5" w:rsidR="00041487" w:rsidRPr="00E15257" w:rsidRDefault="00AB1B19" w:rsidP="005F6FD2">
            <w:pPr>
              <w:spacing w:before="38"/>
              <w:ind w:right="1213"/>
              <w:textAlignment w:val="baseline"/>
              <w:rPr>
                <w:rFonts w:ascii="Arial" w:eastAsia="Arial" w:hAnsi="Arial" w:cs="Arial"/>
                <w:b/>
                <w:color w:val="000000"/>
              </w:rPr>
            </w:pPr>
            <w:r w:rsidRPr="00E15257">
              <w:rPr>
                <w:rFonts w:ascii="Arial" w:eastAsia="Arial" w:hAnsi="Arial" w:cs="Arial"/>
                <w:b/>
                <w:color w:val="000000"/>
              </w:rPr>
              <w:t>COMM</w:t>
            </w:r>
            <w:r>
              <w:rPr>
                <w:rFonts w:ascii="Arial" w:eastAsia="Arial" w:hAnsi="Arial" w:cs="Arial"/>
                <w:b/>
                <w:color w:val="000000"/>
              </w:rPr>
              <w:t>ENT</w:t>
            </w:r>
          </w:p>
        </w:tc>
      </w:tr>
      <w:tr w:rsidR="00041487" w:rsidRPr="00E15257" w14:paraId="5B9A248D" w14:textId="77777777" w:rsidTr="00CB1527">
        <w:trPr>
          <w:trHeight w:hRule="exact" w:val="482"/>
        </w:trPr>
        <w:tc>
          <w:tcPr>
            <w:tcW w:w="9648" w:type="dxa"/>
            <w:gridSpan w:val="4"/>
            <w:tcBorders>
              <w:top w:val="single" w:sz="7" w:space="0" w:color="000000"/>
              <w:left w:val="single" w:sz="13" w:space="0" w:color="000000"/>
              <w:bottom w:val="single" w:sz="7" w:space="0" w:color="000000"/>
              <w:right w:val="single" w:sz="13" w:space="0" w:color="000000"/>
            </w:tcBorders>
            <w:vAlign w:val="center"/>
          </w:tcPr>
          <w:p w14:paraId="47F9F789" w14:textId="77777777" w:rsidR="00041487" w:rsidRPr="00E15257" w:rsidRDefault="00041487" w:rsidP="005F6FD2">
            <w:pPr>
              <w:ind w:left="125"/>
              <w:textAlignment w:val="baseline"/>
              <w:rPr>
                <w:rFonts w:ascii="Arial" w:eastAsia="Arial" w:hAnsi="Arial" w:cs="Arial"/>
                <w:color w:val="000000"/>
              </w:rPr>
            </w:pPr>
            <w:r w:rsidRPr="00E15257">
              <w:rPr>
                <w:rFonts w:ascii="Arial" w:eastAsia="Arial" w:hAnsi="Arial" w:cs="Arial"/>
                <w:color w:val="000000"/>
              </w:rPr>
              <w:t>Stage 1: Identification of Substances Used at the Installation</w:t>
            </w:r>
          </w:p>
        </w:tc>
      </w:tr>
      <w:tr w:rsidR="00041487" w:rsidRPr="00E15257" w14:paraId="606AB582" w14:textId="77777777" w:rsidTr="008945AC">
        <w:trPr>
          <w:trHeight w:hRule="exact" w:val="1613"/>
        </w:trPr>
        <w:tc>
          <w:tcPr>
            <w:tcW w:w="552" w:type="dxa"/>
            <w:tcBorders>
              <w:top w:val="single" w:sz="7" w:space="0" w:color="000000"/>
              <w:left w:val="single" w:sz="13" w:space="0" w:color="000000"/>
              <w:bottom w:val="single" w:sz="7" w:space="0" w:color="000000"/>
              <w:right w:val="single" w:sz="7" w:space="0" w:color="000000"/>
            </w:tcBorders>
          </w:tcPr>
          <w:p w14:paraId="437910A3" w14:textId="77777777" w:rsidR="00041487" w:rsidRPr="00E15257" w:rsidRDefault="00041487" w:rsidP="005F6FD2">
            <w:pPr>
              <w:spacing w:after="761"/>
              <w:ind w:left="125"/>
              <w:textAlignment w:val="baseline"/>
              <w:rPr>
                <w:rFonts w:ascii="Arial" w:eastAsia="Arial" w:hAnsi="Arial" w:cs="Arial"/>
                <w:color w:val="000000"/>
              </w:rPr>
            </w:pPr>
            <w:r w:rsidRPr="00E15257">
              <w:rPr>
                <w:rFonts w:ascii="Arial" w:eastAsia="Arial" w:hAnsi="Arial" w:cs="Arial"/>
                <w:color w:val="000000"/>
              </w:rPr>
              <w:t>1</w:t>
            </w:r>
          </w:p>
        </w:tc>
        <w:tc>
          <w:tcPr>
            <w:tcW w:w="4680" w:type="dxa"/>
            <w:tcBorders>
              <w:top w:val="single" w:sz="7" w:space="0" w:color="000000"/>
              <w:left w:val="single" w:sz="7" w:space="0" w:color="000000"/>
              <w:bottom w:val="single" w:sz="7" w:space="0" w:color="000000"/>
              <w:right w:val="single" w:sz="7" w:space="0" w:color="000000"/>
            </w:tcBorders>
          </w:tcPr>
          <w:p w14:paraId="168007C5" w14:textId="1DC9A587" w:rsidR="00041487" w:rsidRPr="00E15257" w:rsidRDefault="00041487" w:rsidP="005F6FD2">
            <w:pPr>
              <w:spacing w:after="252"/>
              <w:ind w:left="108" w:right="108"/>
              <w:textAlignment w:val="baseline"/>
              <w:rPr>
                <w:rFonts w:ascii="Arial" w:eastAsia="Arial" w:hAnsi="Arial" w:cs="Arial"/>
                <w:color w:val="000000"/>
              </w:rPr>
            </w:pPr>
            <w:r w:rsidRPr="00E15257">
              <w:rPr>
                <w:rFonts w:ascii="Arial" w:eastAsia="Arial" w:hAnsi="Arial" w:cs="Arial"/>
                <w:color w:val="000000"/>
              </w:rPr>
              <w:t>Has a list of substances at the installation been produced? (raw materials, products, by</w:t>
            </w:r>
            <w:r w:rsidR="001E5B6B">
              <w:rPr>
                <w:rFonts w:ascii="Arial" w:eastAsia="Arial" w:hAnsi="Arial" w:cs="Arial"/>
                <w:color w:val="000000"/>
              </w:rPr>
              <w:t>-</w:t>
            </w:r>
            <w:r w:rsidRPr="00E15257">
              <w:rPr>
                <w:rFonts w:ascii="Arial" w:eastAsia="Arial" w:hAnsi="Arial" w:cs="Arial"/>
                <w:color w:val="000000"/>
              </w:rPr>
              <w:t>products,</w:t>
            </w:r>
            <w:r w:rsidR="004E7EE9">
              <w:rPr>
                <w:rFonts w:ascii="Arial" w:eastAsia="Arial" w:hAnsi="Arial" w:cs="Arial"/>
                <w:color w:val="000000"/>
              </w:rPr>
              <w:t xml:space="preserve"> </w:t>
            </w:r>
            <w:r w:rsidRPr="00E15257">
              <w:rPr>
                <w:rFonts w:ascii="Arial" w:eastAsia="Arial" w:hAnsi="Arial" w:cs="Arial"/>
                <w:color w:val="000000"/>
              </w:rPr>
              <w:t>intermediaries, wastes, auxiliaries)</w:t>
            </w:r>
            <w:r w:rsidR="008945AC">
              <w:rPr>
                <w:rFonts w:ascii="Arial" w:eastAsia="Arial" w:hAnsi="Arial" w:cs="Arial"/>
                <w:color w:val="000000"/>
              </w:rPr>
              <w:t>.</w:t>
            </w:r>
          </w:p>
        </w:tc>
        <w:tc>
          <w:tcPr>
            <w:tcW w:w="998" w:type="dxa"/>
            <w:tcBorders>
              <w:top w:val="single" w:sz="7" w:space="0" w:color="000000"/>
              <w:left w:val="single" w:sz="7" w:space="0" w:color="000000"/>
              <w:bottom w:val="single" w:sz="7" w:space="0" w:color="000000"/>
              <w:right w:val="single" w:sz="7" w:space="0" w:color="000000"/>
            </w:tcBorders>
          </w:tcPr>
          <w:p w14:paraId="48B6E024"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c>
          <w:tcPr>
            <w:tcW w:w="3418" w:type="dxa"/>
            <w:tcBorders>
              <w:top w:val="single" w:sz="7" w:space="0" w:color="000000"/>
              <w:left w:val="single" w:sz="7" w:space="0" w:color="000000"/>
              <w:bottom w:val="single" w:sz="7" w:space="0" w:color="000000"/>
              <w:right w:val="single" w:sz="13" w:space="0" w:color="000000"/>
            </w:tcBorders>
          </w:tcPr>
          <w:p w14:paraId="2AC19B2C"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r>
      <w:tr w:rsidR="00041487" w:rsidRPr="00E15257" w14:paraId="11EB55AE" w14:textId="77777777" w:rsidTr="00302E8C">
        <w:trPr>
          <w:trHeight w:hRule="exact" w:val="707"/>
        </w:trPr>
        <w:tc>
          <w:tcPr>
            <w:tcW w:w="552" w:type="dxa"/>
            <w:tcBorders>
              <w:top w:val="single" w:sz="7" w:space="0" w:color="000000"/>
              <w:left w:val="single" w:sz="13" w:space="0" w:color="000000"/>
              <w:bottom w:val="single" w:sz="7" w:space="0" w:color="000000"/>
              <w:right w:val="single" w:sz="7" w:space="0" w:color="000000"/>
            </w:tcBorders>
          </w:tcPr>
          <w:p w14:paraId="78C223D9" w14:textId="77777777" w:rsidR="00041487" w:rsidRPr="00E15257" w:rsidRDefault="00041487" w:rsidP="005F6FD2">
            <w:pPr>
              <w:spacing w:after="512"/>
              <w:ind w:left="125"/>
              <w:textAlignment w:val="baseline"/>
              <w:rPr>
                <w:rFonts w:ascii="Arial" w:eastAsia="Arial" w:hAnsi="Arial" w:cs="Arial"/>
                <w:color w:val="000000"/>
              </w:rPr>
            </w:pPr>
            <w:r w:rsidRPr="00E15257">
              <w:rPr>
                <w:rFonts w:ascii="Arial" w:eastAsia="Arial" w:hAnsi="Arial" w:cs="Arial"/>
                <w:color w:val="000000"/>
              </w:rPr>
              <w:t>2</w:t>
            </w:r>
          </w:p>
        </w:tc>
        <w:tc>
          <w:tcPr>
            <w:tcW w:w="4680" w:type="dxa"/>
            <w:tcBorders>
              <w:top w:val="single" w:sz="7" w:space="0" w:color="000000"/>
              <w:left w:val="single" w:sz="7" w:space="0" w:color="000000"/>
              <w:bottom w:val="single" w:sz="7" w:space="0" w:color="000000"/>
              <w:right w:val="single" w:sz="7" w:space="0" w:color="000000"/>
            </w:tcBorders>
          </w:tcPr>
          <w:p w14:paraId="4AE6440D" w14:textId="08BC74BA" w:rsidR="00041487" w:rsidRPr="00E15257" w:rsidRDefault="00041487" w:rsidP="005F6FD2">
            <w:pPr>
              <w:tabs>
                <w:tab w:val="left" w:pos="648"/>
                <w:tab w:val="left" w:pos="1368"/>
                <w:tab w:val="left" w:pos="1944"/>
                <w:tab w:val="left" w:pos="3312"/>
                <w:tab w:val="right" w:pos="4608"/>
              </w:tabs>
              <w:ind w:left="72"/>
              <w:textAlignment w:val="baseline"/>
              <w:rPr>
                <w:rFonts w:ascii="Arial" w:eastAsia="Arial" w:hAnsi="Arial" w:cs="Arial"/>
                <w:color w:val="000000"/>
              </w:rPr>
            </w:pPr>
            <w:r w:rsidRPr="00E15257">
              <w:rPr>
                <w:rFonts w:ascii="Arial" w:eastAsia="Arial" w:hAnsi="Arial" w:cs="Arial"/>
                <w:color w:val="000000"/>
              </w:rPr>
              <w:t>Are</w:t>
            </w:r>
            <w:r w:rsidR="001E5B6B">
              <w:rPr>
                <w:rFonts w:ascii="Arial" w:eastAsia="Arial" w:hAnsi="Arial" w:cs="Arial"/>
                <w:color w:val="000000"/>
              </w:rPr>
              <w:t xml:space="preserve"> </w:t>
            </w:r>
            <w:r w:rsidRPr="00E15257">
              <w:rPr>
                <w:rFonts w:ascii="Arial" w:eastAsia="Arial" w:hAnsi="Arial" w:cs="Arial"/>
                <w:color w:val="000000"/>
              </w:rPr>
              <w:t>there</w:t>
            </w:r>
            <w:r w:rsidR="001E5B6B">
              <w:rPr>
                <w:rFonts w:ascii="Arial" w:eastAsia="Arial" w:hAnsi="Arial" w:cs="Arial"/>
                <w:color w:val="000000"/>
              </w:rPr>
              <w:t xml:space="preserve"> </w:t>
            </w:r>
            <w:r w:rsidRPr="00E15257">
              <w:rPr>
                <w:rFonts w:ascii="Arial" w:eastAsia="Arial" w:hAnsi="Arial" w:cs="Arial"/>
                <w:color w:val="000000"/>
              </w:rPr>
              <w:t>any</w:t>
            </w:r>
            <w:r w:rsidR="001E5B6B">
              <w:rPr>
                <w:rFonts w:ascii="Arial" w:eastAsia="Arial" w:hAnsi="Arial" w:cs="Arial"/>
                <w:color w:val="000000"/>
              </w:rPr>
              <w:t xml:space="preserve"> </w:t>
            </w:r>
            <w:r w:rsidRPr="00E15257">
              <w:rPr>
                <w:rFonts w:ascii="Arial" w:eastAsia="Arial" w:hAnsi="Arial" w:cs="Arial"/>
                <w:color w:val="000000"/>
              </w:rPr>
              <w:t>substances</w:t>
            </w:r>
            <w:r w:rsidR="001E5B6B">
              <w:rPr>
                <w:rFonts w:ascii="Arial" w:eastAsia="Arial" w:hAnsi="Arial" w:cs="Arial"/>
                <w:color w:val="000000"/>
              </w:rPr>
              <w:t xml:space="preserve"> </w:t>
            </w:r>
            <w:r w:rsidRPr="00E15257">
              <w:rPr>
                <w:rFonts w:ascii="Arial" w:eastAsia="Arial" w:hAnsi="Arial" w:cs="Arial"/>
                <w:color w:val="000000"/>
              </w:rPr>
              <w:t>which</w:t>
            </w:r>
            <w:r w:rsidR="001E5B6B">
              <w:rPr>
                <w:rFonts w:ascii="Arial" w:eastAsia="Arial" w:hAnsi="Arial" w:cs="Arial"/>
                <w:color w:val="000000"/>
              </w:rPr>
              <w:t xml:space="preserve"> </w:t>
            </w:r>
            <w:r w:rsidRPr="00E15257">
              <w:rPr>
                <w:rFonts w:ascii="Arial" w:eastAsia="Arial" w:hAnsi="Arial" w:cs="Arial"/>
                <w:color w:val="000000"/>
              </w:rPr>
              <w:t>have</w:t>
            </w:r>
          </w:p>
          <w:p w14:paraId="7ECD8940" w14:textId="77777777" w:rsidR="00041487" w:rsidRPr="00E15257" w:rsidRDefault="00041487" w:rsidP="005F6FD2">
            <w:pPr>
              <w:spacing w:after="258"/>
              <w:ind w:left="72"/>
              <w:textAlignment w:val="baseline"/>
              <w:rPr>
                <w:rFonts w:ascii="Arial" w:eastAsia="Arial" w:hAnsi="Arial" w:cs="Arial"/>
                <w:color w:val="000000"/>
              </w:rPr>
            </w:pPr>
            <w:r w:rsidRPr="00E15257">
              <w:rPr>
                <w:rFonts w:ascii="Arial" w:eastAsia="Arial" w:hAnsi="Arial" w:cs="Arial"/>
                <w:color w:val="000000"/>
              </w:rPr>
              <w:t>obviously been omitted?</w:t>
            </w:r>
          </w:p>
        </w:tc>
        <w:tc>
          <w:tcPr>
            <w:tcW w:w="998" w:type="dxa"/>
            <w:tcBorders>
              <w:top w:val="single" w:sz="7" w:space="0" w:color="000000"/>
              <w:left w:val="single" w:sz="7" w:space="0" w:color="000000"/>
              <w:bottom w:val="single" w:sz="7" w:space="0" w:color="000000"/>
              <w:right w:val="single" w:sz="7" w:space="0" w:color="000000"/>
            </w:tcBorders>
          </w:tcPr>
          <w:p w14:paraId="2E1756FC"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c>
          <w:tcPr>
            <w:tcW w:w="3418" w:type="dxa"/>
            <w:tcBorders>
              <w:top w:val="single" w:sz="7" w:space="0" w:color="000000"/>
              <w:left w:val="single" w:sz="7" w:space="0" w:color="000000"/>
              <w:bottom w:val="single" w:sz="7" w:space="0" w:color="000000"/>
              <w:right w:val="single" w:sz="13" w:space="0" w:color="000000"/>
            </w:tcBorders>
          </w:tcPr>
          <w:p w14:paraId="5070C967"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r>
      <w:tr w:rsidR="00041487" w:rsidRPr="00E15257" w14:paraId="72D4ABDE" w14:textId="77777777" w:rsidTr="003D411F">
        <w:trPr>
          <w:trHeight w:hRule="exact" w:val="718"/>
        </w:trPr>
        <w:tc>
          <w:tcPr>
            <w:tcW w:w="9648" w:type="dxa"/>
            <w:gridSpan w:val="4"/>
            <w:tcBorders>
              <w:top w:val="single" w:sz="7" w:space="0" w:color="000000"/>
              <w:left w:val="single" w:sz="13" w:space="0" w:color="000000"/>
              <w:bottom w:val="single" w:sz="7" w:space="0" w:color="000000"/>
              <w:right w:val="single" w:sz="13" w:space="0" w:color="000000"/>
            </w:tcBorders>
          </w:tcPr>
          <w:p w14:paraId="0C429ED9" w14:textId="77777777" w:rsidR="00041487" w:rsidRPr="00E15257" w:rsidRDefault="00041487" w:rsidP="005F6FD2">
            <w:pPr>
              <w:ind w:left="108" w:right="1008"/>
              <w:textAlignment w:val="baseline"/>
              <w:rPr>
                <w:rFonts w:ascii="Arial" w:eastAsia="Arial" w:hAnsi="Arial" w:cs="Arial"/>
                <w:color w:val="000000"/>
              </w:rPr>
            </w:pPr>
            <w:r w:rsidRPr="00E15257">
              <w:rPr>
                <w:rFonts w:ascii="Arial" w:eastAsia="Arial" w:hAnsi="Arial" w:cs="Arial"/>
                <w:color w:val="000000"/>
              </w:rPr>
              <w:t>Stage 2: Identification of Relevant Hazardous Substances and which have a theoretical pollution potential</w:t>
            </w:r>
          </w:p>
        </w:tc>
      </w:tr>
      <w:tr w:rsidR="00041487" w:rsidRPr="00E15257" w14:paraId="0B3710E1" w14:textId="77777777" w:rsidTr="00060A7E">
        <w:trPr>
          <w:trHeight w:hRule="exact" w:val="2549"/>
        </w:trPr>
        <w:tc>
          <w:tcPr>
            <w:tcW w:w="552" w:type="dxa"/>
            <w:tcBorders>
              <w:top w:val="single" w:sz="7" w:space="0" w:color="000000"/>
              <w:left w:val="single" w:sz="13" w:space="0" w:color="000000"/>
              <w:bottom w:val="single" w:sz="7" w:space="0" w:color="000000"/>
              <w:right w:val="single" w:sz="7" w:space="0" w:color="000000"/>
            </w:tcBorders>
          </w:tcPr>
          <w:p w14:paraId="63D256F6" w14:textId="77777777" w:rsidR="00041487" w:rsidRPr="00E15257" w:rsidRDefault="00041487" w:rsidP="005F6FD2">
            <w:pPr>
              <w:spacing w:after="1515"/>
              <w:ind w:left="125"/>
              <w:textAlignment w:val="baseline"/>
              <w:rPr>
                <w:rFonts w:ascii="Arial" w:eastAsia="Arial" w:hAnsi="Arial" w:cs="Arial"/>
                <w:color w:val="000000"/>
              </w:rPr>
            </w:pPr>
            <w:r w:rsidRPr="00E15257">
              <w:rPr>
                <w:rFonts w:ascii="Arial" w:eastAsia="Arial" w:hAnsi="Arial" w:cs="Arial"/>
                <w:color w:val="000000"/>
              </w:rPr>
              <w:t>3</w:t>
            </w:r>
          </w:p>
        </w:tc>
        <w:tc>
          <w:tcPr>
            <w:tcW w:w="4680" w:type="dxa"/>
            <w:tcBorders>
              <w:top w:val="single" w:sz="7" w:space="0" w:color="000000"/>
              <w:left w:val="single" w:sz="7" w:space="0" w:color="000000"/>
              <w:bottom w:val="single" w:sz="7" w:space="0" w:color="000000"/>
              <w:right w:val="single" w:sz="7" w:space="0" w:color="000000"/>
            </w:tcBorders>
          </w:tcPr>
          <w:p w14:paraId="175F0A30" w14:textId="77777777" w:rsidR="00041487" w:rsidRPr="00E15257" w:rsidRDefault="00041487" w:rsidP="005F6FD2">
            <w:pPr>
              <w:ind w:left="144" w:right="108"/>
              <w:textAlignment w:val="baseline"/>
              <w:rPr>
                <w:rFonts w:ascii="Arial" w:eastAsia="Arial" w:hAnsi="Arial" w:cs="Arial"/>
                <w:color w:val="000000"/>
              </w:rPr>
            </w:pPr>
            <w:r w:rsidRPr="00E15257">
              <w:rPr>
                <w:rFonts w:ascii="Arial" w:eastAsia="Arial" w:hAnsi="Arial" w:cs="Arial"/>
                <w:color w:val="000000"/>
              </w:rPr>
              <w:t>Have Relevant Hazardous Substances been identified?</w:t>
            </w:r>
          </w:p>
          <w:p w14:paraId="62FA05DF" w14:textId="55E38A18" w:rsidR="00041487" w:rsidRPr="00E15257" w:rsidRDefault="00041487" w:rsidP="005F6FD2">
            <w:pPr>
              <w:spacing w:before="6"/>
              <w:ind w:left="144" w:right="108"/>
              <w:textAlignment w:val="baseline"/>
              <w:rPr>
                <w:rFonts w:ascii="Arial" w:eastAsia="Arial" w:hAnsi="Arial" w:cs="Arial"/>
                <w:color w:val="000000"/>
              </w:rPr>
            </w:pPr>
            <w:r w:rsidRPr="00E15257">
              <w:rPr>
                <w:rFonts w:ascii="Arial" w:eastAsia="Arial" w:hAnsi="Arial" w:cs="Arial"/>
                <w:color w:val="000000"/>
              </w:rPr>
              <w:t>Has the theoretical pollution potential of all other substances been determined based on</w:t>
            </w:r>
            <w:r w:rsidR="003D411F">
              <w:rPr>
                <w:rFonts w:ascii="Arial" w:eastAsia="Arial" w:hAnsi="Arial" w:cs="Arial"/>
                <w:color w:val="000000"/>
              </w:rPr>
              <w:t xml:space="preserve"> </w:t>
            </w:r>
            <w:r w:rsidRPr="00E15257">
              <w:rPr>
                <w:rFonts w:ascii="Arial" w:eastAsia="Arial" w:hAnsi="Arial" w:cs="Arial"/>
                <w:color w:val="000000"/>
              </w:rPr>
              <w:t>chemical and physical data? e.g.</w:t>
            </w:r>
            <w:r w:rsidR="009958CA">
              <w:rPr>
                <w:rFonts w:ascii="Arial" w:eastAsia="Arial" w:hAnsi="Arial" w:cs="Arial"/>
                <w:color w:val="000000"/>
              </w:rPr>
              <w:t xml:space="preserve"> </w:t>
            </w:r>
            <w:r w:rsidRPr="00E15257">
              <w:rPr>
                <w:rFonts w:ascii="Arial" w:eastAsia="Arial" w:hAnsi="Arial" w:cs="Arial"/>
                <w:color w:val="000000"/>
              </w:rPr>
              <w:t>mobility,</w:t>
            </w:r>
            <w:r w:rsidR="009958CA">
              <w:rPr>
                <w:rFonts w:ascii="Arial" w:eastAsia="Arial" w:hAnsi="Arial" w:cs="Arial"/>
                <w:color w:val="000000"/>
              </w:rPr>
              <w:t xml:space="preserve"> </w:t>
            </w:r>
            <w:r w:rsidRPr="00E15257">
              <w:rPr>
                <w:rFonts w:ascii="Arial" w:eastAsia="Arial" w:hAnsi="Arial" w:cs="Arial"/>
                <w:color w:val="000000"/>
              </w:rPr>
              <w:t>persistence, state etc</w:t>
            </w:r>
          </w:p>
        </w:tc>
        <w:tc>
          <w:tcPr>
            <w:tcW w:w="998" w:type="dxa"/>
            <w:tcBorders>
              <w:top w:val="single" w:sz="7" w:space="0" w:color="000000"/>
              <w:left w:val="single" w:sz="7" w:space="0" w:color="000000"/>
              <w:bottom w:val="single" w:sz="7" w:space="0" w:color="000000"/>
              <w:right w:val="single" w:sz="7" w:space="0" w:color="000000"/>
            </w:tcBorders>
          </w:tcPr>
          <w:p w14:paraId="2CC02669"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c>
          <w:tcPr>
            <w:tcW w:w="3418" w:type="dxa"/>
            <w:tcBorders>
              <w:top w:val="single" w:sz="7" w:space="0" w:color="000000"/>
              <w:left w:val="single" w:sz="7" w:space="0" w:color="000000"/>
              <w:bottom w:val="single" w:sz="7" w:space="0" w:color="000000"/>
              <w:right w:val="single" w:sz="13" w:space="0" w:color="000000"/>
            </w:tcBorders>
          </w:tcPr>
          <w:p w14:paraId="628E6149"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r>
      <w:tr w:rsidR="00041487" w:rsidRPr="00E15257" w14:paraId="430AC839" w14:textId="77777777" w:rsidTr="00C50952">
        <w:trPr>
          <w:trHeight w:hRule="exact" w:val="630"/>
        </w:trPr>
        <w:tc>
          <w:tcPr>
            <w:tcW w:w="9648" w:type="dxa"/>
            <w:gridSpan w:val="4"/>
            <w:tcBorders>
              <w:top w:val="single" w:sz="7" w:space="0" w:color="000000"/>
              <w:left w:val="single" w:sz="13" w:space="0" w:color="000000"/>
              <w:bottom w:val="single" w:sz="7" w:space="0" w:color="000000"/>
              <w:right w:val="single" w:sz="13" w:space="0" w:color="000000"/>
            </w:tcBorders>
            <w:vAlign w:val="center"/>
          </w:tcPr>
          <w:p w14:paraId="5A8F35AB" w14:textId="05BD49F3" w:rsidR="00041487" w:rsidRPr="00E15257" w:rsidRDefault="00041487" w:rsidP="005F6FD2">
            <w:pPr>
              <w:spacing w:after="4"/>
              <w:ind w:left="125"/>
              <w:textAlignment w:val="baseline"/>
              <w:rPr>
                <w:rFonts w:ascii="Arial" w:eastAsia="Arial" w:hAnsi="Arial" w:cs="Arial"/>
                <w:color w:val="000000"/>
              </w:rPr>
            </w:pPr>
            <w:r w:rsidRPr="00E15257">
              <w:rPr>
                <w:rFonts w:ascii="Arial" w:eastAsia="Arial" w:hAnsi="Arial" w:cs="Arial"/>
                <w:color w:val="000000"/>
              </w:rPr>
              <w:t>Stage 3: Assessment of site</w:t>
            </w:r>
            <w:r w:rsidR="00CE082D">
              <w:rPr>
                <w:rFonts w:ascii="Arial" w:eastAsia="Arial" w:hAnsi="Arial" w:cs="Arial"/>
                <w:color w:val="000000"/>
              </w:rPr>
              <w:t>-</w:t>
            </w:r>
            <w:r w:rsidRPr="00E15257">
              <w:rPr>
                <w:rFonts w:ascii="Arial" w:eastAsia="Arial" w:hAnsi="Arial" w:cs="Arial"/>
                <w:color w:val="000000"/>
              </w:rPr>
              <w:t>specific pollution potential</w:t>
            </w:r>
          </w:p>
        </w:tc>
      </w:tr>
      <w:tr w:rsidR="00041487" w:rsidRPr="00E15257" w14:paraId="5137F2EC" w14:textId="77777777" w:rsidTr="00060A7E">
        <w:trPr>
          <w:trHeight w:hRule="exact" w:val="2779"/>
        </w:trPr>
        <w:tc>
          <w:tcPr>
            <w:tcW w:w="552" w:type="dxa"/>
            <w:tcBorders>
              <w:top w:val="single" w:sz="7" w:space="0" w:color="000000"/>
              <w:left w:val="single" w:sz="13" w:space="0" w:color="000000"/>
              <w:bottom w:val="single" w:sz="7" w:space="0" w:color="000000"/>
              <w:right w:val="single" w:sz="7" w:space="0" w:color="000000"/>
            </w:tcBorders>
          </w:tcPr>
          <w:p w14:paraId="0FB00A27" w14:textId="77777777" w:rsidR="00041487" w:rsidRPr="00E15257" w:rsidRDefault="00041487" w:rsidP="005F6FD2">
            <w:pPr>
              <w:spacing w:after="1525"/>
              <w:ind w:left="125"/>
              <w:textAlignment w:val="baseline"/>
              <w:rPr>
                <w:rFonts w:ascii="Arial" w:eastAsia="Arial" w:hAnsi="Arial" w:cs="Arial"/>
                <w:color w:val="000000"/>
              </w:rPr>
            </w:pPr>
            <w:r w:rsidRPr="00E15257">
              <w:rPr>
                <w:rFonts w:ascii="Arial" w:eastAsia="Arial" w:hAnsi="Arial" w:cs="Arial"/>
                <w:color w:val="000000"/>
              </w:rPr>
              <w:t>4</w:t>
            </w:r>
          </w:p>
        </w:tc>
        <w:tc>
          <w:tcPr>
            <w:tcW w:w="4680" w:type="dxa"/>
            <w:tcBorders>
              <w:top w:val="single" w:sz="7" w:space="0" w:color="000000"/>
              <w:left w:val="single" w:sz="7" w:space="0" w:color="000000"/>
              <w:bottom w:val="single" w:sz="7" w:space="0" w:color="000000"/>
              <w:right w:val="single" w:sz="7" w:space="0" w:color="000000"/>
            </w:tcBorders>
          </w:tcPr>
          <w:p w14:paraId="6782D521" w14:textId="7D0F2093" w:rsidR="00041487" w:rsidRPr="00E15257" w:rsidRDefault="00041487" w:rsidP="005F6FD2">
            <w:pPr>
              <w:ind w:left="144" w:right="108"/>
              <w:textAlignment w:val="baseline"/>
              <w:rPr>
                <w:rFonts w:ascii="Arial" w:eastAsia="Arial" w:hAnsi="Arial" w:cs="Arial"/>
                <w:color w:val="000000"/>
              </w:rPr>
            </w:pPr>
            <w:r w:rsidRPr="00E15257">
              <w:rPr>
                <w:rFonts w:ascii="Arial" w:eastAsia="Arial" w:hAnsi="Arial" w:cs="Arial"/>
                <w:color w:val="000000"/>
              </w:rPr>
              <w:t>Has the site</w:t>
            </w:r>
            <w:r w:rsidR="00CE082D">
              <w:rPr>
                <w:rFonts w:ascii="Arial" w:eastAsia="Arial" w:hAnsi="Arial" w:cs="Arial"/>
                <w:color w:val="000000"/>
              </w:rPr>
              <w:t>-</w:t>
            </w:r>
            <w:r w:rsidRPr="00E15257">
              <w:rPr>
                <w:rFonts w:ascii="Arial" w:eastAsia="Arial" w:hAnsi="Arial" w:cs="Arial"/>
                <w:color w:val="000000"/>
              </w:rPr>
              <w:t>specific pollution potential been determined based on an assessment of the</w:t>
            </w:r>
            <w:r w:rsidR="00AA6205">
              <w:rPr>
                <w:rFonts w:ascii="Arial" w:eastAsia="Arial" w:hAnsi="Arial" w:cs="Arial"/>
                <w:color w:val="000000"/>
              </w:rPr>
              <w:t xml:space="preserve"> </w:t>
            </w:r>
            <w:r w:rsidRPr="00E15257">
              <w:rPr>
                <w:rFonts w:ascii="Arial" w:eastAsia="Arial" w:hAnsi="Arial" w:cs="Arial"/>
                <w:color w:val="000000"/>
              </w:rPr>
              <w:t>quantity</w:t>
            </w:r>
            <w:r w:rsidR="00AA6205">
              <w:rPr>
                <w:rFonts w:ascii="Arial" w:eastAsia="Arial" w:hAnsi="Arial" w:cs="Arial"/>
                <w:color w:val="000000"/>
              </w:rPr>
              <w:t xml:space="preserve"> </w:t>
            </w:r>
            <w:r w:rsidRPr="00E15257">
              <w:rPr>
                <w:rFonts w:ascii="Arial" w:eastAsia="Arial" w:hAnsi="Arial" w:cs="Arial"/>
                <w:color w:val="000000"/>
              </w:rPr>
              <w:t>used,</w:t>
            </w:r>
            <w:r w:rsidR="00AA6205">
              <w:rPr>
                <w:rFonts w:ascii="Arial" w:eastAsia="Arial" w:hAnsi="Arial" w:cs="Arial"/>
                <w:color w:val="000000"/>
              </w:rPr>
              <w:t xml:space="preserve"> </w:t>
            </w:r>
            <w:r w:rsidRPr="00E15257">
              <w:rPr>
                <w:rFonts w:ascii="Arial" w:eastAsia="Arial" w:hAnsi="Arial" w:cs="Arial"/>
                <w:color w:val="000000"/>
              </w:rPr>
              <w:t>adequacy</w:t>
            </w:r>
            <w:r w:rsidR="00AA6205">
              <w:rPr>
                <w:rFonts w:ascii="Arial" w:eastAsia="Arial" w:hAnsi="Arial" w:cs="Arial"/>
                <w:color w:val="000000"/>
              </w:rPr>
              <w:t xml:space="preserve"> </w:t>
            </w:r>
            <w:r w:rsidRPr="00E15257">
              <w:rPr>
                <w:rFonts w:ascii="Arial" w:eastAsia="Arial" w:hAnsi="Arial" w:cs="Arial"/>
                <w:color w:val="000000"/>
              </w:rPr>
              <w:t>and</w:t>
            </w:r>
            <w:r w:rsidR="00AA6205">
              <w:rPr>
                <w:rFonts w:ascii="Arial" w:eastAsia="Arial" w:hAnsi="Arial" w:cs="Arial"/>
                <w:color w:val="000000"/>
              </w:rPr>
              <w:t xml:space="preserve"> </w:t>
            </w:r>
            <w:r w:rsidRPr="00E15257">
              <w:rPr>
                <w:rFonts w:ascii="Arial" w:eastAsia="Arial" w:hAnsi="Arial" w:cs="Arial"/>
                <w:color w:val="000000"/>
              </w:rPr>
              <w:t>integrity</w:t>
            </w:r>
            <w:r w:rsidR="00AA6205">
              <w:rPr>
                <w:rFonts w:ascii="Arial" w:eastAsia="Arial" w:hAnsi="Arial" w:cs="Arial"/>
                <w:color w:val="000000"/>
              </w:rPr>
              <w:t xml:space="preserve"> </w:t>
            </w:r>
            <w:r w:rsidRPr="00E15257">
              <w:rPr>
                <w:rFonts w:ascii="Arial" w:eastAsia="Arial" w:hAnsi="Arial" w:cs="Arial"/>
                <w:color w:val="000000"/>
              </w:rPr>
              <w:t>of</w:t>
            </w:r>
            <w:r w:rsidR="00AA6205">
              <w:rPr>
                <w:rFonts w:ascii="Arial" w:eastAsia="Arial" w:hAnsi="Arial" w:cs="Arial"/>
                <w:color w:val="000000"/>
              </w:rPr>
              <w:t xml:space="preserve"> </w:t>
            </w:r>
            <w:r w:rsidRPr="00E15257">
              <w:rPr>
                <w:rFonts w:ascii="Arial" w:eastAsia="Arial" w:hAnsi="Arial" w:cs="Arial"/>
                <w:color w:val="000000"/>
              </w:rPr>
              <w:t>containment</w:t>
            </w:r>
            <w:r w:rsidR="00AA6205">
              <w:rPr>
                <w:rFonts w:ascii="Arial" w:eastAsia="Arial" w:hAnsi="Arial" w:cs="Arial"/>
                <w:color w:val="000000"/>
              </w:rPr>
              <w:t xml:space="preserve"> </w:t>
            </w:r>
            <w:r w:rsidRPr="00E15257">
              <w:rPr>
                <w:rFonts w:ascii="Arial" w:eastAsia="Arial" w:hAnsi="Arial" w:cs="Arial"/>
                <w:color w:val="000000"/>
              </w:rPr>
              <w:t>mechanisms</w:t>
            </w:r>
            <w:r w:rsidR="00AA6205">
              <w:rPr>
                <w:rFonts w:ascii="Arial" w:eastAsia="Arial" w:hAnsi="Arial" w:cs="Arial"/>
                <w:color w:val="000000"/>
              </w:rPr>
              <w:t xml:space="preserve"> </w:t>
            </w:r>
            <w:r w:rsidRPr="00E15257">
              <w:rPr>
                <w:rFonts w:ascii="Arial" w:eastAsia="Arial" w:hAnsi="Arial" w:cs="Arial"/>
                <w:color w:val="000000"/>
              </w:rPr>
              <w:t>for</w:t>
            </w:r>
            <w:r w:rsidR="00AA6205">
              <w:rPr>
                <w:rFonts w:ascii="Arial" w:eastAsia="Arial" w:hAnsi="Arial" w:cs="Arial"/>
                <w:color w:val="000000"/>
              </w:rPr>
              <w:t xml:space="preserve"> </w:t>
            </w:r>
            <w:r w:rsidRPr="00E15257">
              <w:rPr>
                <w:rFonts w:ascii="Arial" w:eastAsia="Arial" w:hAnsi="Arial" w:cs="Arial"/>
                <w:color w:val="000000"/>
              </w:rPr>
              <w:t>delivery,</w:t>
            </w:r>
            <w:r w:rsidR="00AA6205">
              <w:rPr>
                <w:rFonts w:ascii="Arial" w:eastAsia="Arial" w:hAnsi="Arial" w:cs="Arial"/>
                <w:color w:val="000000"/>
              </w:rPr>
              <w:t xml:space="preserve"> </w:t>
            </w:r>
            <w:r w:rsidRPr="00E15257">
              <w:rPr>
                <w:rFonts w:ascii="Arial" w:eastAsia="Arial" w:hAnsi="Arial" w:cs="Arial"/>
                <w:color w:val="000000"/>
              </w:rPr>
              <w:t>handing,</w:t>
            </w:r>
            <w:r w:rsidR="00AA6205">
              <w:rPr>
                <w:rFonts w:ascii="Arial" w:eastAsia="Arial" w:hAnsi="Arial" w:cs="Arial"/>
                <w:color w:val="000000"/>
              </w:rPr>
              <w:t xml:space="preserve"> </w:t>
            </w:r>
            <w:r w:rsidRPr="00E15257">
              <w:rPr>
                <w:rFonts w:ascii="Arial" w:eastAsia="Arial" w:hAnsi="Arial" w:cs="Arial"/>
                <w:color w:val="000000"/>
              </w:rPr>
              <w:t>storage,</w:t>
            </w:r>
            <w:r w:rsidR="00AA6205">
              <w:rPr>
                <w:rFonts w:ascii="Arial" w:eastAsia="Arial" w:hAnsi="Arial" w:cs="Arial"/>
                <w:color w:val="000000"/>
              </w:rPr>
              <w:t xml:space="preserve"> </w:t>
            </w:r>
            <w:r w:rsidRPr="00E15257">
              <w:rPr>
                <w:rFonts w:ascii="Arial" w:eastAsia="Arial" w:hAnsi="Arial" w:cs="Arial"/>
                <w:color w:val="000000"/>
              </w:rPr>
              <w:t>use</w:t>
            </w:r>
            <w:r w:rsidR="00AA6205">
              <w:rPr>
                <w:rFonts w:ascii="Arial" w:eastAsia="Arial" w:hAnsi="Arial" w:cs="Arial"/>
                <w:color w:val="000000"/>
              </w:rPr>
              <w:t xml:space="preserve"> </w:t>
            </w:r>
            <w:r w:rsidRPr="00E15257">
              <w:rPr>
                <w:rFonts w:ascii="Arial" w:eastAsia="Arial" w:hAnsi="Arial" w:cs="Arial"/>
                <w:color w:val="000000"/>
              </w:rPr>
              <w:t>and</w:t>
            </w:r>
            <w:r w:rsidR="00AA6205">
              <w:rPr>
                <w:rFonts w:ascii="Arial" w:eastAsia="Arial" w:hAnsi="Arial" w:cs="Arial"/>
                <w:color w:val="000000"/>
              </w:rPr>
              <w:t xml:space="preserve"> </w:t>
            </w:r>
            <w:r w:rsidRPr="00E15257">
              <w:rPr>
                <w:rFonts w:ascii="Arial" w:eastAsia="Arial" w:hAnsi="Arial" w:cs="Arial"/>
                <w:color w:val="000000"/>
              </w:rPr>
              <w:t>disposal</w:t>
            </w:r>
            <w:r w:rsidRPr="00E15257">
              <w:rPr>
                <w:rFonts w:ascii="Arial" w:eastAsia="Arial" w:hAnsi="Arial" w:cs="Arial"/>
                <w:color w:val="000000"/>
              </w:rPr>
              <w:tab/>
              <w:t>of substances etc?</w:t>
            </w:r>
          </w:p>
        </w:tc>
        <w:tc>
          <w:tcPr>
            <w:tcW w:w="998" w:type="dxa"/>
            <w:tcBorders>
              <w:top w:val="single" w:sz="7" w:space="0" w:color="000000"/>
              <w:left w:val="single" w:sz="7" w:space="0" w:color="000000"/>
              <w:bottom w:val="single" w:sz="7" w:space="0" w:color="000000"/>
              <w:right w:val="single" w:sz="7" w:space="0" w:color="000000"/>
            </w:tcBorders>
          </w:tcPr>
          <w:p w14:paraId="21374F5F"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c>
          <w:tcPr>
            <w:tcW w:w="3418" w:type="dxa"/>
            <w:tcBorders>
              <w:top w:val="single" w:sz="7" w:space="0" w:color="000000"/>
              <w:left w:val="single" w:sz="7" w:space="0" w:color="000000"/>
              <w:bottom w:val="single" w:sz="7" w:space="0" w:color="000000"/>
              <w:right w:val="single" w:sz="13" w:space="0" w:color="000000"/>
            </w:tcBorders>
          </w:tcPr>
          <w:p w14:paraId="61ECB711"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r>
      <w:tr w:rsidR="00041487" w:rsidRPr="00E15257" w14:paraId="008EA68E" w14:textId="77777777" w:rsidTr="00C50952">
        <w:trPr>
          <w:trHeight w:hRule="exact" w:val="701"/>
        </w:trPr>
        <w:tc>
          <w:tcPr>
            <w:tcW w:w="552" w:type="dxa"/>
            <w:tcBorders>
              <w:top w:val="single" w:sz="7" w:space="0" w:color="000000"/>
              <w:left w:val="single" w:sz="13" w:space="0" w:color="000000"/>
              <w:bottom w:val="single" w:sz="7" w:space="0" w:color="000000"/>
              <w:right w:val="single" w:sz="7" w:space="0" w:color="000000"/>
            </w:tcBorders>
          </w:tcPr>
          <w:p w14:paraId="6A6F2937" w14:textId="77777777" w:rsidR="00041487" w:rsidRPr="00E15257" w:rsidRDefault="00041487" w:rsidP="005F6FD2">
            <w:pPr>
              <w:spacing w:after="258"/>
              <w:ind w:left="125"/>
              <w:textAlignment w:val="baseline"/>
              <w:rPr>
                <w:rFonts w:ascii="Arial" w:eastAsia="Arial" w:hAnsi="Arial" w:cs="Arial"/>
                <w:color w:val="000000"/>
              </w:rPr>
            </w:pPr>
            <w:r w:rsidRPr="00E15257">
              <w:rPr>
                <w:rFonts w:ascii="Arial" w:eastAsia="Arial" w:hAnsi="Arial" w:cs="Arial"/>
                <w:color w:val="000000"/>
              </w:rPr>
              <w:t>5</w:t>
            </w:r>
          </w:p>
        </w:tc>
        <w:tc>
          <w:tcPr>
            <w:tcW w:w="4680" w:type="dxa"/>
            <w:tcBorders>
              <w:top w:val="single" w:sz="7" w:space="0" w:color="000000"/>
              <w:left w:val="single" w:sz="7" w:space="0" w:color="000000"/>
              <w:bottom w:val="single" w:sz="7" w:space="0" w:color="000000"/>
              <w:right w:val="single" w:sz="7" w:space="0" w:color="000000"/>
            </w:tcBorders>
          </w:tcPr>
          <w:p w14:paraId="458D08E2" w14:textId="46303053" w:rsidR="00041487" w:rsidRPr="00E15257" w:rsidRDefault="00041487" w:rsidP="005F6FD2">
            <w:pPr>
              <w:tabs>
                <w:tab w:val="left" w:pos="792"/>
                <w:tab w:val="left" w:pos="1368"/>
                <w:tab w:val="left" w:pos="2664"/>
                <w:tab w:val="left" w:pos="3096"/>
                <w:tab w:val="right" w:pos="4608"/>
              </w:tabs>
              <w:ind w:left="72"/>
              <w:textAlignment w:val="baseline"/>
              <w:rPr>
                <w:rFonts w:ascii="Arial" w:eastAsia="Arial" w:hAnsi="Arial" w:cs="Arial"/>
                <w:color w:val="000000"/>
              </w:rPr>
            </w:pPr>
            <w:r w:rsidRPr="00E15257">
              <w:rPr>
                <w:rFonts w:ascii="Arial" w:eastAsia="Arial" w:hAnsi="Arial" w:cs="Arial"/>
                <w:color w:val="000000"/>
              </w:rPr>
              <w:t>Have</w:t>
            </w:r>
            <w:r w:rsidR="000D225D">
              <w:rPr>
                <w:rFonts w:ascii="Arial" w:eastAsia="Arial" w:hAnsi="Arial" w:cs="Arial"/>
                <w:color w:val="000000"/>
              </w:rPr>
              <w:t xml:space="preserve"> </w:t>
            </w:r>
            <w:r w:rsidRPr="00E15257">
              <w:rPr>
                <w:rFonts w:ascii="Arial" w:eastAsia="Arial" w:hAnsi="Arial" w:cs="Arial"/>
                <w:color w:val="000000"/>
              </w:rPr>
              <w:t>the</w:t>
            </w:r>
            <w:r w:rsidR="000D225D">
              <w:rPr>
                <w:rFonts w:ascii="Arial" w:eastAsia="Arial" w:hAnsi="Arial" w:cs="Arial"/>
                <w:color w:val="000000"/>
              </w:rPr>
              <w:t xml:space="preserve"> </w:t>
            </w:r>
            <w:r w:rsidRPr="00E15257">
              <w:rPr>
                <w:rFonts w:ascii="Arial" w:eastAsia="Arial" w:hAnsi="Arial" w:cs="Arial"/>
                <w:color w:val="000000"/>
              </w:rPr>
              <w:t>substances</w:t>
            </w:r>
            <w:r w:rsidR="000D225D">
              <w:rPr>
                <w:rFonts w:ascii="Arial" w:eastAsia="Arial" w:hAnsi="Arial" w:cs="Arial"/>
                <w:color w:val="000000"/>
              </w:rPr>
              <w:t xml:space="preserve"> </w:t>
            </w:r>
            <w:r w:rsidRPr="00E15257">
              <w:rPr>
                <w:rFonts w:ascii="Arial" w:eastAsia="Arial" w:hAnsi="Arial" w:cs="Arial"/>
                <w:color w:val="000000"/>
              </w:rPr>
              <w:t>of</w:t>
            </w:r>
            <w:r w:rsidR="000D225D">
              <w:rPr>
                <w:rFonts w:ascii="Arial" w:eastAsia="Arial" w:hAnsi="Arial" w:cs="Arial"/>
                <w:color w:val="000000"/>
              </w:rPr>
              <w:t xml:space="preserve"> </w:t>
            </w:r>
            <w:r w:rsidRPr="00E15257">
              <w:rPr>
                <w:rFonts w:ascii="Arial" w:eastAsia="Arial" w:hAnsi="Arial" w:cs="Arial"/>
                <w:color w:val="000000"/>
              </w:rPr>
              <w:t>concern</w:t>
            </w:r>
            <w:r w:rsidR="000D225D">
              <w:rPr>
                <w:rFonts w:ascii="Arial" w:eastAsia="Arial" w:hAnsi="Arial" w:cs="Arial"/>
                <w:color w:val="000000"/>
              </w:rPr>
              <w:t xml:space="preserve"> </w:t>
            </w:r>
            <w:r w:rsidRPr="00E15257">
              <w:rPr>
                <w:rFonts w:ascii="Arial" w:eastAsia="Arial" w:hAnsi="Arial" w:cs="Arial"/>
                <w:color w:val="000000"/>
              </w:rPr>
              <w:t>been</w:t>
            </w:r>
          </w:p>
          <w:p w14:paraId="4E9AA124" w14:textId="77777777" w:rsidR="00041487" w:rsidRPr="00E15257" w:rsidRDefault="00041487" w:rsidP="005F6FD2">
            <w:pPr>
              <w:spacing w:after="4"/>
              <w:ind w:left="72"/>
              <w:textAlignment w:val="baseline"/>
              <w:rPr>
                <w:rFonts w:ascii="Arial" w:eastAsia="Arial" w:hAnsi="Arial" w:cs="Arial"/>
                <w:color w:val="000000"/>
              </w:rPr>
            </w:pPr>
            <w:r w:rsidRPr="00E15257">
              <w:rPr>
                <w:rFonts w:ascii="Arial" w:eastAsia="Arial" w:hAnsi="Arial" w:cs="Arial"/>
                <w:color w:val="000000"/>
              </w:rPr>
              <w:t>identified and their selection justified?</w:t>
            </w:r>
          </w:p>
        </w:tc>
        <w:tc>
          <w:tcPr>
            <w:tcW w:w="998" w:type="dxa"/>
            <w:tcBorders>
              <w:top w:val="single" w:sz="7" w:space="0" w:color="000000"/>
              <w:left w:val="single" w:sz="7" w:space="0" w:color="000000"/>
              <w:bottom w:val="single" w:sz="7" w:space="0" w:color="000000"/>
              <w:right w:val="single" w:sz="7" w:space="0" w:color="000000"/>
            </w:tcBorders>
          </w:tcPr>
          <w:p w14:paraId="1D24B028"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c>
          <w:tcPr>
            <w:tcW w:w="3418" w:type="dxa"/>
            <w:tcBorders>
              <w:top w:val="single" w:sz="7" w:space="0" w:color="000000"/>
              <w:left w:val="single" w:sz="7" w:space="0" w:color="000000"/>
              <w:bottom w:val="single" w:sz="7" w:space="0" w:color="000000"/>
              <w:right w:val="single" w:sz="13" w:space="0" w:color="000000"/>
            </w:tcBorders>
          </w:tcPr>
          <w:p w14:paraId="2386AC59"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r>
      <w:tr w:rsidR="00041487" w:rsidRPr="00E15257" w14:paraId="7A2FC2EA" w14:textId="77777777" w:rsidTr="00C50952">
        <w:trPr>
          <w:trHeight w:hRule="exact" w:val="751"/>
        </w:trPr>
        <w:tc>
          <w:tcPr>
            <w:tcW w:w="552" w:type="dxa"/>
            <w:tcBorders>
              <w:top w:val="single" w:sz="7" w:space="0" w:color="000000"/>
              <w:left w:val="single" w:sz="13" w:space="0" w:color="000000"/>
              <w:bottom w:val="single" w:sz="7" w:space="0" w:color="000000"/>
              <w:right w:val="single" w:sz="7" w:space="0" w:color="000000"/>
            </w:tcBorders>
          </w:tcPr>
          <w:p w14:paraId="7B984F5A" w14:textId="77777777" w:rsidR="00041487" w:rsidRPr="00E15257" w:rsidRDefault="00041487" w:rsidP="005F6FD2">
            <w:pPr>
              <w:spacing w:after="248"/>
              <w:ind w:left="125"/>
              <w:textAlignment w:val="baseline"/>
              <w:rPr>
                <w:rFonts w:ascii="Arial" w:eastAsia="Arial" w:hAnsi="Arial" w:cs="Arial"/>
                <w:color w:val="000000"/>
              </w:rPr>
            </w:pPr>
            <w:r w:rsidRPr="00E15257">
              <w:rPr>
                <w:rFonts w:ascii="Arial" w:eastAsia="Arial" w:hAnsi="Arial" w:cs="Arial"/>
                <w:color w:val="000000"/>
              </w:rPr>
              <w:t>6</w:t>
            </w:r>
          </w:p>
        </w:tc>
        <w:tc>
          <w:tcPr>
            <w:tcW w:w="4680" w:type="dxa"/>
            <w:tcBorders>
              <w:top w:val="single" w:sz="7" w:space="0" w:color="000000"/>
              <w:left w:val="single" w:sz="7" w:space="0" w:color="000000"/>
              <w:bottom w:val="single" w:sz="7" w:space="0" w:color="000000"/>
              <w:right w:val="single" w:sz="7" w:space="0" w:color="000000"/>
            </w:tcBorders>
          </w:tcPr>
          <w:p w14:paraId="1D2931A0" w14:textId="77777777" w:rsidR="00041487" w:rsidRPr="00E15257" w:rsidRDefault="00041487" w:rsidP="005F6FD2">
            <w:pPr>
              <w:ind w:left="108" w:right="144"/>
              <w:jc w:val="both"/>
              <w:textAlignment w:val="baseline"/>
              <w:rPr>
                <w:rFonts w:ascii="Arial" w:eastAsia="Arial" w:hAnsi="Arial" w:cs="Arial"/>
                <w:color w:val="000000"/>
              </w:rPr>
            </w:pPr>
            <w:r w:rsidRPr="00E15257">
              <w:rPr>
                <w:rFonts w:ascii="Arial" w:eastAsia="Arial" w:hAnsi="Arial" w:cs="Arial"/>
                <w:color w:val="000000"/>
              </w:rPr>
              <w:t>Have the likely areas/points of emission been identified?</w:t>
            </w:r>
          </w:p>
        </w:tc>
        <w:tc>
          <w:tcPr>
            <w:tcW w:w="998" w:type="dxa"/>
            <w:tcBorders>
              <w:top w:val="single" w:sz="7" w:space="0" w:color="000000"/>
              <w:left w:val="single" w:sz="7" w:space="0" w:color="000000"/>
              <w:bottom w:val="single" w:sz="7" w:space="0" w:color="000000"/>
              <w:right w:val="single" w:sz="7" w:space="0" w:color="000000"/>
            </w:tcBorders>
          </w:tcPr>
          <w:p w14:paraId="506184CA"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c>
          <w:tcPr>
            <w:tcW w:w="3418" w:type="dxa"/>
            <w:tcBorders>
              <w:top w:val="single" w:sz="7" w:space="0" w:color="000000"/>
              <w:left w:val="single" w:sz="7" w:space="0" w:color="000000"/>
              <w:bottom w:val="single" w:sz="7" w:space="0" w:color="000000"/>
              <w:right w:val="single" w:sz="13" w:space="0" w:color="000000"/>
            </w:tcBorders>
          </w:tcPr>
          <w:p w14:paraId="48302607"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r>
      <w:tr w:rsidR="00041487" w:rsidRPr="00E15257" w14:paraId="0DEFC69C" w14:textId="77777777" w:rsidTr="00C50952">
        <w:trPr>
          <w:trHeight w:hRule="exact" w:val="659"/>
        </w:trPr>
        <w:tc>
          <w:tcPr>
            <w:tcW w:w="9648" w:type="dxa"/>
            <w:gridSpan w:val="4"/>
            <w:tcBorders>
              <w:top w:val="single" w:sz="7" w:space="0" w:color="000000"/>
              <w:left w:val="single" w:sz="13" w:space="0" w:color="000000"/>
              <w:bottom w:val="single" w:sz="7" w:space="0" w:color="000000"/>
              <w:right w:val="single" w:sz="13" w:space="0" w:color="000000"/>
            </w:tcBorders>
            <w:vAlign w:val="center"/>
          </w:tcPr>
          <w:p w14:paraId="15558C30" w14:textId="77777777" w:rsidR="00041487" w:rsidRPr="00E15257" w:rsidRDefault="00041487" w:rsidP="005F6FD2">
            <w:pPr>
              <w:spacing w:after="4"/>
              <w:ind w:left="125"/>
              <w:textAlignment w:val="baseline"/>
              <w:rPr>
                <w:rFonts w:ascii="Arial" w:eastAsia="Arial" w:hAnsi="Arial" w:cs="Arial"/>
                <w:color w:val="000000"/>
              </w:rPr>
            </w:pPr>
            <w:r w:rsidRPr="00E15257">
              <w:rPr>
                <w:rFonts w:ascii="Arial" w:eastAsia="Arial" w:hAnsi="Arial" w:cs="Arial"/>
                <w:color w:val="000000"/>
              </w:rPr>
              <w:lastRenderedPageBreak/>
              <w:t>Stage 4: Site History</w:t>
            </w:r>
          </w:p>
        </w:tc>
      </w:tr>
      <w:tr w:rsidR="00041487" w:rsidRPr="00E15257" w14:paraId="32D04C80" w14:textId="77777777" w:rsidTr="00060A7E">
        <w:trPr>
          <w:trHeight w:hRule="exact" w:val="1817"/>
        </w:trPr>
        <w:tc>
          <w:tcPr>
            <w:tcW w:w="552" w:type="dxa"/>
            <w:tcBorders>
              <w:top w:val="single" w:sz="7" w:space="0" w:color="000000"/>
              <w:left w:val="single" w:sz="13" w:space="0" w:color="000000"/>
              <w:bottom w:val="single" w:sz="7" w:space="0" w:color="000000"/>
              <w:right w:val="single" w:sz="7" w:space="0" w:color="000000"/>
            </w:tcBorders>
          </w:tcPr>
          <w:p w14:paraId="42A318DA" w14:textId="77777777" w:rsidR="00041487" w:rsidRPr="00E15257" w:rsidRDefault="00041487" w:rsidP="005F6FD2">
            <w:pPr>
              <w:spacing w:after="1016"/>
              <w:ind w:left="125"/>
              <w:textAlignment w:val="baseline"/>
              <w:rPr>
                <w:rFonts w:ascii="Arial" w:eastAsia="Arial" w:hAnsi="Arial" w:cs="Arial"/>
                <w:color w:val="000000"/>
              </w:rPr>
            </w:pPr>
            <w:r w:rsidRPr="00E15257">
              <w:rPr>
                <w:rFonts w:ascii="Arial" w:eastAsia="Arial" w:hAnsi="Arial" w:cs="Arial"/>
                <w:color w:val="000000"/>
              </w:rPr>
              <w:t>7</w:t>
            </w:r>
          </w:p>
        </w:tc>
        <w:tc>
          <w:tcPr>
            <w:tcW w:w="4680" w:type="dxa"/>
            <w:tcBorders>
              <w:top w:val="single" w:sz="7" w:space="0" w:color="000000"/>
              <w:left w:val="single" w:sz="7" w:space="0" w:color="000000"/>
              <w:bottom w:val="single" w:sz="7" w:space="0" w:color="000000"/>
              <w:right w:val="single" w:sz="7" w:space="0" w:color="000000"/>
            </w:tcBorders>
          </w:tcPr>
          <w:p w14:paraId="5E189F94" w14:textId="5709E3F1" w:rsidR="00041487" w:rsidRPr="00E15257" w:rsidRDefault="00041487" w:rsidP="005F6FD2">
            <w:pPr>
              <w:ind w:left="72"/>
              <w:textAlignment w:val="baseline"/>
              <w:rPr>
                <w:rFonts w:ascii="Arial" w:eastAsia="Arial" w:hAnsi="Arial" w:cs="Arial"/>
                <w:color w:val="000000"/>
              </w:rPr>
            </w:pPr>
            <w:r w:rsidRPr="00E15257">
              <w:rPr>
                <w:rFonts w:ascii="Arial" w:eastAsia="Arial" w:hAnsi="Arial" w:cs="Arial"/>
                <w:color w:val="000000"/>
              </w:rPr>
              <w:t>Has the potential for these substances to be</w:t>
            </w:r>
            <w:r w:rsidR="00D34C26">
              <w:rPr>
                <w:rFonts w:ascii="Arial" w:eastAsia="Arial" w:hAnsi="Arial" w:cs="Arial"/>
                <w:color w:val="000000"/>
              </w:rPr>
              <w:t xml:space="preserve"> </w:t>
            </w:r>
            <w:r w:rsidRPr="00E15257">
              <w:rPr>
                <w:rFonts w:ascii="Arial" w:eastAsia="Arial" w:hAnsi="Arial" w:cs="Arial"/>
                <w:color w:val="000000"/>
              </w:rPr>
              <w:t>present</w:t>
            </w:r>
            <w:r w:rsidR="00D34C26">
              <w:rPr>
                <w:rFonts w:ascii="Arial" w:eastAsia="Arial" w:hAnsi="Arial" w:cs="Arial"/>
                <w:color w:val="000000"/>
              </w:rPr>
              <w:t xml:space="preserve"> </w:t>
            </w:r>
            <w:r w:rsidRPr="00E15257">
              <w:rPr>
                <w:rFonts w:ascii="Arial" w:eastAsia="Arial" w:hAnsi="Arial" w:cs="Arial"/>
                <w:color w:val="000000"/>
              </w:rPr>
              <w:t>as</w:t>
            </w:r>
            <w:r w:rsidR="00D34C26">
              <w:rPr>
                <w:rFonts w:ascii="Arial" w:eastAsia="Arial" w:hAnsi="Arial" w:cs="Arial"/>
                <w:color w:val="000000"/>
              </w:rPr>
              <w:t xml:space="preserve"> </w:t>
            </w:r>
            <w:r w:rsidRPr="00E15257">
              <w:rPr>
                <w:rFonts w:ascii="Arial" w:eastAsia="Arial" w:hAnsi="Arial" w:cs="Arial"/>
                <w:color w:val="000000"/>
              </w:rPr>
              <w:t>a</w:t>
            </w:r>
            <w:r w:rsidR="00D34C26">
              <w:rPr>
                <w:rFonts w:ascii="Arial" w:eastAsia="Arial" w:hAnsi="Arial" w:cs="Arial"/>
                <w:color w:val="000000"/>
              </w:rPr>
              <w:t xml:space="preserve"> </w:t>
            </w:r>
            <w:r w:rsidRPr="00E15257">
              <w:rPr>
                <w:rFonts w:ascii="Arial" w:eastAsia="Arial" w:hAnsi="Arial" w:cs="Arial"/>
                <w:color w:val="000000"/>
              </w:rPr>
              <w:t>result</w:t>
            </w:r>
            <w:r w:rsidR="00D34C26">
              <w:rPr>
                <w:rFonts w:ascii="Arial" w:eastAsia="Arial" w:hAnsi="Arial" w:cs="Arial"/>
                <w:color w:val="000000"/>
              </w:rPr>
              <w:t xml:space="preserve"> </w:t>
            </w:r>
            <w:r w:rsidRPr="00E15257">
              <w:rPr>
                <w:rFonts w:ascii="Arial" w:eastAsia="Arial" w:hAnsi="Arial" w:cs="Arial"/>
                <w:color w:val="000000"/>
              </w:rPr>
              <w:t>of</w:t>
            </w:r>
            <w:r w:rsidR="00D34C26">
              <w:rPr>
                <w:rFonts w:ascii="Arial" w:eastAsia="Arial" w:hAnsi="Arial" w:cs="Arial"/>
                <w:color w:val="000000"/>
              </w:rPr>
              <w:t xml:space="preserve"> </w:t>
            </w:r>
            <w:r w:rsidRPr="00E15257">
              <w:rPr>
                <w:rFonts w:ascii="Arial" w:eastAsia="Arial" w:hAnsi="Arial" w:cs="Arial"/>
                <w:color w:val="000000"/>
              </w:rPr>
              <w:t>activities</w:t>
            </w:r>
            <w:r w:rsidR="00D34C26">
              <w:rPr>
                <w:rFonts w:ascii="Arial" w:eastAsia="Arial" w:hAnsi="Arial" w:cs="Arial"/>
                <w:color w:val="000000"/>
              </w:rPr>
              <w:t xml:space="preserve"> </w:t>
            </w:r>
            <w:r w:rsidRPr="00E15257">
              <w:rPr>
                <w:rFonts w:ascii="Arial" w:eastAsia="Arial" w:hAnsi="Arial" w:cs="Arial"/>
                <w:color w:val="000000"/>
              </w:rPr>
              <w:t>prior to</w:t>
            </w:r>
          </w:p>
          <w:p w14:paraId="71AEE3C7" w14:textId="348AE045" w:rsidR="00041487" w:rsidRPr="00E15257" w:rsidRDefault="00BC1EA9" w:rsidP="005F6FD2">
            <w:pPr>
              <w:tabs>
                <w:tab w:val="left" w:pos="1296"/>
                <w:tab w:val="left" w:pos="2088"/>
                <w:tab w:val="left" w:pos="2736"/>
                <w:tab w:val="right" w:pos="4608"/>
              </w:tabs>
              <w:spacing w:after="253"/>
              <w:ind w:left="72" w:right="108"/>
              <w:textAlignment w:val="baseline"/>
              <w:rPr>
                <w:rFonts w:ascii="Arial" w:eastAsia="Arial" w:hAnsi="Arial" w:cs="Arial"/>
                <w:color w:val="000000"/>
              </w:rPr>
            </w:pPr>
            <w:r>
              <w:rPr>
                <w:rFonts w:ascii="Arial" w:eastAsia="Arial" w:hAnsi="Arial" w:cs="Arial"/>
                <w:color w:val="000000"/>
              </w:rPr>
              <w:t>o</w:t>
            </w:r>
            <w:r w:rsidR="00041487" w:rsidRPr="00E15257">
              <w:rPr>
                <w:rFonts w:ascii="Arial" w:eastAsia="Arial" w:hAnsi="Arial" w:cs="Arial"/>
                <w:color w:val="000000"/>
              </w:rPr>
              <w:t>peration</w:t>
            </w:r>
            <w:r>
              <w:rPr>
                <w:rFonts w:ascii="Arial" w:eastAsia="Arial" w:hAnsi="Arial" w:cs="Arial"/>
                <w:color w:val="000000"/>
              </w:rPr>
              <w:t xml:space="preserve"> </w:t>
            </w:r>
            <w:r w:rsidR="00041487" w:rsidRPr="00E15257">
              <w:rPr>
                <w:rFonts w:ascii="Arial" w:eastAsia="Arial" w:hAnsi="Arial" w:cs="Arial"/>
                <w:color w:val="000000"/>
              </w:rPr>
              <w:t>under</w:t>
            </w:r>
            <w:r>
              <w:rPr>
                <w:rFonts w:ascii="Arial" w:eastAsia="Arial" w:hAnsi="Arial" w:cs="Arial"/>
                <w:color w:val="000000"/>
              </w:rPr>
              <w:t xml:space="preserve"> </w:t>
            </w:r>
            <w:r w:rsidR="00041487" w:rsidRPr="00E15257">
              <w:rPr>
                <w:rFonts w:ascii="Arial" w:eastAsia="Arial" w:hAnsi="Arial" w:cs="Arial"/>
                <w:color w:val="000000"/>
              </w:rPr>
              <w:t>PPC/EASR</w:t>
            </w:r>
            <w:r>
              <w:rPr>
                <w:rFonts w:ascii="Arial" w:eastAsia="Arial" w:hAnsi="Arial" w:cs="Arial"/>
                <w:color w:val="000000"/>
              </w:rPr>
              <w:t xml:space="preserve"> </w:t>
            </w:r>
            <w:r w:rsidR="00041487" w:rsidRPr="00E15257">
              <w:rPr>
                <w:rFonts w:ascii="Arial" w:eastAsia="Arial" w:hAnsi="Arial" w:cs="Arial"/>
                <w:color w:val="000000"/>
              </w:rPr>
              <w:t>been</w:t>
            </w:r>
            <w:r>
              <w:rPr>
                <w:rFonts w:ascii="Arial" w:eastAsia="Arial" w:hAnsi="Arial" w:cs="Arial"/>
                <w:color w:val="000000"/>
              </w:rPr>
              <w:t xml:space="preserve"> </w:t>
            </w:r>
            <w:r w:rsidR="00041487" w:rsidRPr="00E15257">
              <w:rPr>
                <w:rFonts w:ascii="Arial" w:eastAsia="Arial" w:hAnsi="Arial" w:cs="Arial"/>
                <w:color w:val="000000"/>
              </w:rPr>
              <w:t>considered through review of site history?</w:t>
            </w:r>
          </w:p>
        </w:tc>
        <w:tc>
          <w:tcPr>
            <w:tcW w:w="998" w:type="dxa"/>
            <w:tcBorders>
              <w:top w:val="single" w:sz="7" w:space="0" w:color="000000"/>
              <w:left w:val="single" w:sz="7" w:space="0" w:color="000000"/>
              <w:bottom w:val="single" w:sz="7" w:space="0" w:color="000000"/>
              <w:right w:val="single" w:sz="7" w:space="0" w:color="000000"/>
            </w:tcBorders>
          </w:tcPr>
          <w:p w14:paraId="5D654287"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c>
          <w:tcPr>
            <w:tcW w:w="3418" w:type="dxa"/>
            <w:tcBorders>
              <w:top w:val="single" w:sz="7" w:space="0" w:color="000000"/>
              <w:left w:val="single" w:sz="7" w:space="0" w:color="000000"/>
              <w:bottom w:val="single" w:sz="7" w:space="0" w:color="000000"/>
              <w:right w:val="single" w:sz="13" w:space="0" w:color="000000"/>
            </w:tcBorders>
          </w:tcPr>
          <w:p w14:paraId="10B60AFD"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r>
      <w:tr w:rsidR="00041487" w:rsidRPr="00E15257" w14:paraId="0CE5144A" w14:textId="77777777" w:rsidTr="009347EF">
        <w:trPr>
          <w:trHeight w:hRule="exact" w:val="775"/>
        </w:trPr>
        <w:tc>
          <w:tcPr>
            <w:tcW w:w="552" w:type="dxa"/>
            <w:tcBorders>
              <w:top w:val="single" w:sz="7" w:space="0" w:color="000000"/>
              <w:left w:val="single" w:sz="13" w:space="0" w:color="000000"/>
              <w:bottom w:val="single" w:sz="7" w:space="0" w:color="000000"/>
              <w:right w:val="single" w:sz="7" w:space="0" w:color="000000"/>
            </w:tcBorders>
          </w:tcPr>
          <w:p w14:paraId="7C139400" w14:textId="77777777" w:rsidR="00041487" w:rsidRPr="00E15257" w:rsidRDefault="00041487" w:rsidP="005F6FD2">
            <w:pPr>
              <w:spacing w:after="253"/>
              <w:ind w:left="125"/>
              <w:textAlignment w:val="baseline"/>
              <w:rPr>
                <w:rFonts w:ascii="Arial" w:eastAsia="Arial" w:hAnsi="Arial" w:cs="Arial"/>
                <w:color w:val="000000"/>
              </w:rPr>
            </w:pPr>
            <w:r w:rsidRPr="00E15257">
              <w:rPr>
                <w:rFonts w:ascii="Arial" w:eastAsia="Arial" w:hAnsi="Arial" w:cs="Arial"/>
                <w:color w:val="000000"/>
              </w:rPr>
              <w:t>8</w:t>
            </w:r>
          </w:p>
        </w:tc>
        <w:tc>
          <w:tcPr>
            <w:tcW w:w="4680" w:type="dxa"/>
            <w:tcBorders>
              <w:top w:val="single" w:sz="7" w:space="0" w:color="000000"/>
              <w:left w:val="single" w:sz="7" w:space="0" w:color="000000"/>
              <w:bottom w:val="single" w:sz="7" w:space="0" w:color="000000"/>
              <w:right w:val="single" w:sz="7" w:space="0" w:color="000000"/>
            </w:tcBorders>
          </w:tcPr>
          <w:p w14:paraId="1621CB79" w14:textId="77777777" w:rsidR="00041487" w:rsidRPr="00E15257" w:rsidRDefault="00041487" w:rsidP="005F6FD2">
            <w:pPr>
              <w:spacing w:after="4"/>
              <w:ind w:left="108" w:right="108"/>
              <w:jc w:val="both"/>
              <w:textAlignment w:val="baseline"/>
              <w:rPr>
                <w:rFonts w:ascii="Arial" w:eastAsia="Arial" w:hAnsi="Arial" w:cs="Arial"/>
                <w:color w:val="000000"/>
              </w:rPr>
            </w:pPr>
            <w:r w:rsidRPr="00E15257">
              <w:rPr>
                <w:rFonts w:ascii="Arial" w:eastAsia="Arial" w:hAnsi="Arial" w:cs="Arial"/>
                <w:color w:val="000000"/>
              </w:rPr>
              <w:t>Do areas of historic contamination overlap with potential future emission points?</w:t>
            </w:r>
          </w:p>
        </w:tc>
        <w:tc>
          <w:tcPr>
            <w:tcW w:w="998" w:type="dxa"/>
            <w:tcBorders>
              <w:top w:val="single" w:sz="7" w:space="0" w:color="000000"/>
              <w:left w:val="single" w:sz="7" w:space="0" w:color="000000"/>
              <w:bottom w:val="single" w:sz="7" w:space="0" w:color="000000"/>
              <w:right w:val="single" w:sz="7" w:space="0" w:color="000000"/>
            </w:tcBorders>
          </w:tcPr>
          <w:p w14:paraId="2987A405"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c>
          <w:tcPr>
            <w:tcW w:w="3418" w:type="dxa"/>
            <w:tcBorders>
              <w:top w:val="single" w:sz="7" w:space="0" w:color="000000"/>
              <w:left w:val="single" w:sz="7" w:space="0" w:color="000000"/>
              <w:bottom w:val="single" w:sz="7" w:space="0" w:color="000000"/>
              <w:right w:val="single" w:sz="13" w:space="0" w:color="000000"/>
            </w:tcBorders>
          </w:tcPr>
          <w:p w14:paraId="53AC1D18"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r>
      <w:tr w:rsidR="00041487" w:rsidRPr="00E15257" w14:paraId="24CC2312" w14:textId="77777777" w:rsidTr="00C50952">
        <w:trPr>
          <w:trHeight w:hRule="exact" w:val="667"/>
        </w:trPr>
        <w:tc>
          <w:tcPr>
            <w:tcW w:w="9648" w:type="dxa"/>
            <w:gridSpan w:val="4"/>
            <w:tcBorders>
              <w:top w:val="single" w:sz="7" w:space="0" w:color="000000"/>
              <w:left w:val="single" w:sz="13" w:space="0" w:color="000000"/>
              <w:bottom w:val="single" w:sz="7" w:space="0" w:color="000000"/>
              <w:right w:val="single" w:sz="13" w:space="0" w:color="000000"/>
            </w:tcBorders>
            <w:vAlign w:val="center"/>
          </w:tcPr>
          <w:p w14:paraId="4B4803F1" w14:textId="77777777" w:rsidR="00041487" w:rsidRPr="00E15257" w:rsidRDefault="00041487" w:rsidP="005F6FD2">
            <w:pPr>
              <w:ind w:left="125"/>
              <w:textAlignment w:val="baseline"/>
              <w:rPr>
                <w:rFonts w:ascii="Arial" w:eastAsia="Arial" w:hAnsi="Arial" w:cs="Arial"/>
                <w:color w:val="000000"/>
              </w:rPr>
            </w:pPr>
            <w:r w:rsidRPr="00E15257">
              <w:rPr>
                <w:rFonts w:ascii="Arial" w:eastAsia="Arial" w:hAnsi="Arial" w:cs="Arial"/>
                <w:color w:val="000000"/>
              </w:rPr>
              <w:t>Stage 5: Site Environmental Setting</w:t>
            </w:r>
          </w:p>
        </w:tc>
      </w:tr>
      <w:tr w:rsidR="00041487" w:rsidRPr="00E15257" w14:paraId="7A04A662" w14:textId="77777777" w:rsidTr="00060A7E">
        <w:trPr>
          <w:trHeight w:hRule="exact" w:val="3238"/>
        </w:trPr>
        <w:tc>
          <w:tcPr>
            <w:tcW w:w="552" w:type="dxa"/>
            <w:tcBorders>
              <w:top w:val="single" w:sz="7" w:space="0" w:color="000000"/>
              <w:left w:val="single" w:sz="13" w:space="0" w:color="000000"/>
              <w:bottom w:val="single" w:sz="7" w:space="0" w:color="000000"/>
              <w:right w:val="single" w:sz="7" w:space="0" w:color="000000"/>
            </w:tcBorders>
          </w:tcPr>
          <w:p w14:paraId="466A404E" w14:textId="77777777" w:rsidR="00041487" w:rsidRPr="00E15257" w:rsidRDefault="00041487" w:rsidP="005F6FD2">
            <w:pPr>
              <w:spacing w:after="1530"/>
              <w:ind w:left="125"/>
              <w:textAlignment w:val="baseline"/>
              <w:rPr>
                <w:rFonts w:ascii="Arial" w:eastAsia="Arial" w:hAnsi="Arial" w:cs="Arial"/>
                <w:color w:val="000000"/>
              </w:rPr>
            </w:pPr>
            <w:r w:rsidRPr="00E15257">
              <w:rPr>
                <w:rFonts w:ascii="Arial" w:eastAsia="Arial" w:hAnsi="Arial" w:cs="Arial"/>
                <w:color w:val="000000"/>
              </w:rPr>
              <w:t>9</w:t>
            </w:r>
          </w:p>
        </w:tc>
        <w:tc>
          <w:tcPr>
            <w:tcW w:w="4680" w:type="dxa"/>
            <w:tcBorders>
              <w:top w:val="single" w:sz="7" w:space="0" w:color="000000"/>
              <w:left w:val="single" w:sz="7" w:space="0" w:color="000000"/>
              <w:bottom w:val="single" w:sz="7" w:space="0" w:color="000000"/>
              <w:right w:val="single" w:sz="7" w:space="0" w:color="000000"/>
            </w:tcBorders>
          </w:tcPr>
          <w:p w14:paraId="489E7C2E" w14:textId="76C419D3" w:rsidR="00041487" w:rsidRPr="009347EF" w:rsidRDefault="00041487" w:rsidP="005F6FD2">
            <w:pPr>
              <w:ind w:left="144" w:right="108"/>
              <w:textAlignment w:val="baseline"/>
              <w:rPr>
                <w:rFonts w:ascii="Arial" w:eastAsia="Arial" w:hAnsi="Arial" w:cs="Arial"/>
                <w:color w:val="000000"/>
                <w:spacing w:val="-1"/>
              </w:rPr>
            </w:pPr>
            <w:r w:rsidRPr="00E15257">
              <w:rPr>
                <w:rFonts w:ascii="Arial" w:eastAsia="Arial" w:hAnsi="Arial" w:cs="Arial"/>
                <w:color w:val="000000"/>
                <w:spacing w:val="-1"/>
              </w:rPr>
              <w:t>Has the environmental setting of the site been considered to determine which strata and groundwater bodies could be affected by emissions and the extent and depth to which</w:t>
            </w:r>
            <w:r w:rsidR="009347EF">
              <w:rPr>
                <w:rFonts w:ascii="Arial" w:eastAsia="Arial" w:hAnsi="Arial" w:cs="Arial"/>
                <w:color w:val="000000"/>
                <w:spacing w:val="-1"/>
              </w:rPr>
              <w:t xml:space="preserve"> </w:t>
            </w:r>
            <w:r w:rsidRPr="00E15257">
              <w:rPr>
                <w:rFonts w:ascii="Arial" w:eastAsia="Arial" w:hAnsi="Arial" w:cs="Arial"/>
                <w:color w:val="000000"/>
              </w:rPr>
              <w:t>the site should be</w:t>
            </w:r>
            <w:r w:rsidR="009347EF">
              <w:rPr>
                <w:rFonts w:ascii="Arial" w:eastAsia="Arial" w:hAnsi="Arial" w:cs="Arial"/>
                <w:color w:val="000000"/>
              </w:rPr>
              <w:t xml:space="preserve"> </w:t>
            </w:r>
            <w:r w:rsidRPr="00E15257">
              <w:rPr>
                <w:rFonts w:ascii="Arial" w:eastAsia="Arial" w:hAnsi="Arial" w:cs="Arial"/>
                <w:color w:val="000000"/>
              </w:rPr>
              <w:t>characterised? e.g.by</w:t>
            </w:r>
            <w:r w:rsidR="009347EF">
              <w:rPr>
                <w:rFonts w:ascii="Arial" w:eastAsia="Arial" w:hAnsi="Arial" w:cs="Arial"/>
                <w:color w:val="000000"/>
                <w:spacing w:val="-1"/>
              </w:rPr>
              <w:t xml:space="preserve"> </w:t>
            </w:r>
            <w:r w:rsidRPr="00E15257">
              <w:rPr>
                <w:rFonts w:ascii="Arial" w:eastAsia="Arial" w:hAnsi="Arial" w:cs="Arial"/>
                <w:color w:val="000000"/>
              </w:rPr>
              <w:t>consideration</w:t>
            </w:r>
            <w:r w:rsidR="009347EF">
              <w:rPr>
                <w:rFonts w:ascii="Arial" w:eastAsia="Arial" w:hAnsi="Arial" w:cs="Arial"/>
                <w:color w:val="000000"/>
              </w:rPr>
              <w:t xml:space="preserve"> </w:t>
            </w:r>
            <w:r w:rsidRPr="00E15257">
              <w:rPr>
                <w:rFonts w:ascii="Arial" w:eastAsia="Arial" w:hAnsi="Arial" w:cs="Arial"/>
                <w:color w:val="000000"/>
              </w:rPr>
              <w:t>of</w:t>
            </w:r>
            <w:r w:rsidR="009347EF">
              <w:rPr>
                <w:rFonts w:ascii="Arial" w:eastAsia="Arial" w:hAnsi="Arial" w:cs="Arial"/>
                <w:color w:val="000000"/>
              </w:rPr>
              <w:t xml:space="preserve"> </w:t>
            </w:r>
            <w:r w:rsidRPr="00E15257">
              <w:rPr>
                <w:rFonts w:ascii="Arial" w:eastAsia="Arial" w:hAnsi="Arial" w:cs="Arial"/>
                <w:color w:val="000000"/>
              </w:rPr>
              <w:t>topography,</w:t>
            </w:r>
            <w:r w:rsidRPr="00E15257">
              <w:rPr>
                <w:rFonts w:ascii="Arial" w:eastAsia="Arial" w:hAnsi="Arial" w:cs="Arial"/>
                <w:color w:val="000000"/>
              </w:rPr>
              <w:tab/>
              <w:t>geology, hydrogeology and hydrology.</w:t>
            </w:r>
          </w:p>
        </w:tc>
        <w:tc>
          <w:tcPr>
            <w:tcW w:w="998" w:type="dxa"/>
            <w:tcBorders>
              <w:top w:val="single" w:sz="7" w:space="0" w:color="000000"/>
              <w:left w:val="single" w:sz="7" w:space="0" w:color="000000"/>
              <w:bottom w:val="single" w:sz="7" w:space="0" w:color="000000"/>
              <w:right w:val="single" w:sz="7" w:space="0" w:color="000000"/>
            </w:tcBorders>
          </w:tcPr>
          <w:p w14:paraId="030ED9C4"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c>
          <w:tcPr>
            <w:tcW w:w="3418" w:type="dxa"/>
            <w:tcBorders>
              <w:top w:val="single" w:sz="7" w:space="0" w:color="000000"/>
              <w:left w:val="single" w:sz="7" w:space="0" w:color="000000"/>
              <w:bottom w:val="single" w:sz="7" w:space="0" w:color="000000"/>
              <w:right w:val="single" w:sz="13" w:space="0" w:color="000000"/>
            </w:tcBorders>
          </w:tcPr>
          <w:p w14:paraId="6BC4DAA4" w14:textId="77777777" w:rsidR="00041487" w:rsidRPr="00E15257" w:rsidRDefault="00041487" w:rsidP="005F6FD2">
            <w:pPr>
              <w:textAlignment w:val="baseline"/>
              <w:rPr>
                <w:rFonts w:ascii="Arial" w:eastAsia="Arial" w:hAnsi="Arial" w:cs="Arial"/>
                <w:color w:val="000000"/>
              </w:rPr>
            </w:pPr>
            <w:r w:rsidRPr="00E15257">
              <w:rPr>
                <w:rFonts w:ascii="Arial" w:eastAsia="Arial" w:hAnsi="Arial" w:cs="Arial"/>
                <w:color w:val="000000"/>
              </w:rPr>
              <w:t xml:space="preserve"> </w:t>
            </w:r>
          </w:p>
        </w:tc>
      </w:tr>
      <w:tr w:rsidR="00EB0C8E" w:rsidRPr="00E15257" w14:paraId="13000B2F" w14:textId="77777777" w:rsidTr="00060A7E">
        <w:trPr>
          <w:trHeight w:hRule="exact" w:val="1413"/>
        </w:trPr>
        <w:tc>
          <w:tcPr>
            <w:tcW w:w="552" w:type="dxa"/>
            <w:tcBorders>
              <w:top w:val="single" w:sz="7" w:space="0" w:color="000000"/>
              <w:left w:val="single" w:sz="13" w:space="0" w:color="000000"/>
              <w:bottom w:val="single" w:sz="7" w:space="0" w:color="000000"/>
              <w:right w:val="single" w:sz="7" w:space="0" w:color="000000"/>
            </w:tcBorders>
          </w:tcPr>
          <w:p w14:paraId="340004E8" w14:textId="50210E33" w:rsidR="00EB0C8E" w:rsidRPr="00E15257" w:rsidRDefault="0029096B" w:rsidP="005F6FD2">
            <w:pPr>
              <w:spacing w:after="1530"/>
              <w:ind w:left="125"/>
              <w:textAlignment w:val="baseline"/>
              <w:rPr>
                <w:rFonts w:ascii="Arial" w:eastAsia="Arial" w:hAnsi="Arial" w:cs="Arial"/>
                <w:color w:val="000000"/>
              </w:rPr>
            </w:pPr>
            <w:r>
              <w:rPr>
                <w:rFonts w:ascii="Arial" w:eastAsia="Arial" w:hAnsi="Arial" w:cs="Arial"/>
                <w:color w:val="000000"/>
              </w:rPr>
              <w:t>10</w:t>
            </w:r>
          </w:p>
        </w:tc>
        <w:tc>
          <w:tcPr>
            <w:tcW w:w="4680" w:type="dxa"/>
            <w:tcBorders>
              <w:top w:val="single" w:sz="7" w:space="0" w:color="000000"/>
              <w:left w:val="single" w:sz="7" w:space="0" w:color="000000"/>
              <w:bottom w:val="single" w:sz="7" w:space="0" w:color="000000"/>
              <w:right w:val="single" w:sz="7" w:space="0" w:color="000000"/>
            </w:tcBorders>
          </w:tcPr>
          <w:p w14:paraId="58C42D96" w14:textId="77777777" w:rsidR="00EB0C8E" w:rsidRDefault="002D4A05" w:rsidP="005F6FD2">
            <w:pPr>
              <w:ind w:left="72"/>
              <w:textAlignment w:val="baseline"/>
              <w:rPr>
                <w:rFonts w:ascii="Arial" w:eastAsia="Arial" w:hAnsi="Arial" w:cs="Arial"/>
                <w:color w:val="000000"/>
              </w:rPr>
            </w:pPr>
            <w:r w:rsidRPr="00E15257">
              <w:rPr>
                <w:rFonts w:ascii="Arial" w:eastAsia="Arial" w:hAnsi="Arial" w:cs="Arial"/>
                <w:color w:val="000000"/>
              </w:rPr>
              <w:t>Have potential flow paths through the sub</w:t>
            </w:r>
            <w:r>
              <w:rPr>
                <w:rFonts w:ascii="Arial" w:eastAsia="Arial" w:hAnsi="Arial" w:cs="Arial"/>
                <w:color w:val="000000"/>
              </w:rPr>
              <w:t xml:space="preserve"> </w:t>
            </w:r>
            <w:r w:rsidRPr="00E15257">
              <w:rPr>
                <w:rFonts w:ascii="Arial" w:eastAsia="Arial" w:hAnsi="Arial" w:cs="Arial"/>
                <w:color w:val="000000"/>
              </w:rPr>
              <w:t>surface</w:t>
            </w:r>
            <w:r>
              <w:rPr>
                <w:rFonts w:ascii="Arial" w:eastAsia="Arial" w:hAnsi="Arial" w:cs="Arial"/>
                <w:color w:val="000000"/>
              </w:rPr>
              <w:t xml:space="preserve"> </w:t>
            </w:r>
            <w:r w:rsidRPr="00E15257">
              <w:rPr>
                <w:rFonts w:ascii="Arial" w:eastAsia="Arial" w:hAnsi="Arial" w:cs="Arial"/>
                <w:color w:val="000000"/>
              </w:rPr>
              <w:t>been</w:t>
            </w:r>
            <w:r>
              <w:rPr>
                <w:rFonts w:ascii="Arial" w:eastAsia="Arial" w:hAnsi="Arial" w:cs="Arial"/>
                <w:color w:val="000000"/>
              </w:rPr>
              <w:t xml:space="preserve"> </w:t>
            </w:r>
            <w:r w:rsidRPr="00E15257">
              <w:rPr>
                <w:rFonts w:ascii="Arial" w:eastAsia="Arial" w:hAnsi="Arial" w:cs="Arial"/>
                <w:color w:val="000000"/>
              </w:rPr>
              <w:t>considered?</w:t>
            </w:r>
            <w:r w:rsidRPr="00E15257">
              <w:rPr>
                <w:rFonts w:ascii="Arial" w:eastAsia="Arial" w:hAnsi="Arial" w:cs="Arial"/>
                <w:color w:val="000000"/>
              </w:rPr>
              <w:tab/>
              <w:t>e.g.</w:t>
            </w:r>
            <w:r>
              <w:rPr>
                <w:rFonts w:ascii="Arial" w:eastAsia="Arial" w:hAnsi="Arial" w:cs="Arial"/>
                <w:color w:val="000000"/>
              </w:rPr>
              <w:t xml:space="preserve"> </w:t>
            </w:r>
            <w:r w:rsidRPr="00E15257">
              <w:rPr>
                <w:rFonts w:ascii="Arial" w:eastAsia="Arial" w:hAnsi="Arial" w:cs="Arial"/>
                <w:color w:val="000000"/>
              </w:rPr>
              <w:t>drains,</w:t>
            </w:r>
            <w:r>
              <w:rPr>
                <w:rFonts w:ascii="Arial" w:eastAsia="Arial" w:hAnsi="Arial" w:cs="Arial"/>
                <w:color w:val="000000"/>
              </w:rPr>
              <w:t xml:space="preserve"> </w:t>
            </w:r>
            <w:r w:rsidRPr="00E15257">
              <w:rPr>
                <w:rFonts w:ascii="Arial" w:eastAsia="Arial" w:hAnsi="Arial" w:cs="Arial"/>
                <w:color w:val="000000"/>
              </w:rPr>
              <w:t>services, faults, mines.</w:t>
            </w:r>
          </w:p>
          <w:p w14:paraId="7FC8FF4F" w14:textId="4756F90A" w:rsidR="00060A7E" w:rsidRPr="002D4A05" w:rsidRDefault="00060A7E" w:rsidP="005F6FD2">
            <w:pPr>
              <w:ind w:left="72"/>
              <w:textAlignment w:val="baseline"/>
              <w:rPr>
                <w:rFonts w:ascii="Arial" w:eastAsia="Arial" w:hAnsi="Arial" w:cs="Arial"/>
                <w:color w:val="000000"/>
              </w:rPr>
            </w:pPr>
          </w:p>
        </w:tc>
        <w:tc>
          <w:tcPr>
            <w:tcW w:w="998" w:type="dxa"/>
            <w:tcBorders>
              <w:top w:val="single" w:sz="7" w:space="0" w:color="000000"/>
              <w:left w:val="single" w:sz="7" w:space="0" w:color="000000"/>
              <w:bottom w:val="single" w:sz="7" w:space="0" w:color="000000"/>
              <w:right w:val="single" w:sz="7" w:space="0" w:color="000000"/>
            </w:tcBorders>
          </w:tcPr>
          <w:p w14:paraId="5CF78165" w14:textId="77777777" w:rsidR="00EB0C8E" w:rsidRPr="00E15257" w:rsidRDefault="00EB0C8E"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1E2BD7BC" w14:textId="77777777" w:rsidR="00EB0C8E" w:rsidRPr="00E15257" w:rsidRDefault="00EB0C8E" w:rsidP="005F6FD2">
            <w:pPr>
              <w:textAlignment w:val="baseline"/>
              <w:rPr>
                <w:rFonts w:ascii="Arial" w:eastAsia="Arial" w:hAnsi="Arial" w:cs="Arial"/>
                <w:color w:val="000000"/>
              </w:rPr>
            </w:pPr>
          </w:p>
        </w:tc>
      </w:tr>
      <w:tr w:rsidR="00060A7E" w:rsidRPr="00E15257" w14:paraId="6AE2CC22" w14:textId="77777777" w:rsidTr="00060A7E">
        <w:trPr>
          <w:trHeight w:hRule="exact" w:val="531"/>
        </w:trPr>
        <w:tc>
          <w:tcPr>
            <w:tcW w:w="9648" w:type="dxa"/>
            <w:gridSpan w:val="4"/>
            <w:tcBorders>
              <w:top w:val="single" w:sz="7" w:space="0" w:color="000000"/>
              <w:left w:val="single" w:sz="13" w:space="0" w:color="000000"/>
              <w:bottom w:val="single" w:sz="7" w:space="0" w:color="000000"/>
              <w:right w:val="single" w:sz="13" w:space="0" w:color="000000"/>
            </w:tcBorders>
          </w:tcPr>
          <w:p w14:paraId="73A0622A" w14:textId="2CCCE339" w:rsidR="00060A7E" w:rsidRPr="00E15257" w:rsidRDefault="00060A7E" w:rsidP="005F6FD2">
            <w:pPr>
              <w:textAlignment w:val="baseline"/>
              <w:rPr>
                <w:rFonts w:ascii="Arial" w:eastAsia="Arial" w:hAnsi="Arial" w:cs="Arial"/>
                <w:color w:val="000000"/>
              </w:rPr>
            </w:pPr>
            <w:r>
              <w:rPr>
                <w:rFonts w:ascii="Arial" w:eastAsia="Arial" w:hAnsi="Arial" w:cs="Arial"/>
                <w:color w:val="000000"/>
              </w:rPr>
              <w:t>Stage 6: Conceptual Site Models</w:t>
            </w:r>
          </w:p>
        </w:tc>
      </w:tr>
      <w:tr w:rsidR="009435EE" w:rsidRPr="00E15257" w14:paraId="0FBD71D7" w14:textId="77777777" w:rsidTr="00060A7E">
        <w:trPr>
          <w:trHeight w:hRule="exact" w:val="2130"/>
        </w:trPr>
        <w:tc>
          <w:tcPr>
            <w:tcW w:w="552" w:type="dxa"/>
            <w:tcBorders>
              <w:top w:val="single" w:sz="7" w:space="0" w:color="000000"/>
              <w:left w:val="single" w:sz="13" w:space="0" w:color="000000"/>
              <w:bottom w:val="single" w:sz="7" w:space="0" w:color="000000"/>
              <w:right w:val="single" w:sz="7" w:space="0" w:color="000000"/>
            </w:tcBorders>
          </w:tcPr>
          <w:p w14:paraId="2084ED4A" w14:textId="277A7128" w:rsidR="009435EE" w:rsidRDefault="009528F9" w:rsidP="005F6FD2">
            <w:pPr>
              <w:spacing w:after="1530"/>
              <w:ind w:left="125"/>
              <w:textAlignment w:val="baseline"/>
              <w:rPr>
                <w:rFonts w:ascii="Arial" w:eastAsia="Arial" w:hAnsi="Arial" w:cs="Arial"/>
                <w:color w:val="000000"/>
              </w:rPr>
            </w:pPr>
            <w:r>
              <w:rPr>
                <w:rFonts w:ascii="Arial" w:eastAsia="Arial" w:hAnsi="Arial" w:cs="Arial"/>
                <w:color w:val="000000"/>
              </w:rPr>
              <w:t>11</w:t>
            </w:r>
          </w:p>
        </w:tc>
        <w:tc>
          <w:tcPr>
            <w:tcW w:w="4680" w:type="dxa"/>
            <w:tcBorders>
              <w:top w:val="single" w:sz="7" w:space="0" w:color="000000"/>
              <w:left w:val="single" w:sz="7" w:space="0" w:color="000000"/>
              <w:bottom w:val="single" w:sz="7" w:space="0" w:color="000000"/>
              <w:right w:val="single" w:sz="7" w:space="0" w:color="000000"/>
            </w:tcBorders>
          </w:tcPr>
          <w:p w14:paraId="40B1F41C" w14:textId="77777777" w:rsidR="009435EE" w:rsidRDefault="00916206" w:rsidP="005F6FD2">
            <w:pPr>
              <w:ind w:left="72"/>
              <w:textAlignment w:val="baseline"/>
              <w:rPr>
                <w:rFonts w:ascii="Arial" w:eastAsia="Arial" w:hAnsi="Arial" w:cs="Arial"/>
                <w:color w:val="000000"/>
              </w:rPr>
            </w:pPr>
            <w:r w:rsidRPr="00E15257">
              <w:rPr>
                <w:rFonts w:ascii="Arial" w:eastAsia="Arial" w:hAnsi="Arial" w:cs="Arial"/>
                <w:color w:val="000000"/>
              </w:rPr>
              <w:t>Has a cross section or conceptual site model been developed identifying emission points and the extent to which these may impact on the surface, sub-surface and groundwaters?</w:t>
            </w:r>
          </w:p>
          <w:p w14:paraId="268FEB3A" w14:textId="3EE47E0A" w:rsidR="00060A7E" w:rsidRPr="00E15257" w:rsidRDefault="00060A7E" w:rsidP="005F6FD2">
            <w:pPr>
              <w:ind w:left="72"/>
              <w:textAlignment w:val="baseline"/>
              <w:rPr>
                <w:rFonts w:ascii="Arial" w:eastAsia="Arial" w:hAnsi="Arial" w:cs="Arial"/>
                <w:color w:val="000000"/>
              </w:rPr>
            </w:pPr>
          </w:p>
        </w:tc>
        <w:tc>
          <w:tcPr>
            <w:tcW w:w="998" w:type="dxa"/>
            <w:tcBorders>
              <w:top w:val="single" w:sz="7" w:space="0" w:color="000000"/>
              <w:left w:val="single" w:sz="7" w:space="0" w:color="000000"/>
              <w:bottom w:val="single" w:sz="7" w:space="0" w:color="000000"/>
              <w:right w:val="single" w:sz="7" w:space="0" w:color="000000"/>
            </w:tcBorders>
          </w:tcPr>
          <w:p w14:paraId="7A3FE483" w14:textId="77777777" w:rsidR="009435EE" w:rsidRPr="00E15257" w:rsidRDefault="009435EE"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002E6AA2" w14:textId="77777777" w:rsidR="009435EE" w:rsidRPr="00E15257" w:rsidRDefault="009435EE" w:rsidP="005F6FD2">
            <w:pPr>
              <w:textAlignment w:val="baseline"/>
              <w:rPr>
                <w:rFonts w:ascii="Arial" w:eastAsia="Arial" w:hAnsi="Arial" w:cs="Arial"/>
                <w:color w:val="000000"/>
              </w:rPr>
            </w:pPr>
          </w:p>
        </w:tc>
      </w:tr>
      <w:tr w:rsidR="00A17F85" w:rsidRPr="00E15257" w14:paraId="34F8ABC8" w14:textId="77777777" w:rsidTr="0089402A">
        <w:trPr>
          <w:trHeight w:hRule="exact" w:val="566"/>
        </w:trPr>
        <w:tc>
          <w:tcPr>
            <w:tcW w:w="9648" w:type="dxa"/>
            <w:gridSpan w:val="4"/>
            <w:tcBorders>
              <w:top w:val="single" w:sz="7" w:space="0" w:color="000000"/>
              <w:left w:val="single" w:sz="13" w:space="0" w:color="000000"/>
              <w:bottom w:val="single" w:sz="7" w:space="0" w:color="000000"/>
              <w:right w:val="single" w:sz="13" w:space="0" w:color="000000"/>
            </w:tcBorders>
          </w:tcPr>
          <w:p w14:paraId="45966049" w14:textId="05E3D4E2" w:rsidR="00A17F85" w:rsidRPr="00E15257" w:rsidRDefault="0089402A" w:rsidP="005F6FD2">
            <w:pPr>
              <w:textAlignment w:val="baseline"/>
              <w:rPr>
                <w:rFonts w:ascii="Arial" w:eastAsia="Arial" w:hAnsi="Arial" w:cs="Arial"/>
                <w:color w:val="000000"/>
              </w:rPr>
            </w:pPr>
            <w:r>
              <w:rPr>
                <w:rFonts w:ascii="Arial" w:eastAsia="Arial" w:hAnsi="Arial" w:cs="Arial"/>
                <w:color w:val="000000"/>
              </w:rPr>
              <w:t xml:space="preserve"> </w:t>
            </w:r>
            <w:r w:rsidRPr="00E15257">
              <w:rPr>
                <w:rFonts w:ascii="Arial" w:eastAsia="Arial" w:hAnsi="Arial" w:cs="Arial"/>
                <w:color w:val="000000"/>
              </w:rPr>
              <w:t>Stage 7: Site Investigation (Required for Baseline Report)</w:t>
            </w:r>
          </w:p>
        </w:tc>
      </w:tr>
      <w:tr w:rsidR="009528F9" w:rsidRPr="00E15257" w14:paraId="1D9B6BF4" w14:textId="77777777" w:rsidTr="00060A7E">
        <w:trPr>
          <w:trHeight w:hRule="exact" w:val="1946"/>
        </w:trPr>
        <w:tc>
          <w:tcPr>
            <w:tcW w:w="552" w:type="dxa"/>
            <w:tcBorders>
              <w:top w:val="single" w:sz="7" w:space="0" w:color="000000"/>
              <w:left w:val="single" w:sz="13" w:space="0" w:color="000000"/>
              <w:bottom w:val="single" w:sz="7" w:space="0" w:color="000000"/>
              <w:right w:val="single" w:sz="7" w:space="0" w:color="000000"/>
            </w:tcBorders>
          </w:tcPr>
          <w:p w14:paraId="0ACC3367" w14:textId="24366EC5" w:rsidR="009528F9" w:rsidRDefault="00F60CD2" w:rsidP="005F6FD2">
            <w:pPr>
              <w:spacing w:after="1530"/>
              <w:ind w:left="125"/>
              <w:textAlignment w:val="baseline"/>
              <w:rPr>
                <w:rFonts w:ascii="Arial" w:eastAsia="Arial" w:hAnsi="Arial" w:cs="Arial"/>
                <w:color w:val="000000"/>
              </w:rPr>
            </w:pPr>
            <w:r>
              <w:rPr>
                <w:rFonts w:ascii="Arial" w:eastAsia="Arial" w:hAnsi="Arial" w:cs="Arial"/>
                <w:color w:val="000000"/>
              </w:rPr>
              <w:lastRenderedPageBreak/>
              <w:t>12</w:t>
            </w:r>
          </w:p>
        </w:tc>
        <w:tc>
          <w:tcPr>
            <w:tcW w:w="4680" w:type="dxa"/>
            <w:tcBorders>
              <w:top w:val="single" w:sz="7" w:space="0" w:color="000000"/>
              <w:left w:val="single" w:sz="7" w:space="0" w:color="000000"/>
              <w:bottom w:val="single" w:sz="7" w:space="0" w:color="000000"/>
              <w:right w:val="single" w:sz="7" w:space="0" w:color="000000"/>
            </w:tcBorders>
          </w:tcPr>
          <w:p w14:paraId="56DCAE2A" w14:textId="717B9D21" w:rsidR="009528F9" w:rsidRPr="00E15257" w:rsidRDefault="00982DD2" w:rsidP="005F6FD2">
            <w:pPr>
              <w:ind w:left="144" w:right="108"/>
              <w:textAlignment w:val="baseline"/>
              <w:rPr>
                <w:rFonts w:ascii="Arial" w:eastAsia="Arial" w:hAnsi="Arial" w:cs="Arial"/>
                <w:color w:val="000000"/>
              </w:rPr>
            </w:pPr>
            <w:r w:rsidRPr="00E15257">
              <w:rPr>
                <w:rFonts w:ascii="Arial" w:eastAsia="Arial" w:hAnsi="Arial" w:cs="Arial"/>
                <w:color w:val="000000"/>
              </w:rPr>
              <w:t>Can the site be adequately characterised without a site investigation? (if yes go to item 18 – Note: Measured soil and</w:t>
            </w:r>
            <w:r w:rsidR="00950F6F">
              <w:rPr>
                <w:rFonts w:ascii="Arial" w:eastAsia="Arial" w:hAnsi="Arial" w:cs="Arial"/>
                <w:color w:val="000000"/>
              </w:rPr>
              <w:t xml:space="preserve"> </w:t>
            </w:r>
            <w:r w:rsidRPr="00E15257">
              <w:rPr>
                <w:rFonts w:ascii="Arial" w:eastAsia="Arial" w:hAnsi="Arial" w:cs="Arial"/>
                <w:color w:val="000000"/>
              </w:rPr>
              <w:t>groundwater</w:t>
            </w:r>
            <w:r w:rsidR="00950F6F">
              <w:rPr>
                <w:rFonts w:ascii="Arial" w:eastAsia="Arial" w:hAnsi="Arial" w:cs="Arial"/>
                <w:color w:val="000000"/>
              </w:rPr>
              <w:t xml:space="preserve"> </w:t>
            </w:r>
            <w:r w:rsidRPr="00E15257">
              <w:rPr>
                <w:rFonts w:ascii="Arial" w:eastAsia="Arial" w:hAnsi="Arial" w:cs="Arial"/>
                <w:color w:val="000000"/>
              </w:rPr>
              <w:t>data</w:t>
            </w:r>
            <w:r w:rsidR="00950F6F">
              <w:rPr>
                <w:rFonts w:ascii="Arial" w:eastAsia="Arial" w:hAnsi="Arial" w:cs="Arial"/>
                <w:color w:val="000000"/>
              </w:rPr>
              <w:t xml:space="preserve"> </w:t>
            </w:r>
            <w:r w:rsidRPr="00E15257">
              <w:rPr>
                <w:rFonts w:ascii="Arial" w:eastAsia="Arial" w:hAnsi="Arial" w:cs="Arial"/>
                <w:color w:val="000000"/>
              </w:rPr>
              <w:t>is</w:t>
            </w:r>
            <w:r w:rsidR="00950F6F">
              <w:rPr>
                <w:rFonts w:ascii="Arial" w:eastAsia="Arial" w:hAnsi="Arial" w:cs="Arial"/>
                <w:color w:val="000000"/>
              </w:rPr>
              <w:t xml:space="preserve"> </w:t>
            </w:r>
            <w:r w:rsidRPr="00E15257">
              <w:rPr>
                <w:rFonts w:ascii="Arial" w:eastAsia="Arial" w:hAnsi="Arial" w:cs="Arial"/>
                <w:color w:val="000000"/>
              </w:rPr>
              <w:t>required</w:t>
            </w:r>
            <w:r w:rsidR="00950F6F">
              <w:rPr>
                <w:rFonts w:ascii="Arial" w:eastAsia="Arial" w:hAnsi="Arial" w:cs="Arial"/>
                <w:color w:val="000000"/>
              </w:rPr>
              <w:t xml:space="preserve"> </w:t>
            </w:r>
            <w:r w:rsidRPr="00E15257">
              <w:rPr>
                <w:rFonts w:ascii="Arial" w:eastAsia="Arial" w:hAnsi="Arial" w:cs="Arial"/>
                <w:color w:val="000000"/>
              </w:rPr>
              <w:t>for</w:t>
            </w:r>
            <w:r w:rsidR="00C723DA">
              <w:rPr>
                <w:rFonts w:ascii="Arial" w:eastAsia="Arial" w:hAnsi="Arial" w:cs="Arial"/>
                <w:color w:val="000000"/>
              </w:rPr>
              <w:t xml:space="preserve"> </w:t>
            </w:r>
            <w:r w:rsidRPr="00E15257">
              <w:rPr>
                <w:rFonts w:ascii="Arial" w:eastAsia="Arial" w:hAnsi="Arial" w:cs="Arial"/>
                <w:color w:val="000000"/>
              </w:rPr>
              <w:t>relevant</w:t>
            </w:r>
            <w:r w:rsidR="00C723DA">
              <w:rPr>
                <w:rFonts w:ascii="Arial" w:eastAsia="Arial" w:hAnsi="Arial" w:cs="Arial"/>
                <w:color w:val="000000"/>
              </w:rPr>
              <w:t xml:space="preserve"> </w:t>
            </w:r>
            <w:r w:rsidRPr="00E15257">
              <w:rPr>
                <w:rFonts w:ascii="Arial" w:eastAsia="Arial" w:hAnsi="Arial" w:cs="Arial"/>
                <w:color w:val="000000"/>
              </w:rPr>
              <w:t>hazardous substances)</w:t>
            </w:r>
            <w:r w:rsidR="0043378F">
              <w:rPr>
                <w:rFonts w:ascii="Arial" w:eastAsia="Arial" w:hAnsi="Arial" w:cs="Arial"/>
                <w:color w:val="000000"/>
              </w:rPr>
              <w:t>.</w:t>
            </w:r>
          </w:p>
        </w:tc>
        <w:tc>
          <w:tcPr>
            <w:tcW w:w="998" w:type="dxa"/>
            <w:tcBorders>
              <w:top w:val="single" w:sz="7" w:space="0" w:color="000000"/>
              <w:left w:val="single" w:sz="7" w:space="0" w:color="000000"/>
              <w:bottom w:val="single" w:sz="7" w:space="0" w:color="000000"/>
              <w:right w:val="single" w:sz="7" w:space="0" w:color="000000"/>
            </w:tcBorders>
          </w:tcPr>
          <w:p w14:paraId="6B12777C" w14:textId="77777777" w:rsidR="009528F9" w:rsidRPr="00E15257" w:rsidRDefault="009528F9"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3E7EB2BA" w14:textId="77777777" w:rsidR="009528F9" w:rsidRPr="00E15257" w:rsidRDefault="009528F9" w:rsidP="005F6FD2">
            <w:pPr>
              <w:textAlignment w:val="baseline"/>
              <w:rPr>
                <w:rFonts w:ascii="Arial" w:eastAsia="Arial" w:hAnsi="Arial" w:cs="Arial"/>
                <w:color w:val="000000"/>
              </w:rPr>
            </w:pPr>
          </w:p>
        </w:tc>
      </w:tr>
      <w:tr w:rsidR="009528F9" w:rsidRPr="00E15257" w14:paraId="0E3FE52C" w14:textId="77777777" w:rsidTr="00060A7E">
        <w:trPr>
          <w:trHeight w:hRule="exact" w:val="1294"/>
        </w:trPr>
        <w:tc>
          <w:tcPr>
            <w:tcW w:w="552" w:type="dxa"/>
            <w:tcBorders>
              <w:top w:val="single" w:sz="7" w:space="0" w:color="000000"/>
              <w:left w:val="single" w:sz="13" w:space="0" w:color="000000"/>
              <w:bottom w:val="single" w:sz="7" w:space="0" w:color="000000"/>
              <w:right w:val="single" w:sz="7" w:space="0" w:color="000000"/>
            </w:tcBorders>
          </w:tcPr>
          <w:p w14:paraId="49664E70" w14:textId="5A069D88" w:rsidR="009528F9" w:rsidRDefault="009857D9" w:rsidP="005F6FD2">
            <w:pPr>
              <w:spacing w:after="1530"/>
              <w:ind w:left="125"/>
              <w:textAlignment w:val="baseline"/>
              <w:rPr>
                <w:rFonts w:ascii="Arial" w:eastAsia="Arial" w:hAnsi="Arial" w:cs="Arial"/>
                <w:color w:val="000000"/>
              </w:rPr>
            </w:pPr>
            <w:r>
              <w:rPr>
                <w:rFonts w:ascii="Arial" w:eastAsia="Arial" w:hAnsi="Arial" w:cs="Arial"/>
                <w:color w:val="000000"/>
              </w:rPr>
              <w:t>13</w:t>
            </w:r>
          </w:p>
        </w:tc>
        <w:tc>
          <w:tcPr>
            <w:tcW w:w="4680" w:type="dxa"/>
            <w:tcBorders>
              <w:top w:val="single" w:sz="7" w:space="0" w:color="000000"/>
              <w:left w:val="single" w:sz="7" w:space="0" w:color="000000"/>
              <w:bottom w:val="single" w:sz="7" w:space="0" w:color="000000"/>
              <w:right w:val="single" w:sz="7" w:space="0" w:color="000000"/>
            </w:tcBorders>
          </w:tcPr>
          <w:p w14:paraId="74DBEF4F" w14:textId="1B85A79B" w:rsidR="009528F9" w:rsidRPr="00E15257" w:rsidRDefault="0043378F" w:rsidP="005F6FD2">
            <w:pPr>
              <w:ind w:left="72"/>
              <w:textAlignment w:val="baseline"/>
              <w:rPr>
                <w:rFonts w:ascii="Arial" w:eastAsia="Arial" w:hAnsi="Arial" w:cs="Arial"/>
                <w:color w:val="000000"/>
              </w:rPr>
            </w:pPr>
            <w:r w:rsidRPr="00E15257">
              <w:rPr>
                <w:rFonts w:ascii="Arial" w:eastAsia="Arial" w:hAnsi="Arial" w:cs="Arial"/>
                <w:color w:val="000000"/>
              </w:rPr>
              <w:t>Has a site investigation been undertaken? (either specifically for EASR or has old data been used)</w:t>
            </w:r>
            <w:r>
              <w:rPr>
                <w:rFonts w:ascii="Arial" w:eastAsia="Arial" w:hAnsi="Arial" w:cs="Arial"/>
                <w:color w:val="000000"/>
              </w:rPr>
              <w:t>.</w:t>
            </w:r>
          </w:p>
        </w:tc>
        <w:tc>
          <w:tcPr>
            <w:tcW w:w="998" w:type="dxa"/>
            <w:tcBorders>
              <w:top w:val="single" w:sz="7" w:space="0" w:color="000000"/>
              <w:left w:val="single" w:sz="7" w:space="0" w:color="000000"/>
              <w:bottom w:val="single" w:sz="7" w:space="0" w:color="000000"/>
              <w:right w:val="single" w:sz="7" w:space="0" w:color="000000"/>
            </w:tcBorders>
          </w:tcPr>
          <w:p w14:paraId="3478949F" w14:textId="77777777" w:rsidR="009528F9" w:rsidRPr="00E15257" w:rsidRDefault="009528F9"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10EA7965" w14:textId="77777777" w:rsidR="009528F9" w:rsidRPr="00E15257" w:rsidRDefault="009528F9" w:rsidP="005F6FD2">
            <w:pPr>
              <w:textAlignment w:val="baseline"/>
              <w:rPr>
                <w:rFonts w:ascii="Arial" w:eastAsia="Arial" w:hAnsi="Arial" w:cs="Arial"/>
                <w:color w:val="000000"/>
              </w:rPr>
            </w:pPr>
          </w:p>
        </w:tc>
      </w:tr>
      <w:tr w:rsidR="009528F9" w:rsidRPr="00E15257" w14:paraId="503989EB" w14:textId="77777777" w:rsidTr="00060A7E">
        <w:trPr>
          <w:trHeight w:hRule="exact" w:val="1539"/>
        </w:trPr>
        <w:tc>
          <w:tcPr>
            <w:tcW w:w="552" w:type="dxa"/>
            <w:tcBorders>
              <w:top w:val="single" w:sz="7" w:space="0" w:color="000000"/>
              <w:left w:val="single" w:sz="13" w:space="0" w:color="000000"/>
              <w:bottom w:val="single" w:sz="7" w:space="0" w:color="000000"/>
              <w:right w:val="single" w:sz="7" w:space="0" w:color="000000"/>
            </w:tcBorders>
          </w:tcPr>
          <w:p w14:paraId="0C75505A" w14:textId="1696E55A" w:rsidR="009528F9" w:rsidRDefault="0043378F" w:rsidP="005F6FD2">
            <w:pPr>
              <w:spacing w:after="1530"/>
              <w:ind w:left="125"/>
              <w:textAlignment w:val="baseline"/>
              <w:rPr>
                <w:rFonts w:ascii="Arial" w:eastAsia="Arial" w:hAnsi="Arial" w:cs="Arial"/>
                <w:color w:val="000000"/>
              </w:rPr>
            </w:pPr>
            <w:r>
              <w:rPr>
                <w:rFonts w:ascii="Arial" w:eastAsia="Arial" w:hAnsi="Arial" w:cs="Arial"/>
                <w:color w:val="000000"/>
              </w:rPr>
              <w:t>14</w:t>
            </w:r>
          </w:p>
        </w:tc>
        <w:tc>
          <w:tcPr>
            <w:tcW w:w="4680" w:type="dxa"/>
            <w:tcBorders>
              <w:top w:val="single" w:sz="7" w:space="0" w:color="000000"/>
              <w:left w:val="single" w:sz="7" w:space="0" w:color="000000"/>
              <w:bottom w:val="single" w:sz="7" w:space="0" w:color="000000"/>
              <w:right w:val="single" w:sz="7" w:space="0" w:color="000000"/>
            </w:tcBorders>
          </w:tcPr>
          <w:p w14:paraId="0B98451F" w14:textId="04A6160D" w:rsidR="00672B52" w:rsidRPr="00672B52" w:rsidRDefault="00672B52" w:rsidP="005F6FD2">
            <w:pPr>
              <w:ind w:left="72"/>
              <w:textAlignment w:val="baseline"/>
              <w:rPr>
                <w:rFonts w:ascii="Arial" w:eastAsia="Arial" w:hAnsi="Arial" w:cs="Arial"/>
                <w:color w:val="000000"/>
              </w:rPr>
            </w:pPr>
            <w:r w:rsidRPr="00E15257">
              <w:rPr>
                <w:rFonts w:ascii="Arial" w:eastAsia="Arial" w:hAnsi="Arial" w:cs="Arial"/>
                <w:color w:val="000000"/>
              </w:rPr>
              <w:t>Were samples obtained at appropriate depths</w:t>
            </w:r>
            <w:r>
              <w:rPr>
                <w:rFonts w:ascii="Arial" w:eastAsia="Arial" w:hAnsi="Arial" w:cs="Arial"/>
                <w:color w:val="000000"/>
              </w:rPr>
              <w:t xml:space="preserve"> </w:t>
            </w:r>
            <w:r w:rsidRPr="00E15257">
              <w:rPr>
                <w:rFonts w:ascii="Arial" w:eastAsia="Arial" w:hAnsi="Arial" w:cs="Arial"/>
                <w:color w:val="000000"/>
              </w:rPr>
              <w:t>in</w:t>
            </w:r>
            <w:r>
              <w:rPr>
                <w:rFonts w:ascii="Arial" w:eastAsia="Arial" w:hAnsi="Arial" w:cs="Arial"/>
                <w:color w:val="000000"/>
              </w:rPr>
              <w:t xml:space="preserve"> </w:t>
            </w:r>
            <w:r w:rsidRPr="00E15257">
              <w:rPr>
                <w:rFonts w:ascii="Arial" w:eastAsia="Arial" w:hAnsi="Arial" w:cs="Arial"/>
                <w:color w:val="000000"/>
              </w:rPr>
              <w:t>strata</w:t>
            </w:r>
            <w:r>
              <w:rPr>
                <w:rFonts w:ascii="Arial" w:eastAsia="Arial" w:hAnsi="Arial" w:cs="Arial"/>
                <w:color w:val="000000"/>
              </w:rPr>
              <w:t xml:space="preserve"> </w:t>
            </w:r>
            <w:r w:rsidRPr="00E15257">
              <w:rPr>
                <w:rFonts w:ascii="Arial" w:eastAsia="Arial" w:hAnsi="Arial" w:cs="Arial"/>
                <w:color w:val="000000"/>
              </w:rPr>
              <w:t>and</w:t>
            </w:r>
            <w:r>
              <w:rPr>
                <w:rFonts w:ascii="Arial" w:eastAsia="Arial" w:hAnsi="Arial" w:cs="Arial"/>
                <w:color w:val="000000"/>
              </w:rPr>
              <w:t xml:space="preserve"> </w:t>
            </w:r>
            <w:r w:rsidRPr="00E15257">
              <w:rPr>
                <w:rFonts w:ascii="Arial" w:eastAsia="Arial" w:hAnsi="Arial" w:cs="Arial"/>
                <w:color w:val="000000"/>
              </w:rPr>
              <w:t>groundwaters</w:t>
            </w:r>
            <w:r>
              <w:rPr>
                <w:rFonts w:ascii="Arial" w:eastAsia="Arial" w:hAnsi="Arial" w:cs="Arial"/>
                <w:color w:val="000000"/>
              </w:rPr>
              <w:t xml:space="preserve"> </w:t>
            </w:r>
            <w:r w:rsidRPr="00E15257">
              <w:rPr>
                <w:rFonts w:ascii="Arial" w:eastAsia="Arial" w:hAnsi="Arial" w:cs="Arial"/>
                <w:color w:val="000000"/>
              </w:rPr>
              <w:t>likely</w:t>
            </w:r>
            <w:r w:rsidRPr="00E15257">
              <w:rPr>
                <w:rFonts w:ascii="Arial" w:eastAsia="Arial" w:hAnsi="Arial" w:cs="Arial"/>
                <w:color w:val="000000"/>
              </w:rPr>
              <w:tab/>
              <w:t>to</w:t>
            </w:r>
            <w:r>
              <w:rPr>
                <w:rFonts w:ascii="Arial" w:eastAsia="Arial" w:hAnsi="Arial" w:cs="Arial"/>
                <w:color w:val="000000"/>
              </w:rPr>
              <w:t xml:space="preserve"> </w:t>
            </w:r>
            <w:r w:rsidRPr="00E15257">
              <w:rPr>
                <w:rFonts w:ascii="Arial" w:eastAsia="Arial" w:hAnsi="Arial" w:cs="Arial"/>
                <w:color w:val="000000"/>
              </w:rPr>
              <w:t>be</w:t>
            </w:r>
            <w:r>
              <w:rPr>
                <w:rFonts w:ascii="Arial" w:eastAsia="Arial" w:hAnsi="Arial" w:cs="Arial"/>
                <w:color w:val="000000"/>
              </w:rPr>
              <w:t xml:space="preserve"> </w:t>
            </w:r>
            <w:r w:rsidRPr="00E15257">
              <w:rPr>
                <w:rFonts w:ascii="Arial" w:eastAsia="Arial" w:hAnsi="Arial" w:cs="Arial"/>
                <w:color w:val="000000"/>
              </w:rPr>
              <w:t>impacted</w:t>
            </w:r>
            <w:r w:rsidRPr="00E15257">
              <w:rPr>
                <w:rFonts w:ascii="Arial" w:eastAsia="Arial" w:hAnsi="Arial" w:cs="Arial"/>
                <w:color w:val="000000"/>
              </w:rPr>
              <w:tab/>
              <w:t>by potential</w:t>
            </w:r>
            <w:r>
              <w:rPr>
                <w:rFonts w:ascii="Arial" w:eastAsia="Arial" w:hAnsi="Arial" w:cs="Arial"/>
                <w:color w:val="000000"/>
              </w:rPr>
              <w:t xml:space="preserve"> </w:t>
            </w:r>
            <w:r w:rsidRPr="00E15257">
              <w:rPr>
                <w:rFonts w:ascii="Arial" w:eastAsia="Arial" w:hAnsi="Arial" w:cs="Arial"/>
                <w:color w:val="000000"/>
              </w:rPr>
              <w:t>emissions / historic contamination?</w:t>
            </w:r>
          </w:p>
        </w:tc>
        <w:tc>
          <w:tcPr>
            <w:tcW w:w="998" w:type="dxa"/>
            <w:tcBorders>
              <w:top w:val="single" w:sz="7" w:space="0" w:color="000000"/>
              <w:left w:val="single" w:sz="7" w:space="0" w:color="000000"/>
              <w:bottom w:val="single" w:sz="7" w:space="0" w:color="000000"/>
              <w:right w:val="single" w:sz="7" w:space="0" w:color="000000"/>
            </w:tcBorders>
          </w:tcPr>
          <w:p w14:paraId="6BA0611E" w14:textId="77777777" w:rsidR="009528F9" w:rsidRPr="00E15257" w:rsidRDefault="009528F9"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02BAB835" w14:textId="77777777" w:rsidR="009528F9" w:rsidRPr="00E15257" w:rsidRDefault="009528F9" w:rsidP="005F6FD2">
            <w:pPr>
              <w:textAlignment w:val="baseline"/>
              <w:rPr>
                <w:rFonts w:ascii="Arial" w:eastAsia="Arial" w:hAnsi="Arial" w:cs="Arial"/>
                <w:color w:val="000000"/>
              </w:rPr>
            </w:pPr>
          </w:p>
        </w:tc>
      </w:tr>
      <w:tr w:rsidR="009528F9" w:rsidRPr="00E15257" w14:paraId="3271370D" w14:textId="77777777" w:rsidTr="009435EE">
        <w:trPr>
          <w:trHeight w:hRule="exact" w:val="999"/>
        </w:trPr>
        <w:tc>
          <w:tcPr>
            <w:tcW w:w="552" w:type="dxa"/>
            <w:tcBorders>
              <w:top w:val="single" w:sz="7" w:space="0" w:color="000000"/>
              <w:left w:val="single" w:sz="13" w:space="0" w:color="000000"/>
              <w:bottom w:val="single" w:sz="7" w:space="0" w:color="000000"/>
              <w:right w:val="single" w:sz="7" w:space="0" w:color="000000"/>
            </w:tcBorders>
          </w:tcPr>
          <w:p w14:paraId="5719EFE8" w14:textId="4C7915A3" w:rsidR="009528F9" w:rsidRDefault="002D24E9" w:rsidP="005F6FD2">
            <w:pPr>
              <w:spacing w:after="1530"/>
              <w:ind w:left="125"/>
              <w:textAlignment w:val="baseline"/>
              <w:rPr>
                <w:rFonts w:ascii="Arial" w:eastAsia="Arial" w:hAnsi="Arial" w:cs="Arial"/>
                <w:color w:val="000000"/>
              </w:rPr>
            </w:pPr>
            <w:r>
              <w:rPr>
                <w:rFonts w:ascii="Arial" w:eastAsia="Arial" w:hAnsi="Arial" w:cs="Arial"/>
                <w:color w:val="000000"/>
              </w:rPr>
              <w:t>15</w:t>
            </w:r>
          </w:p>
        </w:tc>
        <w:tc>
          <w:tcPr>
            <w:tcW w:w="4680" w:type="dxa"/>
            <w:tcBorders>
              <w:top w:val="single" w:sz="7" w:space="0" w:color="000000"/>
              <w:left w:val="single" w:sz="7" w:space="0" w:color="000000"/>
              <w:bottom w:val="single" w:sz="7" w:space="0" w:color="000000"/>
              <w:right w:val="single" w:sz="7" w:space="0" w:color="000000"/>
            </w:tcBorders>
          </w:tcPr>
          <w:p w14:paraId="191587FA" w14:textId="7633D309" w:rsidR="009528F9" w:rsidRPr="00E15257" w:rsidRDefault="007512B2" w:rsidP="005F6FD2">
            <w:pPr>
              <w:ind w:left="72"/>
              <w:textAlignment w:val="baseline"/>
              <w:rPr>
                <w:rFonts w:ascii="Arial" w:eastAsia="Arial" w:hAnsi="Arial" w:cs="Arial"/>
                <w:color w:val="000000"/>
              </w:rPr>
            </w:pPr>
            <w:r w:rsidRPr="00E15257">
              <w:rPr>
                <w:rFonts w:ascii="Arial" w:eastAsia="Arial" w:hAnsi="Arial" w:cs="Arial"/>
                <w:color w:val="000000"/>
              </w:rPr>
              <w:t>Has analysis been undertaken for appropriate substances</w:t>
            </w:r>
            <w:r>
              <w:rPr>
                <w:rFonts w:ascii="Arial" w:eastAsia="Arial" w:hAnsi="Arial" w:cs="Arial"/>
                <w:color w:val="000000"/>
              </w:rPr>
              <w:t>.</w:t>
            </w:r>
          </w:p>
        </w:tc>
        <w:tc>
          <w:tcPr>
            <w:tcW w:w="998" w:type="dxa"/>
            <w:tcBorders>
              <w:top w:val="single" w:sz="7" w:space="0" w:color="000000"/>
              <w:left w:val="single" w:sz="7" w:space="0" w:color="000000"/>
              <w:bottom w:val="single" w:sz="7" w:space="0" w:color="000000"/>
              <w:right w:val="single" w:sz="7" w:space="0" w:color="000000"/>
            </w:tcBorders>
          </w:tcPr>
          <w:p w14:paraId="6A0E3C7D" w14:textId="77777777" w:rsidR="009528F9" w:rsidRPr="00E15257" w:rsidRDefault="009528F9"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3F3369DE" w14:textId="77777777" w:rsidR="009528F9" w:rsidRPr="00E15257" w:rsidRDefault="009528F9" w:rsidP="005F6FD2">
            <w:pPr>
              <w:textAlignment w:val="baseline"/>
              <w:rPr>
                <w:rFonts w:ascii="Arial" w:eastAsia="Arial" w:hAnsi="Arial" w:cs="Arial"/>
                <w:color w:val="000000"/>
              </w:rPr>
            </w:pPr>
          </w:p>
        </w:tc>
      </w:tr>
      <w:tr w:rsidR="009528F9" w:rsidRPr="00E15257" w14:paraId="281CA989" w14:textId="77777777" w:rsidTr="00060A7E">
        <w:trPr>
          <w:trHeight w:hRule="exact" w:val="1136"/>
        </w:trPr>
        <w:tc>
          <w:tcPr>
            <w:tcW w:w="552" w:type="dxa"/>
            <w:tcBorders>
              <w:top w:val="single" w:sz="7" w:space="0" w:color="000000"/>
              <w:left w:val="single" w:sz="13" w:space="0" w:color="000000"/>
              <w:bottom w:val="single" w:sz="7" w:space="0" w:color="000000"/>
              <w:right w:val="single" w:sz="7" w:space="0" w:color="000000"/>
            </w:tcBorders>
          </w:tcPr>
          <w:p w14:paraId="676DD942" w14:textId="26C76652" w:rsidR="009528F9" w:rsidRDefault="0097110B" w:rsidP="005F6FD2">
            <w:pPr>
              <w:spacing w:after="1530"/>
              <w:ind w:left="125"/>
              <w:textAlignment w:val="baseline"/>
              <w:rPr>
                <w:rFonts w:ascii="Arial" w:eastAsia="Arial" w:hAnsi="Arial" w:cs="Arial"/>
                <w:color w:val="000000"/>
              </w:rPr>
            </w:pPr>
            <w:r>
              <w:rPr>
                <w:rFonts w:ascii="Arial" w:eastAsia="Arial" w:hAnsi="Arial" w:cs="Arial"/>
                <w:color w:val="000000"/>
              </w:rPr>
              <w:t>16</w:t>
            </w:r>
          </w:p>
        </w:tc>
        <w:tc>
          <w:tcPr>
            <w:tcW w:w="4680" w:type="dxa"/>
            <w:tcBorders>
              <w:top w:val="single" w:sz="7" w:space="0" w:color="000000"/>
              <w:left w:val="single" w:sz="7" w:space="0" w:color="000000"/>
              <w:bottom w:val="single" w:sz="7" w:space="0" w:color="000000"/>
              <w:right w:val="single" w:sz="7" w:space="0" w:color="000000"/>
            </w:tcBorders>
          </w:tcPr>
          <w:p w14:paraId="7C3495CF" w14:textId="1F6D57C8" w:rsidR="009528F9" w:rsidRPr="00E15257" w:rsidRDefault="008E1E71" w:rsidP="005F6FD2">
            <w:pPr>
              <w:ind w:left="72"/>
              <w:textAlignment w:val="baseline"/>
              <w:rPr>
                <w:rFonts w:ascii="Arial" w:eastAsia="Arial" w:hAnsi="Arial" w:cs="Arial"/>
                <w:color w:val="000000"/>
              </w:rPr>
            </w:pPr>
            <w:r w:rsidRPr="00E15257">
              <w:rPr>
                <w:rFonts w:ascii="Arial" w:eastAsia="Arial" w:hAnsi="Arial" w:cs="Arial"/>
                <w:color w:val="000000"/>
                <w:spacing w:val="-2"/>
              </w:rPr>
              <w:t>Where screening or marker substances have been used are these considered appropriate?</w:t>
            </w:r>
          </w:p>
        </w:tc>
        <w:tc>
          <w:tcPr>
            <w:tcW w:w="998" w:type="dxa"/>
            <w:tcBorders>
              <w:top w:val="single" w:sz="7" w:space="0" w:color="000000"/>
              <w:left w:val="single" w:sz="7" w:space="0" w:color="000000"/>
              <w:bottom w:val="single" w:sz="7" w:space="0" w:color="000000"/>
              <w:right w:val="single" w:sz="7" w:space="0" w:color="000000"/>
            </w:tcBorders>
          </w:tcPr>
          <w:p w14:paraId="0864286E" w14:textId="77777777" w:rsidR="009528F9" w:rsidRPr="00E15257" w:rsidRDefault="009528F9"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056FABC0" w14:textId="77777777" w:rsidR="009528F9" w:rsidRPr="00E15257" w:rsidRDefault="009528F9" w:rsidP="005F6FD2">
            <w:pPr>
              <w:textAlignment w:val="baseline"/>
              <w:rPr>
                <w:rFonts w:ascii="Arial" w:eastAsia="Arial" w:hAnsi="Arial" w:cs="Arial"/>
                <w:color w:val="000000"/>
              </w:rPr>
            </w:pPr>
          </w:p>
        </w:tc>
      </w:tr>
      <w:tr w:rsidR="008E1E71" w:rsidRPr="00E15257" w14:paraId="112412BB" w14:textId="77777777" w:rsidTr="00060A7E">
        <w:trPr>
          <w:trHeight w:hRule="exact" w:val="1549"/>
        </w:trPr>
        <w:tc>
          <w:tcPr>
            <w:tcW w:w="552" w:type="dxa"/>
            <w:tcBorders>
              <w:top w:val="single" w:sz="7" w:space="0" w:color="000000"/>
              <w:left w:val="single" w:sz="13" w:space="0" w:color="000000"/>
              <w:bottom w:val="single" w:sz="7" w:space="0" w:color="000000"/>
              <w:right w:val="single" w:sz="7" w:space="0" w:color="000000"/>
            </w:tcBorders>
          </w:tcPr>
          <w:p w14:paraId="43A82984" w14:textId="28A2E003" w:rsidR="008E1E71" w:rsidRDefault="008E1E71" w:rsidP="005F6FD2">
            <w:pPr>
              <w:spacing w:after="1530"/>
              <w:ind w:left="125"/>
              <w:textAlignment w:val="baseline"/>
              <w:rPr>
                <w:rFonts w:ascii="Arial" w:eastAsia="Arial" w:hAnsi="Arial" w:cs="Arial"/>
                <w:color w:val="000000"/>
              </w:rPr>
            </w:pPr>
            <w:r>
              <w:rPr>
                <w:rFonts w:ascii="Arial" w:eastAsia="Arial" w:hAnsi="Arial" w:cs="Arial"/>
                <w:color w:val="000000"/>
              </w:rPr>
              <w:t>17</w:t>
            </w:r>
          </w:p>
        </w:tc>
        <w:tc>
          <w:tcPr>
            <w:tcW w:w="4680" w:type="dxa"/>
            <w:tcBorders>
              <w:top w:val="single" w:sz="7" w:space="0" w:color="000000"/>
              <w:left w:val="single" w:sz="7" w:space="0" w:color="000000"/>
              <w:bottom w:val="single" w:sz="7" w:space="0" w:color="000000"/>
              <w:right w:val="single" w:sz="7" w:space="0" w:color="000000"/>
            </w:tcBorders>
          </w:tcPr>
          <w:p w14:paraId="254D85BF" w14:textId="14637AAF" w:rsidR="008E1E71" w:rsidRPr="00582906" w:rsidRDefault="00582906" w:rsidP="005F6FD2">
            <w:pPr>
              <w:ind w:left="72"/>
              <w:textAlignment w:val="baseline"/>
              <w:rPr>
                <w:rFonts w:ascii="Arial" w:eastAsia="Arial" w:hAnsi="Arial" w:cs="Arial"/>
                <w:color w:val="000000"/>
              </w:rPr>
            </w:pPr>
            <w:r w:rsidRPr="00E15257">
              <w:rPr>
                <w:rFonts w:ascii="Arial" w:eastAsia="Arial" w:hAnsi="Arial" w:cs="Arial"/>
                <w:color w:val="000000"/>
              </w:rPr>
              <w:t>Were the samples taken and analysed using</w:t>
            </w:r>
            <w:r>
              <w:rPr>
                <w:rFonts w:ascii="Arial" w:eastAsia="Arial" w:hAnsi="Arial" w:cs="Arial"/>
                <w:color w:val="000000"/>
              </w:rPr>
              <w:t xml:space="preserve"> </w:t>
            </w:r>
            <w:r w:rsidRPr="00E15257">
              <w:rPr>
                <w:rFonts w:ascii="Arial" w:eastAsia="Arial" w:hAnsi="Arial" w:cs="Arial"/>
                <w:color w:val="000000"/>
              </w:rPr>
              <w:t>appropriate</w:t>
            </w:r>
            <w:r>
              <w:rPr>
                <w:rFonts w:ascii="Arial" w:eastAsia="Arial" w:hAnsi="Arial" w:cs="Arial"/>
                <w:color w:val="000000"/>
              </w:rPr>
              <w:t xml:space="preserve"> </w:t>
            </w:r>
            <w:r w:rsidRPr="00E15257">
              <w:rPr>
                <w:rFonts w:ascii="Arial" w:eastAsia="Arial" w:hAnsi="Arial" w:cs="Arial"/>
                <w:color w:val="000000"/>
              </w:rPr>
              <w:t>quality</w:t>
            </w:r>
            <w:r>
              <w:rPr>
                <w:rFonts w:ascii="Arial" w:eastAsia="Arial" w:hAnsi="Arial" w:cs="Arial"/>
                <w:color w:val="000000"/>
              </w:rPr>
              <w:t xml:space="preserve"> </w:t>
            </w:r>
            <w:r w:rsidRPr="00E15257">
              <w:rPr>
                <w:rFonts w:ascii="Arial" w:eastAsia="Arial" w:hAnsi="Arial" w:cs="Arial"/>
                <w:color w:val="000000"/>
              </w:rPr>
              <w:t>assured</w:t>
            </w:r>
            <w:r>
              <w:rPr>
                <w:rFonts w:ascii="Arial" w:eastAsia="Arial" w:hAnsi="Arial" w:cs="Arial"/>
                <w:color w:val="000000"/>
              </w:rPr>
              <w:t xml:space="preserve"> </w:t>
            </w:r>
            <w:r w:rsidRPr="00E15257">
              <w:rPr>
                <w:rFonts w:ascii="Arial" w:eastAsia="Arial" w:hAnsi="Arial" w:cs="Arial"/>
                <w:color w:val="000000"/>
              </w:rPr>
              <w:t xml:space="preserve">methods, </w:t>
            </w:r>
            <w:r w:rsidRPr="00E15257">
              <w:rPr>
                <w:rFonts w:ascii="Arial" w:eastAsia="Arial" w:hAnsi="Arial" w:cs="Arial"/>
                <w:color w:val="000000"/>
              </w:rPr>
              <w:br/>
              <w:t>acceptable limits of detection, accuracy and precision?</w:t>
            </w:r>
          </w:p>
        </w:tc>
        <w:tc>
          <w:tcPr>
            <w:tcW w:w="998" w:type="dxa"/>
            <w:tcBorders>
              <w:top w:val="single" w:sz="7" w:space="0" w:color="000000"/>
              <w:left w:val="single" w:sz="7" w:space="0" w:color="000000"/>
              <w:bottom w:val="single" w:sz="7" w:space="0" w:color="000000"/>
              <w:right w:val="single" w:sz="7" w:space="0" w:color="000000"/>
            </w:tcBorders>
          </w:tcPr>
          <w:p w14:paraId="2A10AD3B" w14:textId="77777777" w:rsidR="008E1E71" w:rsidRPr="00E15257" w:rsidRDefault="008E1E71"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5CD276CA" w14:textId="77777777" w:rsidR="008E1E71" w:rsidRPr="00E15257" w:rsidRDefault="008E1E71" w:rsidP="005F6FD2">
            <w:pPr>
              <w:textAlignment w:val="baseline"/>
              <w:rPr>
                <w:rFonts w:ascii="Arial" w:eastAsia="Arial" w:hAnsi="Arial" w:cs="Arial"/>
                <w:color w:val="000000"/>
              </w:rPr>
            </w:pPr>
          </w:p>
        </w:tc>
      </w:tr>
      <w:tr w:rsidR="00CA7C39" w:rsidRPr="00E15257" w14:paraId="0CC6665D" w14:textId="77777777" w:rsidTr="00CA7C39">
        <w:trPr>
          <w:trHeight w:hRule="exact" w:val="566"/>
        </w:trPr>
        <w:tc>
          <w:tcPr>
            <w:tcW w:w="9648" w:type="dxa"/>
            <w:gridSpan w:val="4"/>
            <w:tcBorders>
              <w:top w:val="single" w:sz="7" w:space="0" w:color="000000"/>
              <w:left w:val="single" w:sz="13" w:space="0" w:color="000000"/>
              <w:bottom w:val="single" w:sz="7" w:space="0" w:color="000000"/>
              <w:right w:val="single" w:sz="13" w:space="0" w:color="000000"/>
            </w:tcBorders>
          </w:tcPr>
          <w:p w14:paraId="74AF8677" w14:textId="2D6E739D" w:rsidR="00CA7C39" w:rsidRPr="00E15257" w:rsidRDefault="00CA7C39" w:rsidP="005F6FD2">
            <w:pPr>
              <w:textAlignment w:val="baseline"/>
              <w:rPr>
                <w:rFonts w:ascii="Arial" w:eastAsia="Arial" w:hAnsi="Arial" w:cs="Arial"/>
                <w:color w:val="000000"/>
              </w:rPr>
            </w:pPr>
            <w:r>
              <w:rPr>
                <w:rFonts w:ascii="Arial" w:eastAsia="Arial" w:hAnsi="Arial" w:cs="Arial"/>
                <w:color w:val="000000"/>
              </w:rPr>
              <w:t xml:space="preserve"> </w:t>
            </w:r>
            <w:r w:rsidRPr="00E15257">
              <w:rPr>
                <w:rFonts w:ascii="Arial" w:eastAsia="Arial" w:hAnsi="Arial" w:cs="Arial"/>
                <w:color w:val="000000"/>
              </w:rPr>
              <w:t>Stage 8: Statement of Site Condition</w:t>
            </w:r>
          </w:p>
        </w:tc>
      </w:tr>
      <w:tr w:rsidR="008E1E71" w:rsidRPr="00E15257" w14:paraId="7BA2B76A" w14:textId="77777777" w:rsidTr="00060A7E">
        <w:trPr>
          <w:trHeight w:hRule="exact" w:val="856"/>
        </w:trPr>
        <w:tc>
          <w:tcPr>
            <w:tcW w:w="552" w:type="dxa"/>
            <w:tcBorders>
              <w:top w:val="single" w:sz="7" w:space="0" w:color="000000"/>
              <w:left w:val="single" w:sz="13" w:space="0" w:color="000000"/>
              <w:bottom w:val="single" w:sz="7" w:space="0" w:color="000000"/>
              <w:right w:val="single" w:sz="7" w:space="0" w:color="000000"/>
            </w:tcBorders>
          </w:tcPr>
          <w:p w14:paraId="49BE9670" w14:textId="3ADAF23B" w:rsidR="008E1E71" w:rsidRDefault="00CA7C39" w:rsidP="005F6FD2">
            <w:pPr>
              <w:spacing w:after="1530"/>
              <w:ind w:left="125"/>
              <w:textAlignment w:val="baseline"/>
              <w:rPr>
                <w:rFonts w:ascii="Arial" w:eastAsia="Arial" w:hAnsi="Arial" w:cs="Arial"/>
                <w:color w:val="000000"/>
              </w:rPr>
            </w:pPr>
            <w:r>
              <w:rPr>
                <w:rFonts w:ascii="Arial" w:eastAsia="Arial" w:hAnsi="Arial" w:cs="Arial"/>
                <w:color w:val="000000"/>
              </w:rPr>
              <w:t>18</w:t>
            </w:r>
          </w:p>
        </w:tc>
        <w:tc>
          <w:tcPr>
            <w:tcW w:w="4680" w:type="dxa"/>
            <w:tcBorders>
              <w:top w:val="single" w:sz="7" w:space="0" w:color="000000"/>
              <w:left w:val="single" w:sz="7" w:space="0" w:color="000000"/>
              <w:bottom w:val="single" w:sz="7" w:space="0" w:color="000000"/>
              <w:right w:val="single" w:sz="7" w:space="0" w:color="000000"/>
            </w:tcBorders>
          </w:tcPr>
          <w:p w14:paraId="2F9E1524" w14:textId="465E9E25" w:rsidR="008E1E71" w:rsidRPr="00B22032" w:rsidRDefault="00B22032" w:rsidP="005F6FD2">
            <w:pPr>
              <w:tabs>
                <w:tab w:val="left" w:pos="504"/>
                <w:tab w:val="left" w:pos="792"/>
                <w:tab w:val="left" w:pos="1512"/>
                <w:tab w:val="left" w:pos="2664"/>
                <w:tab w:val="left" w:pos="3168"/>
                <w:tab w:val="right" w:pos="4608"/>
              </w:tabs>
              <w:ind w:left="72"/>
              <w:textAlignment w:val="baseline"/>
              <w:rPr>
                <w:rFonts w:ascii="Arial" w:eastAsia="Arial" w:hAnsi="Arial" w:cs="Arial"/>
                <w:color w:val="000000"/>
              </w:rPr>
            </w:pPr>
            <w:r w:rsidRPr="00E15257">
              <w:rPr>
                <w:rFonts w:ascii="Arial" w:eastAsia="Arial" w:hAnsi="Arial" w:cs="Arial"/>
                <w:color w:val="000000"/>
              </w:rPr>
              <w:t>Is</w:t>
            </w:r>
            <w:r>
              <w:rPr>
                <w:rFonts w:ascii="Arial" w:eastAsia="Arial" w:hAnsi="Arial" w:cs="Arial"/>
                <w:color w:val="000000"/>
              </w:rPr>
              <w:t xml:space="preserve"> </w:t>
            </w:r>
            <w:r w:rsidRPr="00E15257">
              <w:rPr>
                <w:rFonts w:ascii="Arial" w:eastAsia="Arial" w:hAnsi="Arial" w:cs="Arial"/>
                <w:color w:val="000000"/>
              </w:rPr>
              <w:t>a</w:t>
            </w:r>
            <w:r>
              <w:rPr>
                <w:rFonts w:ascii="Arial" w:eastAsia="Arial" w:hAnsi="Arial" w:cs="Arial"/>
                <w:color w:val="000000"/>
              </w:rPr>
              <w:t xml:space="preserve"> </w:t>
            </w:r>
            <w:r w:rsidRPr="00E15257">
              <w:rPr>
                <w:rFonts w:ascii="Arial" w:eastAsia="Arial" w:hAnsi="Arial" w:cs="Arial"/>
                <w:color w:val="000000"/>
              </w:rPr>
              <w:t>clear</w:t>
            </w:r>
            <w:r>
              <w:rPr>
                <w:rFonts w:ascii="Arial" w:eastAsia="Arial" w:hAnsi="Arial" w:cs="Arial"/>
                <w:color w:val="000000"/>
              </w:rPr>
              <w:t xml:space="preserve"> </w:t>
            </w:r>
            <w:r w:rsidRPr="00E15257">
              <w:rPr>
                <w:rFonts w:ascii="Arial" w:eastAsia="Arial" w:hAnsi="Arial" w:cs="Arial"/>
                <w:color w:val="000000"/>
              </w:rPr>
              <w:t>statement</w:t>
            </w:r>
            <w:r>
              <w:rPr>
                <w:rFonts w:ascii="Arial" w:eastAsia="Arial" w:hAnsi="Arial" w:cs="Arial"/>
                <w:color w:val="000000"/>
              </w:rPr>
              <w:t xml:space="preserve"> </w:t>
            </w:r>
            <w:r w:rsidRPr="00E15257">
              <w:rPr>
                <w:rFonts w:ascii="Arial" w:eastAsia="Arial" w:hAnsi="Arial" w:cs="Arial"/>
                <w:color w:val="000000"/>
              </w:rPr>
              <w:t>on</w:t>
            </w:r>
            <w:r>
              <w:rPr>
                <w:rFonts w:ascii="Arial" w:eastAsia="Arial" w:hAnsi="Arial" w:cs="Arial"/>
                <w:color w:val="000000"/>
              </w:rPr>
              <w:t xml:space="preserve"> </w:t>
            </w:r>
            <w:r w:rsidRPr="00E15257">
              <w:rPr>
                <w:rFonts w:ascii="Arial" w:eastAsia="Arial" w:hAnsi="Arial" w:cs="Arial"/>
                <w:color w:val="000000"/>
              </w:rPr>
              <w:t>site</w:t>
            </w:r>
            <w:r>
              <w:rPr>
                <w:rFonts w:ascii="Arial" w:eastAsia="Arial" w:hAnsi="Arial" w:cs="Arial"/>
                <w:color w:val="000000"/>
              </w:rPr>
              <w:t xml:space="preserve"> </w:t>
            </w:r>
            <w:r w:rsidRPr="00E15257">
              <w:rPr>
                <w:rFonts w:ascii="Arial" w:eastAsia="Arial" w:hAnsi="Arial" w:cs="Arial"/>
                <w:color w:val="000000"/>
              </w:rPr>
              <w:t>condition</w:t>
            </w:r>
            <w:r>
              <w:rPr>
                <w:rFonts w:ascii="Arial" w:eastAsia="Arial" w:hAnsi="Arial" w:cs="Arial"/>
                <w:color w:val="000000"/>
              </w:rPr>
              <w:t xml:space="preserve"> </w:t>
            </w:r>
            <w:r w:rsidRPr="00E15257">
              <w:rPr>
                <w:rFonts w:ascii="Arial" w:eastAsia="Arial" w:hAnsi="Arial" w:cs="Arial"/>
                <w:color w:val="000000"/>
              </w:rPr>
              <w:t>presented?</w:t>
            </w:r>
          </w:p>
        </w:tc>
        <w:tc>
          <w:tcPr>
            <w:tcW w:w="998" w:type="dxa"/>
            <w:tcBorders>
              <w:top w:val="single" w:sz="7" w:space="0" w:color="000000"/>
              <w:left w:val="single" w:sz="7" w:space="0" w:color="000000"/>
              <w:bottom w:val="single" w:sz="7" w:space="0" w:color="000000"/>
              <w:right w:val="single" w:sz="7" w:space="0" w:color="000000"/>
            </w:tcBorders>
          </w:tcPr>
          <w:p w14:paraId="5E9DC05F" w14:textId="77777777" w:rsidR="008E1E71" w:rsidRPr="00E15257" w:rsidRDefault="008E1E71"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64E9E27D" w14:textId="77777777" w:rsidR="008E1E71" w:rsidRPr="00E15257" w:rsidRDefault="008E1E71" w:rsidP="005F6FD2">
            <w:pPr>
              <w:textAlignment w:val="baseline"/>
              <w:rPr>
                <w:rFonts w:ascii="Arial" w:eastAsia="Arial" w:hAnsi="Arial" w:cs="Arial"/>
                <w:color w:val="000000"/>
              </w:rPr>
            </w:pPr>
          </w:p>
        </w:tc>
      </w:tr>
      <w:tr w:rsidR="008E1E71" w:rsidRPr="00E15257" w14:paraId="7ED951F1" w14:textId="77777777" w:rsidTr="00060A7E">
        <w:trPr>
          <w:trHeight w:hRule="exact" w:val="997"/>
        </w:trPr>
        <w:tc>
          <w:tcPr>
            <w:tcW w:w="552" w:type="dxa"/>
            <w:tcBorders>
              <w:top w:val="single" w:sz="7" w:space="0" w:color="000000"/>
              <w:left w:val="single" w:sz="13" w:space="0" w:color="000000"/>
              <w:bottom w:val="single" w:sz="7" w:space="0" w:color="000000"/>
              <w:right w:val="single" w:sz="7" w:space="0" w:color="000000"/>
            </w:tcBorders>
          </w:tcPr>
          <w:p w14:paraId="0007C001" w14:textId="625BCF6D" w:rsidR="008E1E71" w:rsidRDefault="003A190B" w:rsidP="005F6FD2">
            <w:pPr>
              <w:spacing w:after="1530"/>
              <w:ind w:left="125"/>
              <w:textAlignment w:val="baseline"/>
              <w:rPr>
                <w:rFonts w:ascii="Arial" w:eastAsia="Arial" w:hAnsi="Arial" w:cs="Arial"/>
                <w:color w:val="000000"/>
              </w:rPr>
            </w:pPr>
            <w:r>
              <w:rPr>
                <w:rFonts w:ascii="Arial" w:eastAsia="Arial" w:hAnsi="Arial" w:cs="Arial"/>
                <w:color w:val="000000"/>
              </w:rPr>
              <w:t>19</w:t>
            </w:r>
          </w:p>
        </w:tc>
        <w:tc>
          <w:tcPr>
            <w:tcW w:w="4680" w:type="dxa"/>
            <w:tcBorders>
              <w:top w:val="single" w:sz="7" w:space="0" w:color="000000"/>
              <w:left w:val="single" w:sz="7" w:space="0" w:color="000000"/>
              <w:bottom w:val="single" w:sz="7" w:space="0" w:color="000000"/>
              <w:right w:val="single" w:sz="7" w:space="0" w:color="000000"/>
            </w:tcBorders>
          </w:tcPr>
          <w:p w14:paraId="445DA17B" w14:textId="571FD953" w:rsidR="008E1E71" w:rsidRPr="00E15257" w:rsidRDefault="007710EC" w:rsidP="005F6FD2">
            <w:pPr>
              <w:ind w:left="72"/>
              <w:textAlignment w:val="baseline"/>
              <w:rPr>
                <w:rFonts w:ascii="Arial" w:eastAsia="Arial" w:hAnsi="Arial" w:cs="Arial"/>
                <w:color w:val="000000"/>
                <w:spacing w:val="-2"/>
              </w:rPr>
            </w:pPr>
            <w:r w:rsidRPr="00E15257">
              <w:rPr>
                <w:rFonts w:ascii="Arial" w:eastAsia="Arial" w:hAnsi="Arial" w:cs="Arial"/>
                <w:color w:val="000000"/>
              </w:rPr>
              <w:t>Does it cover all substances which have a pollution potential?</w:t>
            </w:r>
          </w:p>
        </w:tc>
        <w:tc>
          <w:tcPr>
            <w:tcW w:w="998" w:type="dxa"/>
            <w:tcBorders>
              <w:top w:val="single" w:sz="7" w:space="0" w:color="000000"/>
              <w:left w:val="single" w:sz="7" w:space="0" w:color="000000"/>
              <w:bottom w:val="single" w:sz="7" w:space="0" w:color="000000"/>
              <w:right w:val="single" w:sz="7" w:space="0" w:color="000000"/>
            </w:tcBorders>
          </w:tcPr>
          <w:p w14:paraId="5708D196" w14:textId="77777777" w:rsidR="008E1E71" w:rsidRPr="00E15257" w:rsidRDefault="008E1E71"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085D502C" w14:textId="77777777" w:rsidR="008E1E71" w:rsidRPr="00E15257" w:rsidRDefault="008E1E71" w:rsidP="005F6FD2">
            <w:pPr>
              <w:textAlignment w:val="baseline"/>
              <w:rPr>
                <w:rFonts w:ascii="Arial" w:eastAsia="Arial" w:hAnsi="Arial" w:cs="Arial"/>
                <w:color w:val="000000"/>
              </w:rPr>
            </w:pPr>
          </w:p>
        </w:tc>
      </w:tr>
      <w:tr w:rsidR="008E1E71" w:rsidRPr="00E15257" w14:paraId="33AB066E" w14:textId="77777777" w:rsidTr="00060A7E">
        <w:trPr>
          <w:trHeight w:hRule="exact" w:val="1244"/>
        </w:trPr>
        <w:tc>
          <w:tcPr>
            <w:tcW w:w="552" w:type="dxa"/>
            <w:tcBorders>
              <w:top w:val="single" w:sz="7" w:space="0" w:color="000000"/>
              <w:left w:val="single" w:sz="13" w:space="0" w:color="000000"/>
              <w:bottom w:val="single" w:sz="7" w:space="0" w:color="000000"/>
              <w:right w:val="single" w:sz="7" w:space="0" w:color="000000"/>
            </w:tcBorders>
          </w:tcPr>
          <w:p w14:paraId="12CBD23A" w14:textId="3E28F074" w:rsidR="008E1E71" w:rsidRDefault="007710EC" w:rsidP="005F6FD2">
            <w:pPr>
              <w:spacing w:after="1530"/>
              <w:ind w:left="125"/>
              <w:textAlignment w:val="baseline"/>
              <w:rPr>
                <w:rFonts w:ascii="Arial" w:eastAsia="Arial" w:hAnsi="Arial" w:cs="Arial"/>
                <w:color w:val="000000"/>
              </w:rPr>
            </w:pPr>
            <w:r>
              <w:rPr>
                <w:rFonts w:ascii="Arial" w:eastAsia="Arial" w:hAnsi="Arial" w:cs="Arial"/>
                <w:color w:val="000000"/>
              </w:rPr>
              <w:t>20</w:t>
            </w:r>
          </w:p>
        </w:tc>
        <w:tc>
          <w:tcPr>
            <w:tcW w:w="4680" w:type="dxa"/>
            <w:tcBorders>
              <w:top w:val="single" w:sz="7" w:space="0" w:color="000000"/>
              <w:left w:val="single" w:sz="7" w:space="0" w:color="000000"/>
              <w:bottom w:val="single" w:sz="7" w:space="0" w:color="000000"/>
              <w:right w:val="single" w:sz="7" w:space="0" w:color="000000"/>
            </w:tcBorders>
          </w:tcPr>
          <w:p w14:paraId="304CAABA" w14:textId="5AC4D851" w:rsidR="0089049B" w:rsidRPr="0089049B" w:rsidRDefault="0089049B" w:rsidP="005F6FD2">
            <w:pPr>
              <w:rPr>
                <w:rFonts w:ascii="Arial" w:eastAsia="Arial" w:hAnsi="Arial" w:cs="Arial"/>
              </w:rPr>
            </w:pPr>
            <w:r>
              <w:rPr>
                <w:rFonts w:ascii="Arial" w:eastAsia="Arial" w:hAnsi="Arial" w:cs="Arial"/>
                <w:color w:val="000000"/>
                <w:spacing w:val="-2"/>
              </w:rPr>
              <w:t xml:space="preserve"> </w:t>
            </w:r>
            <w:r w:rsidRPr="00E15257">
              <w:rPr>
                <w:rFonts w:ascii="Arial" w:eastAsia="Arial" w:hAnsi="Arial" w:cs="Arial"/>
                <w:color w:val="000000"/>
              </w:rPr>
              <w:t>Has groundwater quality been used as an</w:t>
            </w:r>
            <w:r>
              <w:rPr>
                <w:rFonts w:ascii="Arial" w:eastAsia="Arial" w:hAnsi="Arial" w:cs="Arial"/>
                <w:color w:val="000000"/>
              </w:rPr>
              <w:t xml:space="preserve"> </w:t>
            </w:r>
            <w:r w:rsidRPr="00E15257">
              <w:rPr>
                <w:rFonts w:ascii="Arial" w:eastAsia="Arial" w:hAnsi="Arial" w:cs="Arial"/>
                <w:color w:val="000000"/>
              </w:rPr>
              <w:t>indicator of ground / soil quality and is it an appropriate indicator?</w:t>
            </w:r>
          </w:p>
        </w:tc>
        <w:tc>
          <w:tcPr>
            <w:tcW w:w="998" w:type="dxa"/>
            <w:tcBorders>
              <w:top w:val="single" w:sz="7" w:space="0" w:color="000000"/>
              <w:left w:val="single" w:sz="7" w:space="0" w:color="000000"/>
              <w:bottom w:val="single" w:sz="7" w:space="0" w:color="000000"/>
              <w:right w:val="single" w:sz="7" w:space="0" w:color="000000"/>
            </w:tcBorders>
          </w:tcPr>
          <w:p w14:paraId="083E8022" w14:textId="77777777" w:rsidR="008E1E71" w:rsidRPr="00E15257" w:rsidRDefault="008E1E71"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60C654AB" w14:textId="77777777" w:rsidR="008E1E71" w:rsidRPr="00E15257" w:rsidRDefault="008E1E71" w:rsidP="005F6FD2">
            <w:pPr>
              <w:textAlignment w:val="baseline"/>
              <w:rPr>
                <w:rFonts w:ascii="Arial" w:eastAsia="Arial" w:hAnsi="Arial" w:cs="Arial"/>
                <w:color w:val="000000"/>
              </w:rPr>
            </w:pPr>
          </w:p>
        </w:tc>
      </w:tr>
      <w:tr w:rsidR="008E1E71" w:rsidRPr="00E15257" w14:paraId="6B808762" w14:textId="77777777" w:rsidTr="00060A7E">
        <w:trPr>
          <w:trHeight w:hRule="exact" w:val="1275"/>
        </w:trPr>
        <w:tc>
          <w:tcPr>
            <w:tcW w:w="552" w:type="dxa"/>
            <w:tcBorders>
              <w:top w:val="single" w:sz="7" w:space="0" w:color="000000"/>
              <w:left w:val="single" w:sz="13" w:space="0" w:color="000000"/>
              <w:bottom w:val="single" w:sz="7" w:space="0" w:color="000000"/>
              <w:right w:val="single" w:sz="7" w:space="0" w:color="000000"/>
            </w:tcBorders>
          </w:tcPr>
          <w:p w14:paraId="4D81422D" w14:textId="20DC3CC3" w:rsidR="008E1E71" w:rsidRDefault="00723E63" w:rsidP="005F6FD2">
            <w:pPr>
              <w:spacing w:after="1530"/>
              <w:ind w:left="125"/>
              <w:textAlignment w:val="baseline"/>
              <w:rPr>
                <w:rFonts w:ascii="Arial" w:eastAsia="Arial" w:hAnsi="Arial" w:cs="Arial"/>
                <w:color w:val="000000"/>
              </w:rPr>
            </w:pPr>
            <w:r>
              <w:rPr>
                <w:rFonts w:ascii="Arial" w:eastAsia="Arial" w:hAnsi="Arial" w:cs="Arial"/>
                <w:color w:val="000000"/>
              </w:rPr>
              <w:lastRenderedPageBreak/>
              <w:t>21</w:t>
            </w:r>
          </w:p>
        </w:tc>
        <w:tc>
          <w:tcPr>
            <w:tcW w:w="4680" w:type="dxa"/>
            <w:tcBorders>
              <w:top w:val="single" w:sz="7" w:space="0" w:color="000000"/>
              <w:left w:val="single" w:sz="7" w:space="0" w:color="000000"/>
              <w:bottom w:val="single" w:sz="7" w:space="0" w:color="000000"/>
              <w:right w:val="single" w:sz="7" w:space="0" w:color="000000"/>
            </w:tcBorders>
          </w:tcPr>
          <w:p w14:paraId="15F6F13C" w14:textId="77777777" w:rsidR="00B40E33" w:rsidRPr="00E15257" w:rsidRDefault="00B40E33" w:rsidP="005F6FD2">
            <w:pPr>
              <w:ind w:left="72"/>
              <w:textAlignment w:val="baseline"/>
              <w:rPr>
                <w:rFonts w:ascii="Arial" w:eastAsia="Arial" w:hAnsi="Arial" w:cs="Arial"/>
                <w:color w:val="000000"/>
              </w:rPr>
            </w:pPr>
            <w:r w:rsidRPr="00E15257">
              <w:rPr>
                <w:rFonts w:ascii="Arial" w:eastAsia="Arial" w:hAnsi="Arial" w:cs="Arial"/>
                <w:color w:val="000000"/>
              </w:rPr>
              <w:t>Have soil and groundwater measurements</w:t>
            </w:r>
          </w:p>
          <w:p w14:paraId="5CCC1F00" w14:textId="756098D7" w:rsidR="008E1E71" w:rsidRDefault="00B40E33" w:rsidP="005F6FD2">
            <w:pPr>
              <w:ind w:left="72"/>
              <w:textAlignment w:val="baseline"/>
              <w:rPr>
                <w:rFonts w:ascii="Arial" w:eastAsia="Arial" w:hAnsi="Arial" w:cs="Arial"/>
                <w:color w:val="000000"/>
                <w:spacing w:val="-2"/>
              </w:rPr>
            </w:pPr>
            <w:r>
              <w:rPr>
                <w:rFonts w:ascii="Arial" w:eastAsia="Arial" w:hAnsi="Arial" w:cs="Arial"/>
                <w:color w:val="000000"/>
              </w:rPr>
              <w:t>b</w:t>
            </w:r>
            <w:r w:rsidRPr="00E15257">
              <w:rPr>
                <w:rFonts w:ascii="Arial" w:eastAsia="Arial" w:hAnsi="Arial" w:cs="Arial"/>
                <w:color w:val="000000"/>
              </w:rPr>
              <w:t>een</w:t>
            </w:r>
            <w:r>
              <w:rPr>
                <w:rFonts w:ascii="Arial" w:eastAsia="Arial" w:hAnsi="Arial" w:cs="Arial"/>
                <w:color w:val="000000"/>
              </w:rPr>
              <w:t xml:space="preserve"> </w:t>
            </w:r>
            <w:r w:rsidRPr="00E15257">
              <w:rPr>
                <w:rFonts w:ascii="Arial" w:eastAsia="Arial" w:hAnsi="Arial" w:cs="Arial"/>
                <w:color w:val="000000"/>
              </w:rPr>
              <w:t>provided</w:t>
            </w:r>
            <w:r>
              <w:rPr>
                <w:rFonts w:ascii="Arial" w:eastAsia="Arial" w:hAnsi="Arial" w:cs="Arial"/>
                <w:color w:val="000000"/>
              </w:rPr>
              <w:t xml:space="preserve"> </w:t>
            </w:r>
            <w:r w:rsidRPr="00E15257">
              <w:rPr>
                <w:rFonts w:ascii="Arial" w:eastAsia="Arial" w:hAnsi="Arial" w:cs="Arial"/>
                <w:color w:val="000000"/>
              </w:rPr>
              <w:t>for</w:t>
            </w:r>
            <w:r>
              <w:rPr>
                <w:rFonts w:ascii="Arial" w:eastAsia="Arial" w:hAnsi="Arial" w:cs="Arial"/>
                <w:color w:val="000000"/>
              </w:rPr>
              <w:t xml:space="preserve"> </w:t>
            </w:r>
            <w:r w:rsidRPr="00E15257">
              <w:rPr>
                <w:rFonts w:ascii="Arial" w:eastAsia="Arial" w:hAnsi="Arial" w:cs="Arial"/>
                <w:color w:val="000000"/>
              </w:rPr>
              <w:t>relevant</w:t>
            </w:r>
            <w:r w:rsidRPr="00E15257">
              <w:rPr>
                <w:rFonts w:ascii="Arial" w:eastAsia="Arial" w:hAnsi="Arial" w:cs="Arial"/>
                <w:color w:val="000000"/>
              </w:rPr>
              <w:tab/>
            </w:r>
            <w:r>
              <w:rPr>
                <w:rFonts w:ascii="Arial" w:eastAsia="Arial" w:hAnsi="Arial" w:cs="Arial"/>
                <w:color w:val="000000"/>
              </w:rPr>
              <w:t xml:space="preserve"> </w:t>
            </w:r>
            <w:r w:rsidRPr="00E15257">
              <w:rPr>
                <w:rFonts w:ascii="Arial" w:eastAsia="Arial" w:hAnsi="Arial" w:cs="Arial"/>
                <w:color w:val="000000"/>
              </w:rPr>
              <w:t>hazardous substances?</w:t>
            </w:r>
          </w:p>
          <w:p w14:paraId="72D486B8" w14:textId="77777777" w:rsidR="00723E63" w:rsidRPr="00723E63" w:rsidRDefault="00723E63" w:rsidP="005F6FD2">
            <w:pPr>
              <w:rPr>
                <w:rFonts w:ascii="Arial" w:eastAsia="Arial" w:hAnsi="Arial" w:cs="Arial"/>
              </w:rPr>
            </w:pPr>
          </w:p>
        </w:tc>
        <w:tc>
          <w:tcPr>
            <w:tcW w:w="998" w:type="dxa"/>
            <w:tcBorders>
              <w:top w:val="single" w:sz="7" w:space="0" w:color="000000"/>
              <w:left w:val="single" w:sz="7" w:space="0" w:color="000000"/>
              <w:bottom w:val="single" w:sz="7" w:space="0" w:color="000000"/>
              <w:right w:val="single" w:sz="7" w:space="0" w:color="000000"/>
            </w:tcBorders>
          </w:tcPr>
          <w:p w14:paraId="5E4140E5" w14:textId="77777777" w:rsidR="008E1E71" w:rsidRPr="00E15257" w:rsidRDefault="008E1E71"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08637B5E" w14:textId="77777777" w:rsidR="008E1E71" w:rsidRPr="00E15257" w:rsidRDefault="008E1E71" w:rsidP="005F6FD2">
            <w:pPr>
              <w:textAlignment w:val="baseline"/>
              <w:rPr>
                <w:rFonts w:ascii="Arial" w:eastAsia="Arial" w:hAnsi="Arial" w:cs="Arial"/>
                <w:color w:val="000000"/>
              </w:rPr>
            </w:pPr>
          </w:p>
        </w:tc>
      </w:tr>
      <w:tr w:rsidR="008E1E71" w:rsidRPr="00E15257" w14:paraId="3CC62F88" w14:textId="77777777" w:rsidTr="00063A61">
        <w:trPr>
          <w:trHeight w:hRule="exact" w:val="694"/>
        </w:trPr>
        <w:tc>
          <w:tcPr>
            <w:tcW w:w="552" w:type="dxa"/>
            <w:tcBorders>
              <w:top w:val="single" w:sz="7" w:space="0" w:color="000000"/>
              <w:left w:val="single" w:sz="13" w:space="0" w:color="000000"/>
              <w:bottom w:val="single" w:sz="7" w:space="0" w:color="000000"/>
              <w:right w:val="single" w:sz="7" w:space="0" w:color="000000"/>
            </w:tcBorders>
          </w:tcPr>
          <w:p w14:paraId="129EEDE8" w14:textId="0F6FD4B2" w:rsidR="008E1E71" w:rsidRDefault="00B40E33" w:rsidP="005F6FD2">
            <w:pPr>
              <w:spacing w:after="1530"/>
              <w:ind w:left="125"/>
              <w:textAlignment w:val="baseline"/>
              <w:rPr>
                <w:rFonts w:ascii="Arial" w:eastAsia="Arial" w:hAnsi="Arial" w:cs="Arial"/>
                <w:color w:val="000000"/>
              </w:rPr>
            </w:pPr>
            <w:r>
              <w:rPr>
                <w:rFonts w:ascii="Arial" w:eastAsia="Arial" w:hAnsi="Arial" w:cs="Arial"/>
                <w:color w:val="000000"/>
              </w:rPr>
              <w:t>22</w:t>
            </w:r>
          </w:p>
        </w:tc>
        <w:tc>
          <w:tcPr>
            <w:tcW w:w="4680" w:type="dxa"/>
            <w:tcBorders>
              <w:top w:val="single" w:sz="7" w:space="0" w:color="000000"/>
              <w:left w:val="single" w:sz="7" w:space="0" w:color="000000"/>
              <w:bottom w:val="single" w:sz="7" w:space="0" w:color="000000"/>
              <w:right w:val="single" w:sz="7" w:space="0" w:color="000000"/>
            </w:tcBorders>
          </w:tcPr>
          <w:p w14:paraId="761985AA" w14:textId="09C8034D" w:rsidR="008E1E71" w:rsidRPr="00E15257" w:rsidRDefault="00063A61" w:rsidP="005F6FD2">
            <w:pPr>
              <w:ind w:left="72"/>
              <w:textAlignment w:val="baseline"/>
              <w:rPr>
                <w:rFonts w:ascii="Arial" w:eastAsia="Arial" w:hAnsi="Arial" w:cs="Arial"/>
                <w:color w:val="000000"/>
                <w:spacing w:val="-2"/>
              </w:rPr>
            </w:pPr>
            <w:r w:rsidRPr="00E15257">
              <w:rPr>
                <w:rFonts w:ascii="Arial" w:eastAsia="Arial" w:hAnsi="Arial" w:cs="Arial"/>
                <w:color w:val="000000"/>
              </w:rPr>
              <w:t>Has the statement on site condition been fully justified?</w:t>
            </w:r>
          </w:p>
        </w:tc>
        <w:tc>
          <w:tcPr>
            <w:tcW w:w="998" w:type="dxa"/>
            <w:tcBorders>
              <w:top w:val="single" w:sz="7" w:space="0" w:color="000000"/>
              <w:left w:val="single" w:sz="7" w:space="0" w:color="000000"/>
              <w:bottom w:val="single" w:sz="7" w:space="0" w:color="000000"/>
              <w:right w:val="single" w:sz="7" w:space="0" w:color="000000"/>
            </w:tcBorders>
          </w:tcPr>
          <w:p w14:paraId="4C29D2CA" w14:textId="77777777" w:rsidR="008E1E71" w:rsidRPr="00E15257" w:rsidRDefault="008E1E71"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7B88738F" w14:textId="77777777" w:rsidR="008E1E71" w:rsidRPr="00E15257" w:rsidRDefault="008E1E71" w:rsidP="005F6FD2">
            <w:pPr>
              <w:textAlignment w:val="baseline"/>
              <w:rPr>
                <w:rFonts w:ascii="Arial" w:eastAsia="Arial" w:hAnsi="Arial" w:cs="Arial"/>
                <w:color w:val="000000"/>
              </w:rPr>
            </w:pPr>
          </w:p>
        </w:tc>
      </w:tr>
      <w:tr w:rsidR="008E1E71" w:rsidRPr="00E15257" w14:paraId="281B982F" w14:textId="77777777" w:rsidTr="0077495C">
        <w:trPr>
          <w:trHeight w:hRule="exact" w:val="718"/>
        </w:trPr>
        <w:tc>
          <w:tcPr>
            <w:tcW w:w="552" w:type="dxa"/>
            <w:tcBorders>
              <w:top w:val="single" w:sz="7" w:space="0" w:color="000000"/>
              <w:left w:val="single" w:sz="13" w:space="0" w:color="000000"/>
              <w:bottom w:val="single" w:sz="7" w:space="0" w:color="000000"/>
              <w:right w:val="single" w:sz="7" w:space="0" w:color="000000"/>
            </w:tcBorders>
          </w:tcPr>
          <w:p w14:paraId="01731400" w14:textId="2CFA35B0" w:rsidR="008E1E71" w:rsidRDefault="00063A61" w:rsidP="005F6FD2">
            <w:pPr>
              <w:spacing w:after="1530"/>
              <w:ind w:left="125"/>
              <w:textAlignment w:val="baseline"/>
              <w:rPr>
                <w:rFonts w:ascii="Arial" w:eastAsia="Arial" w:hAnsi="Arial" w:cs="Arial"/>
                <w:color w:val="000000"/>
              </w:rPr>
            </w:pPr>
            <w:r>
              <w:rPr>
                <w:rFonts w:ascii="Arial" w:eastAsia="Arial" w:hAnsi="Arial" w:cs="Arial"/>
                <w:color w:val="000000"/>
              </w:rPr>
              <w:t>23</w:t>
            </w:r>
          </w:p>
        </w:tc>
        <w:tc>
          <w:tcPr>
            <w:tcW w:w="4680" w:type="dxa"/>
            <w:tcBorders>
              <w:top w:val="single" w:sz="7" w:space="0" w:color="000000"/>
              <w:left w:val="single" w:sz="7" w:space="0" w:color="000000"/>
              <w:bottom w:val="single" w:sz="7" w:space="0" w:color="000000"/>
              <w:right w:val="single" w:sz="7" w:space="0" w:color="000000"/>
            </w:tcBorders>
          </w:tcPr>
          <w:p w14:paraId="36D3075D" w14:textId="70369C6E" w:rsidR="008E1E71" w:rsidRPr="00E15257" w:rsidRDefault="00920A5D" w:rsidP="005F6FD2">
            <w:pPr>
              <w:ind w:left="72"/>
              <w:textAlignment w:val="baseline"/>
              <w:rPr>
                <w:rFonts w:ascii="Arial" w:eastAsia="Arial" w:hAnsi="Arial" w:cs="Arial"/>
                <w:color w:val="000000"/>
                <w:spacing w:val="-2"/>
              </w:rPr>
            </w:pPr>
            <w:r w:rsidRPr="00E15257">
              <w:rPr>
                <w:rFonts w:ascii="Arial" w:eastAsia="Arial" w:hAnsi="Arial" w:cs="Arial"/>
                <w:color w:val="000000"/>
              </w:rPr>
              <w:t>Is it considered to be representative of the actual site condition?</w:t>
            </w:r>
          </w:p>
        </w:tc>
        <w:tc>
          <w:tcPr>
            <w:tcW w:w="998" w:type="dxa"/>
            <w:tcBorders>
              <w:top w:val="single" w:sz="7" w:space="0" w:color="000000"/>
              <w:left w:val="single" w:sz="7" w:space="0" w:color="000000"/>
              <w:bottom w:val="single" w:sz="7" w:space="0" w:color="000000"/>
              <w:right w:val="single" w:sz="7" w:space="0" w:color="000000"/>
            </w:tcBorders>
          </w:tcPr>
          <w:p w14:paraId="58CE3993" w14:textId="77777777" w:rsidR="008E1E71" w:rsidRPr="00E15257" w:rsidRDefault="008E1E71" w:rsidP="005F6FD2">
            <w:pPr>
              <w:textAlignment w:val="baseline"/>
              <w:rPr>
                <w:rFonts w:ascii="Arial" w:eastAsia="Arial" w:hAnsi="Arial" w:cs="Arial"/>
                <w:color w:val="000000"/>
              </w:rPr>
            </w:pPr>
          </w:p>
        </w:tc>
        <w:tc>
          <w:tcPr>
            <w:tcW w:w="3418" w:type="dxa"/>
            <w:tcBorders>
              <w:top w:val="single" w:sz="7" w:space="0" w:color="000000"/>
              <w:left w:val="single" w:sz="7" w:space="0" w:color="000000"/>
              <w:bottom w:val="single" w:sz="7" w:space="0" w:color="000000"/>
              <w:right w:val="single" w:sz="13" w:space="0" w:color="000000"/>
            </w:tcBorders>
          </w:tcPr>
          <w:p w14:paraId="7A83A9F2" w14:textId="77777777" w:rsidR="008E1E71" w:rsidRPr="00E15257" w:rsidRDefault="008E1E71" w:rsidP="005F6FD2">
            <w:pPr>
              <w:textAlignment w:val="baseline"/>
              <w:rPr>
                <w:rFonts w:ascii="Arial" w:eastAsia="Arial" w:hAnsi="Arial" w:cs="Arial"/>
                <w:color w:val="000000"/>
              </w:rPr>
            </w:pPr>
          </w:p>
        </w:tc>
      </w:tr>
    </w:tbl>
    <w:p w14:paraId="43E9079A" w14:textId="77777777" w:rsidR="00A223DC" w:rsidRDefault="00A223DC">
      <w:r>
        <w:br w:type="page"/>
      </w:r>
    </w:p>
    <w:p w14:paraId="1765E49E" w14:textId="4B616757" w:rsidR="00650EA9" w:rsidRPr="00D51860" w:rsidRDefault="00650EA9" w:rsidP="00D51860">
      <w:pPr>
        <w:pStyle w:val="Heading2"/>
        <w:rPr>
          <w:rFonts w:eastAsia="Arial"/>
        </w:rPr>
      </w:pPr>
      <w:bookmarkStart w:id="93" w:name="_Toc198191399"/>
      <w:r w:rsidRPr="00D51860">
        <w:rPr>
          <w:rFonts w:eastAsia="Arial"/>
        </w:rPr>
        <w:lastRenderedPageBreak/>
        <w:t>A</w:t>
      </w:r>
      <w:r w:rsidR="001729BB" w:rsidRPr="00D51860">
        <w:rPr>
          <w:rFonts w:eastAsia="Arial"/>
        </w:rPr>
        <w:t>3</w:t>
      </w:r>
      <w:r w:rsidRPr="00D51860">
        <w:rPr>
          <w:rFonts w:eastAsia="Arial"/>
        </w:rPr>
        <w:t>.2 Checklist for Final Site Condition Report</w:t>
      </w:r>
      <w:bookmarkEnd w:id="93"/>
    </w:p>
    <w:tbl>
      <w:tblPr>
        <w:tblW w:w="0" w:type="auto"/>
        <w:tblInd w:w="69" w:type="dxa"/>
        <w:tblLayout w:type="fixed"/>
        <w:tblCellMar>
          <w:left w:w="0" w:type="dxa"/>
          <w:right w:w="0" w:type="dxa"/>
        </w:tblCellMar>
        <w:tblLook w:val="04A0" w:firstRow="1" w:lastRow="0" w:firstColumn="1" w:lastColumn="0" w:noHBand="0" w:noVBand="1"/>
        <w:tblDescription w:val="Table to record checks of the final site condition report. There are 8 stages with individual questions to consdier in each. The stages are: Stage 1: Identification of Changes under EASR and Confirmation of Emission Points&#10;Stage 2: Demonstrate Integrity of Containment and Identify Emissions&#10;Stage 3: Investigation and Remediation&#10;Stage 4: Statement of Site Condition&#10;"/>
      </w:tblPr>
      <w:tblGrid>
        <w:gridCol w:w="552"/>
        <w:gridCol w:w="5884"/>
        <w:gridCol w:w="567"/>
        <w:gridCol w:w="3070"/>
        <w:gridCol w:w="6"/>
      </w:tblGrid>
      <w:tr w:rsidR="00DF7F91" w:rsidRPr="00E43A0E" w14:paraId="5F816586" w14:textId="77777777" w:rsidTr="00E43A0E">
        <w:trPr>
          <w:gridAfter w:val="1"/>
          <w:wAfter w:w="6" w:type="dxa"/>
          <w:trHeight w:hRule="exact" w:val="472"/>
        </w:trPr>
        <w:tc>
          <w:tcPr>
            <w:tcW w:w="6436" w:type="dxa"/>
            <w:gridSpan w:val="2"/>
            <w:tcBorders>
              <w:top w:val="single" w:sz="13" w:space="0" w:color="000000"/>
              <w:left w:val="single" w:sz="13" w:space="0" w:color="000000"/>
              <w:bottom w:val="single" w:sz="7" w:space="0" w:color="000000"/>
              <w:right w:val="single" w:sz="7" w:space="0" w:color="000000"/>
            </w:tcBorders>
            <w:vAlign w:val="center"/>
          </w:tcPr>
          <w:p w14:paraId="4C4CDED3" w14:textId="27B5A1F8" w:rsidR="00DF7F91" w:rsidRPr="00E43A0E" w:rsidRDefault="00896524" w:rsidP="006F3085">
            <w:pPr>
              <w:spacing w:before="38" w:line="249" w:lineRule="exact"/>
              <w:ind w:left="125"/>
              <w:jc w:val="both"/>
              <w:textAlignment w:val="baseline"/>
              <w:rPr>
                <w:rFonts w:eastAsia="Arial" w:cstheme="minorHAnsi"/>
                <w:b/>
                <w:color w:val="000000"/>
              </w:rPr>
            </w:pPr>
            <w:r w:rsidRPr="00E43A0E">
              <w:rPr>
                <w:rFonts w:eastAsia="Arial" w:cstheme="minorHAnsi"/>
                <w:b/>
                <w:color w:val="000000"/>
              </w:rPr>
              <w:t>ITEM</w:t>
            </w:r>
          </w:p>
        </w:tc>
        <w:tc>
          <w:tcPr>
            <w:tcW w:w="567" w:type="dxa"/>
            <w:tcBorders>
              <w:top w:val="single" w:sz="13" w:space="0" w:color="000000"/>
              <w:left w:val="single" w:sz="7" w:space="0" w:color="000000"/>
              <w:bottom w:val="single" w:sz="7" w:space="0" w:color="000000"/>
              <w:right w:val="single" w:sz="7" w:space="0" w:color="000000"/>
            </w:tcBorders>
            <w:vAlign w:val="center"/>
          </w:tcPr>
          <w:p w14:paraId="3C0D2589" w14:textId="4D74206D" w:rsidR="00DF7F91" w:rsidRPr="00E43A0E" w:rsidRDefault="00896524" w:rsidP="00EE2ED7">
            <w:pPr>
              <w:spacing w:before="38" w:line="249" w:lineRule="exact"/>
              <w:textAlignment w:val="baseline"/>
              <w:rPr>
                <w:rFonts w:eastAsia="Arial" w:cstheme="minorHAnsi"/>
                <w:b/>
                <w:color w:val="000000"/>
              </w:rPr>
            </w:pPr>
            <w:r w:rsidRPr="00E43A0E">
              <w:rPr>
                <w:rFonts w:eastAsia="Arial" w:cstheme="minorHAnsi"/>
                <w:b/>
                <w:color w:val="000000"/>
              </w:rPr>
              <w:t>Y/N</w:t>
            </w:r>
          </w:p>
        </w:tc>
        <w:tc>
          <w:tcPr>
            <w:tcW w:w="3070" w:type="dxa"/>
            <w:tcBorders>
              <w:top w:val="single" w:sz="13" w:space="0" w:color="000000"/>
              <w:left w:val="single" w:sz="7" w:space="0" w:color="000000"/>
              <w:bottom w:val="single" w:sz="7" w:space="0" w:color="000000"/>
              <w:right w:val="single" w:sz="13" w:space="0" w:color="000000"/>
            </w:tcBorders>
            <w:vAlign w:val="center"/>
          </w:tcPr>
          <w:p w14:paraId="5F65CD49" w14:textId="37113B41" w:rsidR="00DF7F91" w:rsidRPr="00E43A0E" w:rsidRDefault="00896524" w:rsidP="00896524">
            <w:pPr>
              <w:spacing w:before="38" w:line="249" w:lineRule="exact"/>
              <w:ind w:right="1638"/>
              <w:textAlignment w:val="baseline"/>
              <w:rPr>
                <w:rFonts w:eastAsia="Arial" w:cstheme="minorHAnsi"/>
                <w:b/>
                <w:color w:val="000000"/>
              </w:rPr>
            </w:pPr>
            <w:r w:rsidRPr="00E43A0E">
              <w:rPr>
                <w:rFonts w:eastAsia="Arial" w:cstheme="minorHAnsi"/>
                <w:b/>
                <w:color w:val="000000"/>
              </w:rPr>
              <w:t>COMMENT</w:t>
            </w:r>
          </w:p>
        </w:tc>
      </w:tr>
      <w:tr w:rsidR="00DF7F91" w:rsidRPr="00E43A0E" w14:paraId="3C1DFA40" w14:textId="77777777" w:rsidTr="00E43A0E">
        <w:trPr>
          <w:trHeight w:hRule="exact" w:val="407"/>
        </w:trPr>
        <w:tc>
          <w:tcPr>
            <w:tcW w:w="10079" w:type="dxa"/>
            <w:gridSpan w:val="5"/>
            <w:tcBorders>
              <w:top w:val="single" w:sz="7" w:space="0" w:color="000000"/>
              <w:left w:val="single" w:sz="13" w:space="0" w:color="000000"/>
              <w:bottom w:val="single" w:sz="7" w:space="0" w:color="000000"/>
              <w:right w:val="single" w:sz="13" w:space="0" w:color="000000"/>
            </w:tcBorders>
            <w:vAlign w:val="center"/>
          </w:tcPr>
          <w:p w14:paraId="0220B720" w14:textId="77777777" w:rsidR="00DF7F91" w:rsidRPr="00E43A0E" w:rsidRDefault="00DF7F91" w:rsidP="00E43A0E">
            <w:pPr>
              <w:spacing w:after="120"/>
              <w:ind w:left="125"/>
              <w:jc w:val="both"/>
              <w:textAlignment w:val="baseline"/>
              <w:rPr>
                <w:rFonts w:eastAsia="Arial" w:cstheme="minorHAnsi"/>
                <w:color w:val="000000"/>
              </w:rPr>
            </w:pPr>
            <w:r w:rsidRPr="00E43A0E">
              <w:rPr>
                <w:rFonts w:eastAsia="Arial" w:cstheme="minorHAnsi"/>
                <w:color w:val="000000"/>
              </w:rPr>
              <w:t>Stage 1: Identification of Changes under EASR and Confirmation of Emission Points</w:t>
            </w:r>
          </w:p>
        </w:tc>
      </w:tr>
      <w:tr w:rsidR="00DF7F91" w:rsidRPr="00E43A0E" w14:paraId="25C44B24" w14:textId="77777777" w:rsidTr="00E43A0E">
        <w:trPr>
          <w:gridAfter w:val="1"/>
          <w:wAfter w:w="6" w:type="dxa"/>
          <w:trHeight w:hRule="exact" w:val="811"/>
        </w:trPr>
        <w:tc>
          <w:tcPr>
            <w:tcW w:w="552" w:type="dxa"/>
            <w:tcBorders>
              <w:top w:val="single" w:sz="7" w:space="0" w:color="000000"/>
              <w:left w:val="single" w:sz="13" w:space="0" w:color="000000"/>
              <w:bottom w:val="single" w:sz="7" w:space="0" w:color="000000"/>
              <w:right w:val="single" w:sz="7" w:space="0" w:color="000000"/>
            </w:tcBorders>
          </w:tcPr>
          <w:p w14:paraId="651648DC" w14:textId="77777777" w:rsidR="00DF7F91" w:rsidRPr="00E43A0E" w:rsidRDefault="00DF7F91" w:rsidP="006F3085">
            <w:pPr>
              <w:spacing w:after="242" w:line="258" w:lineRule="exact"/>
              <w:ind w:left="125"/>
              <w:jc w:val="both"/>
              <w:textAlignment w:val="baseline"/>
              <w:rPr>
                <w:rFonts w:eastAsia="Arial" w:cstheme="minorHAnsi"/>
                <w:color w:val="000000"/>
              </w:rPr>
            </w:pPr>
            <w:r w:rsidRPr="00E43A0E">
              <w:rPr>
                <w:rFonts w:eastAsia="Arial" w:cstheme="minorHAnsi"/>
                <w:color w:val="000000"/>
              </w:rPr>
              <w:t>1</w:t>
            </w:r>
          </w:p>
        </w:tc>
        <w:tc>
          <w:tcPr>
            <w:tcW w:w="5884" w:type="dxa"/>
            <w:tcBorders>
              <w:top w:val="single" w:sz="7" w:space="0" w:color="000000"/>
              <w:left w:val="single" w:sz="7" w:space="0" w:color="000000"/>
              <w:bottom w:val="single" w:sz="7" w:space="0" w:color="000000"/>
              <w:right w:val="single" w:sz="7" w:space="0" w:color="000000"/>
            </w:tcBorders>
          </w:tcPr>
          <w:p w14:paraId="22F60813" w14:textId="77777777" w:rsidR="00DF7F91" w:rsidRPr="00E43A0E" w:rsidRDefault="00DF7F91" w:rsidP="00E43A0E">
            <w:pPr>
              <w:spacing w:after="120"/>
              <w:ind w:left="108" w:right="144"/>
              <w:jc w:val="both"/>
              <w:textAlignment w:val="baseline"/>
              <w:rPr>
                <w:rFonts w:eastAsia="Arial" w:cstheme="minorHAnsi"/>
                <w:color w:val="000000"/>
              </w:rPr>
            </w:pPr>
            <w:r w:rsidRPr="00E43A0E">
              <w:rPr>
                <w:rFonts w:eastAsia="Arial" w:cstheme="minorHAnsi"/>
                <w:color w:val="000000"/>
              </w:rPr>
              <w:t>Have potential emission points during operation under PPC/EASR been confirmed?</w:t>
            </w:r>
          </w:p>
        </w:tc>
        <w:tc>
          <w:tcPr>
            <w:tcW w:w="567" w:type="dxa"/>
            <w:tcBorders>
              <w:top w:val="single" w:sz="7" w:space="0" w:color="000000"/>
              <w:left w:val="single" w:sz="7" w:space="0" w:color="000000"/>
              <w:bottom w:val="single" w:sz="7" w:space="0" w:color="000000"/>
              <w:right w:val="single" w:sz="7" w:space="0" w:color="000000"/>
            </w:tcBorders>
          </w:tcPr>
          <w:p w14:paraId="53A086CF"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50609F18"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02DA3D57" w14:textId="77777777" w:rsidTr="00E43A0E">
        <w:trPr>
          <w:gridAfter w:val="1"/>
          <w:wAfter w:w="6" w:type="dxa"/>
          <w:trHeight w:hRule="exact" w:val="1135"/>
        </w:trPr>
        <w:tc>
          <w:tcPr>
            <w:tcW w:w="552" w:type="dxa"/>
            <w:tcBorders>
              <w:top w:val="single" w:sz="7" w:space="0" w:color="000000"/>
              <w:left w:val="single" w:sz="13" w:space="0" w:color="000000"/>
              <w:bottom w:val="single" w:sz="7" w:space="0" w:color="000000"/>
              <w:right w:val="single" w:sz="7" w:space="0" w:color="000000"/>
            </w:tcBorders>
          </w:tcPr>
          <w:p w14:paraId="76835B5F" w14:textId="77777777" w:rsidR="00DF7F91" w:rsidRPr="00E43A0E" w:rsidRDefault="00DF7F91" w:rsidP="006F3085">
            <w:pPr>
              <w:spacing w:after="497" w:line="258" w:lineRule="exact"/>
              <w:ind w:left="125"/>
              <w:jc w:val="both"/>
              <w:textAlignment w:val="baseline"/>
              <w:rPr>
                <w:rFonts w:eastAsia="Arial" w:cstheme="minorHAnsi"/>
                <w:color w:val="000000"/>
              </w:rPr>
            </w:pPr>
            <w:r w:rsidRPr="00E43A0E">
              <w:rPr>
                <w:rFonts w:eastAsia="Arial" w:cstheme="minorHAnsi"/>
                <w:color w:val="000000"/>
              </w:rPr>
              <w:t>2</w:t>
            </w:r>
          </w:p>
        </w:tc>
        <w:tc>
          <w:tcPr>
            <w:tcW w:w="5884" w:type="dxa"/>
            <w:tcBorders>
              <w:top w:val="single" w:sz="7" w:space="0" w:color="000000"/>
              <w:left w:val="single" w:sz="7" w:space="0" w:color="000000"/>
              <w:bottom w:val="single" w:sz="7" w:space="0" w:color="000000"/>
              <w:right w:val="single" w:sz="7" w:space="0" w:color="000000"/>
            </w:tcBorders>
          </w:tcPr>
          <w:p w14:paraId="28554DAA" w14:textId="77777777" w:rsidR="00DF7F91" w:rsidRPr="00E43A0E" w:rsidRDefault="00DF7F91" w:rsidP="00E43A0E">
            <w:pPr>
              <w:spacing w:after="120"/>
              <w:ind w:left="108" w:right="108"/>
              <w:jc w:val="both"/>
              <w:textAlignment w:val="baseline"/>
              <w:rPr>
                <w:rFonts w:eastAsia="Arial" w:cstheme="minorHAnsi"/>
                <w:color w:val="000000"/>
              </w:rPr>
            </w:pPr>
            <w:r w:rsidRPr="00E43A0E">
              <w:rPr>
                <w:rFonts w:eastAsia="Arial" w:cstheme="minorHAnsi"/>
                <w:color w:val="000000"/>
              </w:rPr>
              <w:t>Have changes to the process, substances handled, site layout, etc been identified and the pollution risk assessed?</w:t>
            </w:r>
          </w:p>
        </w:tc>
        <w:tc>
          <w:tcPr>
            <w:tcW w:w="567" w:type="dxa"/>
            <w:tcBorders>
              <w:top w:val="single" w:sz="7" w:space="0" w:color="000000"/>
              <w:left w:val="single" w:sz="7" w:space="0" w:color="000000"/>
              <w:bottom w:val="single" w:sz="7" w:space="0" w:color="000000"/>
              <w:right w:val="single" w:sz="7" w:space="0" w:color="000000"/>
            </w:tcBorders>
          </w:tcPr>
          <w:p w14:paraId="6B9139DD"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3D65BB96"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2653145D" w14:textId="77777777" w:rsidTr="00E43A0E">
        <w:trPr>
          <w:trHeight w:hRule="exact" w:val="417"/>
        </w:trPr>
        <w:tc>
          <w:tcPr>
            <w:tcW w:w="10079" w:type="dxa"/>
            <w:gridSpan w:val="5"/>
            <w:tcBorders>
              <w:top w:val="single" w:sz="7" w:space="0" w:color="000000"/>
              <w:left w:val="single" w:sz="13" w:space="0" w:color="000000"/>
              <w:bottom w:val="single" w:sz="7" w:space="0" w:color="000000"/>
              <w:right w:val="single" w:sz="13" w:space="0" w:color="000000"/>
            </w:tcBorders>
            <w:vAlign w:val="center"/>
          </w:tcPr>
          <w:p w14:paraId="096FEFE7" w14:textId="77777777" w:rsidR="00DF7F91" w:rsidRPr="00E43A0E" w:rsidRDefault="00DF7F91" w:rsidP="00E43A0E">
            <w:pPr>
              <w:spacing w:after="120"/>
              <w:ind w:left="125"/>
              <w:jc w:val="both"/>
              <w:textAlignment w:val="baseline"/>
              <w:rPr>
                <w:rFonts w:eastAsia="Arial" w:cstheme="minorHAnsi"/>
                <w:color w:val="000000"/>
              </w:rPr>
            </w:pPr>
            <w:r w:rsidRPr="00E43A0E">
              <w:rPr>
                <w:rFonts w:eastAsia="Arial" w:cstheme="minorHAnsi"/>
                <w:color w:val="000000"/>
              </w:rPr>
              <w:t>Stage 2: Demonstrate Integrity of Containment and Identify Emissions</w:t>
            </w:r>
          </w:p>
        </w:tc>
      </w:tr>
      <w:tr w:rsidR="00DF7F91" w:rsidRPr="00E43A0E" w14:paraId="44B3BBFE" w14:textId="77777777" w:rsidTr="00E43A0E">
        <w:trPr>
          <w:gridAfter w:val="1"/>
          <w:wAfter w:w="6" w:type="dxa"/>
          <w:trHeight w:hRule="exact" w:val="2291"/>
        </w:trPr>
        <w:tc>
          <w:tcPr>
            <w:tcW w:w="552" w:type="dxa"/>
            <w:tcBorders>
              <w:top w:val="single" w:sz="7" w:space="0" w:color="000000"/>
              <w:left w:val="single" w:sz="13" w:space="0" w:color="000000"/>
              <w:bottom w:val="single" w:sz="7" w:space="0" w:color="000000"/>
              <w:right w:val="single" w:sz="7" w:space="0" w:color="000000"/>
            </w:tcBorders>
          </w:tcPr>
          <w:p w14:paraId="5C40FB08" w14:textId="77777777" w:rsidR="00DF7F91" w:rsidRPr="00E43A0E" w:rsidRDefault="00DF7F91" w:rsidP="006F3085">
            <w:pPr>
              <w:spacing w:after="1010" w:line="258" w:lineRule="exact"/>
              <w:ind w:left="125"/>
              <w:jc w:val="both"/>
              <w:textAlignment w:val="baseline"/>
              <w:rPr>
                <w:rFonts w:eastAsia="Arial" w:cstheme="minorHAnsi"/>
                <w:color w:val="000000"/>
              </w:rPr>
            </w:pPr>
            <w:r w:rsidRPr="00E43A0E">
              <w:rPr>
                <w:rFonts w:eastAsia="Arial" w:cstheme="minorHAnsi"/>
                <w:color w:val="000000"/>
              </w:rPr>
              <w:t>3</w:t>
            </w:r>
          </w:p>
        </w:tc>
        <w:tc>
          <w:tcPr>
            <w:tcW w:w="5884" w:type="dxa"/>
            <w:tcBorders>
              <w:top w:val="single" w:sz="7" w:space="0" w:color="000000"/>
              <w:left w:val="single" w:sz="7" w:space="0" w:color="000000"/>
              <w:bottom w:val="single" w:sz="7" w:space="0" w:color="000000"/>
              <w:right w:val="single" w:sz="7" w:space="0" w:color="000000"/>
            </w:tcBorders>
          </w:tcPr>
          <w:p w14:paraId="34585966" w14:textId="333609DE" w:rsidR="00DF7F91" w:rsidRPr="00E43A0E" w:rsidRDefault="00DF7F91" w:rsidP="00E43A0E">
            <w:pPr>
              <w:spacing w:after="120"/>
              <w:ind w:left="144" w:right="144"/>
              <w:textAlignment w:val="baseline"/>
              <w:rPr>
                <w:rFonts w:eastAsia="Arial" w:cstheme="minorHAnsi"/>
                <w:color w:val="000000"/>
              </w:rPr>
            </w:pPr>
            <w:r w:rsidRPr="00E43A0E">
              <w:rPr>
                <w:rFonts w:eastAsia="Arial" w:cstheme="minorHAnsi"/>
                <w:color w:val="000000"/>
              </w:rPr>
              <w:t>Is adequate information available to demonstrate containment of substances with the potential to</w:t>
            </w:r>
            <w:r w:rsidR="00053795" w:rsidRPr="00E43A0E">
              <w:rPr>
                <w:rFonts w:eastAsia="Arial" w:cstheme="minorHAnsi"/>
                <w:color w:val="000000"/>
              </w:rPr>
              <w:t xml:space="preserve"> </w:t>
            </w:r>
            <w:r w:rsidRPr="00E43A0E">
              <w:rPr>
                <w:rFonts w:eastAsia="Arial" w:cstheme="minorHAnsi"/>
                <w:color w:val="000000"/>
              </w:rPr>
              <w:t>cause</w:t>
            </w:r>
            <w:r w:rsidR="00053795" w:rsidRPr="00E43A0E">
              <w:rPr>
                <w:rFonts w:eastAsia="Arial" w:cstheme="minorHAnsi"/>
                <w:color w:val="000000"/>
              </w:rPr>
              <w:t xml:space="preserve"> </w:t>
            </w:r>
            <w:r w:rsidRPr="00E43A0E">
              <w:rPr>
                <w:rFonts w:eastAsia="Arial" w:cstheme="minorHAnsi"/>
                <w:color w:val="000000"/>
              </w:rPr>
              <w:t>pollution?</w:t>
            </w:r>
            <w:r w:rsidR="006F3085" w:rsidRPr="00E43A0E">
              <w:rPr>
                <w:rFonts w:eastAsia="Arial" w:cstheme="minorHAnsi"/>
                <w:color w:val="000000"/>
              </w:rPr>
              <w:t xml:space="preserve">  </w:t>
            </w:r>
            <w:r w:rsidRPr="00E43A0E">
              <w:rPr>
                <w:rFonts w:eastAsia="Arial" w:cstheme="minorHAnsi"/>
                <w:color w:val="000000"/>
              </w:rPr>
              <w:t>This</w:t>
            </w:r>
            <w:r w:rsidR="006F3085" w:rsidRPr="00E43A0E">
              <w:rPr>
                <w:rFonts w:eastAsia="Arial" w:cstheme="minorHAnsi"/>
                <w:color w:val="000000"/>
              </w:rPr>
              <w:t xml:space="preserve"> </w:t>
            </w:r>
            <w:r w:rsidRPr="00E43A0E">
              <w:rPr>
                <w:rFonts w:eastAsia="Arial" w:cstheme="minorHAnsi"/>
                <w:color w:val="000000"/>
              </w:rPr>
              <w:t>may</w:t>
            </w:r>
            <w:r w:rsidR="006F3085" w:rsidRPr="00E43A0E">
              <w:rPr>
                <w:rFonts w:eastAsia="Arial" w:cstheme="minorHAnsi"/>
                <w:color w:val="000000"/>
              </w:rPr>
              <w:t xml:space="preserve"> </w:t>
            </w:r>
            <w:r w:rsidRPr="00E43A0E">
              <w:rPr>
                <w:rFonts w:eastAsia="Arial" w:cstheme="minorHAnsi"/>
                <w:color w:val="000000"/>
              </w:rPr>
              <w:t>include</w:t>
            </w:r>
            <w:r w:rsidR="006F3085" w:rsidRPr="00E43A0E">
              <w:rPr>
                <w:rFonts w:eastAsia="Arial" w:cstheme="minorHAnsi"/>
                <w:color w:val="000000"/>
              </w:rPr>
              <w:t xml:space="preserve"> </w:t>
            </w:r>
            <w:r w:rsidRPr="00E43A0E">
              <w:rPr>
                <w:rFonts w:eastAsia="Arial" w:cstheme="minorHAnsi"/>
                <w:color w:val="000000"/>
              </w:rPr>
              <w:t>soil</w:t>
            </w:r>
            <w:r w:rsidR="006F3085" w:rsidRPr="00E43A0E">
              <w:rPr>
                <w:rFonts w:eastAsia="Arial" w:cstheme="minorHAnsi"/>
                <w:color w:val="000000"/>
              </w:rPr>
              <w:t xml:space="preserve"> </w:t>
            </w:r>
            <w:r w:rsidRPr="00E43A0E">
              <w:rPr>
                <w:rFonts w:eastAsia="Arial" w:cstheme="minorHAnsi"/>
                <w:color w:val="000000"/>
              </w:rPr>
              <w:t>and groundwater monitoring required under the permit as well as data collected specifically for surrender.</w:t>
            </w:r>
          </w:p>
        </w:tc>
        <w:tc>
          <w:tcPr>
            <w:tcW w:w="567" w:type="dxa"/>
            <w:tcBorders>
              <w:top w:val="single" w:sz="7" w:space="0" w:color="000000"/>
              <w:left w:val="single" w:sz="7" w:space="0" w:color="000000"/>
              <w:bottom w:val="single" w:sz="7" w:space="0" w:color="000000"/>
              <w:right w:val="single" w:sz="7" w:space="0" w:color="000000"/>
            </w:tcBorders>
          </w:tcPr>
          <w:p w14:paraId="3C6A8096"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5CD3CEDC"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35E163DD" w14:textId="77777777" w:rsidTr="00E43A0E">
        <w:trPr>
          <w:gridAfter w:val="1"/>
          <w:wAfter w:w="6" w:type="dxa"/>
          <w:trHeight w:hRule="exact" w:val="977"/>
        </w:trPr>
        <w:tc>
          <w:tcPr>
            <w:tcW w:w="552" w:type="dxa"/>
            <w:tcBorders>
              <w:top w:val="single" w:sz="7" w:space="0" w:color="000000"/>
              <w:left w:val="single" w:sz="13" w:space="0" w:color="000000"/>
              <w:bottom w:val="single" w:sz="7" w:space="0" w:color="000000"/>
              <w:right w:val="single" w:sz="7" w:space="0" w:color="000000"/>
            </w:tcBorders>
          </w:tcPr>
          <w:p w14:paraId="3E3FD298" w14:textId="77777777" w:rsidR="00DF7F91" w:rsidRPr="00E43A0E" w:rsidRDefault="00DF7F91" w:rsidP="006F3085">
            <w:pPr>
              <w:spacing w:after="247" w:line="258" w:lineRule="exact"/>
              <w:ind w:left="125"/>
              <w:jc w:val="both"/>
              <w:textAlignment w:val="baseline"/>
              <w:rPr>
                <w:rFonts w:eastAsia="Arial" w:cstheme="minorHAnsi"/>
                <w:color w:val="000000"/>
              </w:rPr>
            </w:pPr>
            <w:r w:rsidRPr="00E43A0E">
              <w:rPr>
                <w:rFonts w:eastAsia="Arial" w:cstheme="minorHAnsi"/>
                <w:color w:val="000000"/>
              </w:rPr>
              <w:t>4</w:t>
            </w:r>
          </w:p>
        </w:tc>
        <w:tc>
          <w:tcPr>
            <w:tcW w:w="5884" w:type="dxa"/>
            <w:tcBorders>
              <w:top w:val="single" w:sz="7" w:space="0" w:color="000000"/>
              <w:left w:val="single" w:sz="7" w:space="0" w:color="000000"/>
              <w:bottom w:val="single" w:sz="7" w:space="0" w:color="000000"/>
              <w:right w:val="single" w:sz="7" w:space="0" w:color="000000"/>
            </w:tcBorders>
          </w:tcPr>
          <w:p w14:paraId="317EEA76" w14:textId="77777777" w:rsidR="00DF7F91" w:rsidRPr="00E43A0E" w:rsidRDefault="00DF7F91" w:rsidP="00E43A0E">
            <w:pPr>
              <w:tabs>
                <w:tab w:val="right" w:pos="5184"/>
              </w:tabs>
              <w:spacing w:after="120"/>
              <w:ind w:left="72"/>
              <w:textAlignment w:val="baseline"/>
              <w:rPr>
                <w:rFonts w:eastAsia="Arial" w:cstheme="minorHAnsi"/>
                <w:color w:val="000000"/>
              </w:rPr>
            </w:pPr>
            <w:r w:rsidRPr="00E43A0E">
              <w:rPr>
                <w:rFonts w:eastAsia="Arial" w:cstheme="minorHAnsi"/>
                <w:color w:val="000000"/>
              </w:rPr>
              <w:t>Have accidents,</w:t>
            </w:r>
            <w:r w:rsidRPr="00E43A0E">
              <w:rPr>
                <w:rFonts w:eastAsia="Arial" w:cstheme="minorHAnsi"/>
                <w:color w:val="000000"/>
              </w:rPr>
              <w:tab/>
              <w:t>incidents or routine operations</w:t>
            </w:r>
          </w:p>
          <w:p w14:paraId="6CF57127" w14:textId="77777777" w:rsidR="00DF7F91" w:rsidRPr="00E43A0E" w:rsidRDefault="00DF7F91" w:rsidP="00E43A0E">
            <w:pPr>
              <w:spacing w:after="120"/>
              <w:ind w:left="72"/>
              <w:textAlignment w:val="baseline"/>
              <w:rPr>
                <w:rFonts w:eastAsia="Arial" w:cstheme="minorHAnsi"/>
                <w:color w:val="000000"/>
              </w:rPr>
            </w:pPr>
            <w:r w:rsidRPr="00E43A0E">
              <w:rPr>
                <w:rFonts w:eastAsia="Arial" w:cstheme="minorHAnsi"/>
                <w:color w:val="000000"/>
              </w:rPr>
              <w:t>which may give rise to pollution been identified?</w:t>
            </w:r>
          </w:p>
        </w:tc>
        <w:tc>
          <w:tcPr>
            <w:tcW w:w="567" w:type="dxa"/>
            <w:tcBorders>
              <w:top w:val="single" w:sz="7" w:space="0" w:color="000000"/>
              <w:left w:val="single" w:sz="7" w:space="0" w:color="000000"/>
              <w:bottom w:val="single" w:sz="7" w:space="0" w:color="000000"/>
              <w:right w:val="single" w:sz="7" w:space="0" w:color="000000"/>
            </w:tcBorders>
          </w:tcPr>
          <w:p w14:paraId="1F02DF87"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4C460958"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4CC35F5A" w14:textId="77777777" w:rsidTr="00E43A0E">
        <w:trPr>
          <w:gridAfter w:val="1"/>
          <w:wAfter w:w="6" w:type="dxa"/>
          <w:trHeight w:hRule="exact" w:val="1288"/>
        </w:trPr>
        <w:tc>
          <w:tcPr>
            <w:tcW w:w="552" w:type="dxa"/>
            <w:tcBorders>
              <w:top w:val="single" w:sz="7" w:space="0" w:color="000000"/>
              <w:left w:val="single" w:sz="13" w:space="0" w:color="000000"/>
              <w:bottom w:val="single" w:sz="7" w:space="0" w:color="000000"/>
              <w:right w:val="single" w:sz="7" w:space="0" w:color="000000"/>
            </w:tcBorders>
          </w:tcPr>
          <w:p w14:paraId="22C0E888" w14:textId="77777777" w:rsidR="00DF7F91" w:rsidRPr="00E43A0E" w:rsidRDefault="00DF7F91" w:rsidP="006F3085">
            <w:pPr>
              <w:spacing w:after="506" w:line="258" w:lineRule="exact"/>
              <w:ind w:left="125"/>
              <w:jc w:val="both"/>
              <w:textAlignment w:val="baseline"/>
              <w:rPr>
                <w:rFonts w:eastAsia="Arial" w:cstheme="minorHAnsi"/>
                <w:color w:val="000000"/>
              </w:rPr>
            </w:pPr>
            <w:r w:rsidRPr="00E43A0E">
              <w:rPr>
                <w:rFonts w:eastAsia="Arial" w:cstheme="minorHAnsi"/>
                <w:color w:val="000000"/>
              </w:rPr>
              <w:t>5</w:t>
            </w:r>
          </w:p>
        </w:tc>
        <w:tc>
          <w:tcPr>
            <w:tcW w:w="5884" w:type="dxa"/>
            <w:tcBorders>
              <w:top w:val="single" w:sz="7" w:space="0" w:color="000000"/>
              <w:left w:val="single" w:sz="7" w:space="0" w:color="000000"/>
              <w:bottom w:val="single" w:sz="7" w:space="0" w:color="000000"/>
              <w:right w:val="single" w:sz="7" w:space="0" w:color="000000"/>
            </w:tcBorders>
          </w:tcPr>
          <w:p w14:paraId="5DA57BAD" w14:textId="77777777" w:rsidR="00DF7F91" w:rsidRPr="00E43A0E" w:rsidRDefault="00DF7F91" w:rsidP="00E43A0E">
            <w:pPr>
              <w:spacing w:after="120"/>
              <w:ind w:left="108" w:right="108"/>
              <w:jc w:val="both"/>
              <w:textAlignment w:val="baseline"/>
              <w:rPr>
                <w:rFonts w:eastAsia="Arial" w:cstheme="minorHAnsi"/>
                <w:color w:val="000000"/>
              </w:rPr>
            </w:pPr>
            <w:r w:rsidRPr="00E43A0E">
              <w:rPr>
                <w:rFonts w:eastAsia="Arial" w:cstheme="minorHAnsi"/>
                <w:color w:val="000000"/>
              </w:rPr>
              <w:t>Are SEPA aware of accidents, incidents or routine operations which may give rise to pollution but are not considered by the applicant.</w:t>
            </w:r>
          </w:p>
        </w:tc>
        <w:tc>
          <w:tcPr>
            <w:tcW w:w="567" w:type="dxa"/>
            <w:tcBorders>
              <w:top w:val="single" w:sz="7" w:space="0" w:color="000000"/>
              <w:left w:val="single" w:sz="7" w:space="0" w:color="000000"/>
              <w:bottom w:val="single" w:sz="7" w:space="0" w:color="000000"/>
              <w:right w:val="single" w:sz="7" w:space="0" w:color="000000"/>
            </w:tcBorders>
          </w:tcPr>
          <w:p w14:paraId="3086869F"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33E75562"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3F7254C7" w14:textId="77777777" w:rsidTr="00E43A0E">
        <w:trPr>
          <w:trHeight w:hRule="exact" w:val="422"/>
        </w:trPr>
        <w:tc>
          <w:tcPr>
            <w:tcW w:w="10079" w:type="dxa"/>
            <w:gridSpan w:val="5"/>
            <w:tcBorders>
              <w:top w:val="single" w:sz="7" w:space="0" w:color="000000"/>
              <w:left w:val="single" w:sz="13" w:space="0" w:color="000000"/>
              <w:bottom w:val="single" w:sz="7" w:space="0" w:color="000000"/>
              <w:right w:val="single" w:sz="13" w:space="0" w:color="000000"/>
            </w:tcBorders>
            <w:vAlign w:val="center"/>
          </w:tcPr>
          <w:p w14:paraId="7E2DD5DC" w14:textId="77777777" w:rsidR="00DF7F91" w:rsidRPr="00E43A0E" w:rsidRDefault="00DF7F91" w:rsidP="00E43A0E">
            <w:pPr>
              <w:spacing w:after="120"/>
              <w:ind w:left="125"/>
              <w:jc w:val="both"/>
              <w:textAlignment w:val="baseline"/>
              <w:rPr>
                <w:rFonts w:eastAsia="Arial" w:cstheme="minorHAnsi"/>
                <w:color w:val="000000"/>
              </w:rPr>
            </w:pPr>
            <w:r w:rsidRPr="00E43A0E">
              <w:rPr>
                <w:rFonts w:eastAsia="Arial" w:cstheme="minorHAnsi"/>
                <w:color w:val="000000"/>
              </w:rPr>
              <w:t>Stage 3: Investigation and Remediation</w:t>
            </w:r>
          </w:p>
        </w:tc>
      </w:tr>
      <w:tr w:rsidR="00DF7F91" w:rsidRPr="00E43A0E" w14:paraId="66E1A66C" w14:textId="77777777" w:rsidTr="00E43A0E">
        <w:trPr>
          <w:gridAfter w:val="1"/>
          <w:wAfter w:w="6" w:type="dxa"/>
          <w:trHeight w:hRule="exact" w:val="845"/>
        </w:trPr>
        <w:tc>
          <w:tcPr>
            <w:tcW w:w="552" w:type="dxa"/>
            <w:tcBorders>
              <w:top w:val="single" w:sz="7" w:space="0" w:color="000000"/>
              <w:left w:val="single" w:sz="13" w:space="0" w:color="000000"/>
              <w:bottom w:val="single" w:sz="7" w:space="0" w:color="000000"/>
              <w:right w:val="single" w:sz="7" w:space="0" w:color="000000"/>
            </w:tcBorders>
          </w:tcPr>
          <w:p w14:paraId="202B39E0" w14:textId="77777777" w:rsidR="00DF7F91" w:rsidRPr="00E43A0E" w:rsidRDefault="00DF7F91" w:rsidP="006F3085">
            <w:pPr>
              <w:spacing w:after="242" w:line="258" w:lineRule="exact"/>
              <w:ind w:left="125"/>
              <w:jc w:val="both"/>
              <w:textAlignment w:val="baseline"/>
              <w:rPr>
                <w:rFonts w:eastAsia="Arial" w:cstheme="minorHAnsi"/>
                <w:color w:val="000000"/>
              </w:rPr>
            </w:pPr>
            <w:r w:rsidRPr="00E43A0E">
              <w:rPr>
                <w:rFonts w:eastAsia="Arial" w:cstheme="minorHAnsi"/>
                <w:color w:val="000000"/>
              </w:rPr>
              <w:t>6</w:t>
            </w:r>
          </w:p>
        </w:tc>
        <w:tc>
          <w:tcPr>
            <w:tcW w:w="5884" w:type="dxa"/>
            <w:tcBorders>
              <w:top w:val="single" w:sz="7" w:space="0" w:color="000000"/>
              <w:left w:val="single" w:sz="7" w:space="0" w:color="000000"/>
              <w:bottom w:val="single" w:sz="7" w:space="0" w:color="000000"/>
              <w:right w:val="single" w:sz="7" w:space="0" w:color="000000"/>
            </w:tcBorders>
          </w:tcPr>
          <w:p w14:paraId="35580936" w14:textId="77777777" w:rsidR="00DF7F91" w:rsidRPr="00E43A0E" w:rsidRDefault="00DF7F91" w:rsidP="00E43A0E">
            <w:pPr>
              <w:spacing w:after="120"/>
              <w:ind w:left="108" w:right="144"/>
              <w:jc w:val="both"/>
              <w:textAlignment w:val="baseline"/>
              <w:rPr>
                <w:rFonts w:eastAsia="Arial" w:cstheme="minorHAnsi"/>
                <w:color w:val="000000"/>
              </w:rPr>
            </w:pPr>
            <w:r w:rsidRPr="00E43A0E">
              <w:rPr>
                <w:rFonts w:eastAsia="Arial" w:cstheme="minorHAnsi"/>
                <w:color w:val="000000"/>
              </w:rPr>
              <w:t>Have areas where emissions may have occurred been investigated?</w:t>
            </w:r>
          </w:p>
        </w:tc>
        <w:tc>
          <w:tcPr>
            <w:tcW w:w="567" w:type="dxa"/>
            <w:tcBorders>
              <w:top w:val="single" w:sz="7" w:space="0" w:color="000000"/>
              <w:left w:val="single" w:sz="7" w:space="0" w:color="000000"/>
              <w:bottom w:val="single" w:sz="7" w:space="0" w:color="000000"/>
              <w:right w:val="single" w:sz="7" w:space="0" w:color="000000"/>
            </w:tcBorders>
          </w:tcPr>
          <w:p w14:paraId="0D66375C"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256676A0"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622173CA" w14:textId="77777777" w:rsidTr="00E43A0E">
        <w:trPr>
          <w:gridAfter w:val="1"/>
          <w:wAfter w:w="6" w:type="dxa"/>
          <w:trHeight w:hRule="exact" w:val="3569"/>
        </w:trPr>
        <w:tc>
          <w:tcPr>
            <w:tcW w:w="552" w:type="dxa"/>
            <w:tcBorders>
              <w:top w:val="single" w:sz="7" w:space="0" w:color="000000"/>
              <w:left w:val="single" w:sz="13" w:space="0" w:color="000000"/>
              <w:bottom w:val="single" w:sz="7" w:space="0" w:color="000000"/>
              <w:right w:val="single" w:sz="7" w:space="0" w:color="000000"/>
            </w:tcBorders>
          </w:tcPr>
          <w:p w14:paraId="746F5E07" w14:textId="6F35ABEA" w:rsidR="00DF7F91" w:rsidRPr="00E43A0E" w:rsidRDefault="00E43A0E" w:rsidP="006F3085">
            <w:pPr>
              <w:spacing w:after="257" w:line="258" w:lineRule="exact"/>
              <w:ind w:left="125"/>
              <w:jc w:val="both"/>
              <w:textAlignment w:val="baseline"/>
              <w:rPr>
                <w:rFonts w:eastAsia="Arial" w:cstheme="minorHAnsi"/>
                <w:color w:val="000000"/>
              </w:rPr>
            </w:pPr>
            <w:r>
              <w:rPr>
                <w:rFonts w:eastAsia="Arial" w:cstheme="minorHAnsi"/>
                <w:color w:val="000000"/>
              </w:rPr>
              <w:lastRenderedPageBreak/>
              <w:t>7</w:t>
            </w:r>
          </w:p>
        </w:tc>
        <w:tc>
          <w:tcPr>
            <w:tcW w:w="5884" w:type="dxa"/>
            <w:tcBorders>
              <w:top w:val="single" w:sz="7" w:space="0" w:color="000000"/>
              <w:left w:val="single" w:sz="7" w:space="0" w:color="000000"/>
              <w:bottom w:val="single" w:sz="7" w:space="0" w:color="000000"/>
              <w:right w:val="single" w:sz="7" w:space="0" w:color="000000"/>
            </w:tcBorders>
          </w:tcPr>
          <w:p w14:paraId="6F77300C" w14:textId="359362DE" w:rsidR="00DF7F91" w:rsidRPr="00E43A0E" w:rsidRDefault="00E43A0E" w:rsidP="00E43A0E">
            <w:pPr>
              <w:spacing w:after="120"/>
              <w:ind w:left="108" w:right="144"/>
              <w:textAlignment w:val="baseline"/>
              <w:rPr>
                <w:rFonts w:eastAsia="Arial" w:cstheme="minorHAnsi"/>
                <w:color w:val="000000"/>
              </w:rPr>
            </w:pPr>
            <w:r w:rsidRPr="00E43A0E">
              <w:rPr>
                <w:rFonts w:eastAsia="Arial" w:cstheme="minorHAnsi"/>
                <w:color w:val="000000"/>
              </w:rPr>
              <w:t>Where pollution during operation under PPC/EASR has been identified has any pollution risk been avoided and have any hazardous substances been removed, controlled, contained or reduced sufficient to cease to pose a significant risk to human health or the</w:t>
            </w:r>
            <w:r>
              <w:rPr>
                <w:rFonts w:eastAsia="Arial" w:cstheme="minorHAnsi"/>
                <w:color w:val="000000"/>
              </w:rPr>
              <w:t xml:space="preserve"> environment and the site returned to a satisfactory state, and a summary of work undertaken included in the report? </w:t>
            </w:r>
          </w:p>
        </w:tc>
        <w:tc>
          <w:tcPr>
            <w:tcW w:w="567" w:type="dxa"/>
            <w:tcBorders>
              <w:top w:val="single" w:sz="7" w:space="0" w:color="000000"/>
              <w:left w:val="single" w:sz="7" w:space="0" w:color="000000"/>
              <w:bottom w:val="single" w:sz="7" w:space="0" w:color="000000"/>
              <w:right w:val="single" w:sz="7" w:space="0" w:color="000000"/>
            </w:tcBorders>
          </w:tcPr>
          <w:p w14:paraId="4A7B1FCA"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707F63B8"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E43A0E" w:rsidRPr="00E43A0E" w14:paraId="3B918419" w14:textId="77777777" w:rsidTr="00E43A0E">
        <w:trPr>
          <w:gridAfter w:val="1"/>
          <w:wAfter w:w="6" w:type="dxa"/>
          <w:trHeight w:hRule="exact" w:val="997"/>
        </w:trPr>
        <w:tc>
          <w:tcPr>
            <w:tcW w:w="552" w:type="dxa"/>
            <w:tcBorders>
              <w:top w:val="single" w:sz="7" w:space="0" w:color="000000"/>
              <w:left w:val="single" w:sz="13" w:space="0" w:color="000000"/>
              <w:bottom w:val="single" w:sz="7" w:space="0" w:color="000000"/>
              <w:right w:val="single" w:sz="7" w:space="0" w:color="000000"/>
            </w:tcBorders>
          </w:tcPr>
          <w:p w14:paraId="335B27FD" w14:textId="5956E4D3" w:rsidR="00E43A0E" w:rsidRPr="00E43A0E" w:rsidRDefault="00E43A0E" w:rsidP="00E43A0E">
            <w:pPr>
              <w:spacing w:after="257" w:line="258" w:lineRule="exact"/>
              <w:ind w:left="125"/>
              <w:jc w:val="both"/>
              <w:textAlignment w:val="baseline"/>
              <w:rPr>
                <w:rFonts w:eastAsia="Arial" w:cstheme="minorHAnsi"/>
                <w:color w:val="000000"/>
              </w:rPr>
            </w:pPr>
            <w:r w:rsidRPr="00804B58">
              <w:t>8</w:t>
            </w:r>
          </w:p>
        </w:tc>
        <w:tc>
          <w:tcPr>
            <w:tcW w:w="5884" w:type="dxa"/>
            <w:tcBorders>
              <w:top w:val="single" w:sz="7" w:space="0" w:color="000000"/>
              <w:left w:val="single" w:sz="7" w:space="0" w:color="000000"/>
              <w:bottom w:val="single" w:sz="7" w:space="0" w:color="000000"/>
              <w:right w:val="single" w:sz="7" w:space="0" w:color="000000"/>
            </w:tcBorders>
          </w:tcPr>
          <w:p w14:paraId="4B19E276" w14:textId="3C9664AF" w:rsidR="00E43A0E" w:rsidRPr="00E43A0E" w:rsidRDefault="00E43A0E" w:rsidP="00E43A0E">
            <w:pPr>
              <w:spacing w:after="120"/>
              <w:ind w:left="108" w:right="144"/>
              <w:textAlignment w:val="baseline"/>
              <w:rPr>
                <w:rFonts w:eastAsia="Arial" w:cstheme="minorHAnsi"/>
                <w:color w:val="000000"/>
              </w:rPr>
            </w:pPr>
            <w:r w:rsidRPr="00804B58">
              <w:t>Has proof testing been undertaken to demonstrate that the pollution has been remediated</w:t>
            </w:r>
            <w:r>
              <w:t>?</w:t>
            </w:r>
          </w:p>
        </w:tc>
        <w:tc>
          <w:tcPr>
            <w:tcW w:w="567" w:type="dxa"/>
            <w:tcBorders>
              <w:top w:val="single" w:sz="7" w:space="0" w:color="000000"/>
              <w:left w:val="single" w:sz="7" w:space="0" w:color="000000"/>
              <w:bottom w:val="single" w:sz="7" w:space="0" w:color="000000"/>
              <w:right w:val="single" w:sz="7" w:space="0" w:color="000000"/>
            </w:tcBorders>
          </w:tcPr>
          <w:p w14:paraId="3B11A2A2" w14:textId="77777777" w:rsidR="00E43A0E" w:rsidRPr="00E43A0E" w:rsidRDefault="00E43A0E" w:rsidP="00E43A0E">
            <w:pPr>
              <w:spacing w:after="120"/>
              <w:textAlignment w:val="baseline"/>
              <w:rPr>
                <w:rFonts w:eastAsia="Arial" w:cstheme="minorHAnsi"/>
                <w:color w:val="000000"/>
              </w:rPr>
            </w:pPr>
          </w:p>
        </w:tc>
        <w:tc>
          <w:tcPr>
            <w:tcW w:w="3070" w:type="dxa"/>
            <w:tcBorders>
              <w:top w:val="single" w:sz="7" w:space="0" w:color="000000"/>
              <w:left w:val="single" w:sz="7" w:space="0" w:color="000000"/>
              <w:bottom w:val="single" w:sz="7" w:space="0" w:color="000000"/>
              <w:right w:val="single" w:sz="13" w:space="0" w:color="000000"/>
            </w:tcBorders>
          </w:tcPr>
          <w:p w14:paraId="2E98EB8E" w14:textId="77777777" w:rsidR="00E43A0E" w:rsidRPr="00E43A0E" w:rsidRDefault="00E43A0E" w:rsidP="00E43A0E">
            <w:pPr>
              <w:spacing w:after="120"/>
              <w:textAlignment w:val="baseline"/>
              <w:rPr>
                <w:rFonts w:eastAsia="Arial" w:cstheme="minorHAnsi"/>
                <w:color w:val="000000"/>
              </w:rPr>
            </w:pPr>
          </w:p>
        </w:tc>
      </w:tr>
      <w:tr w:rsidR="00DF7F91" w:rsidRPr="00E43A0E" w14:paraId="705DB282" w14:textId="77777777" w:rsidTr="00E43A0E">
        <w:trPr>
          <w:trHeight w:hRule="exact" w:val="437"/>
        </w:trPr>
        <w:tc>
          <w:tcPr>
            <w:tcW w:w="10079" w:type="dxa"/>
            <w:gridSpan w:val="5"/>
            <w:tcBorders>
              <w:top w:val="single" w:sz="7" w:space="0" w:color="000000"/>
              <w:left w:val="single" w:sz="13" w:space="0" w:color="000000"/>
              <w:bottom w:val="single" w:sz="7" w:space="0" w:color="000000"/>
              <w:right w:val="single" w:sz="13" w:space="0" w:color="000000"/>
            </w:tcBorders>
            <w:vAlign w:val="center"/>
          </w:tcPr>
          <w:p w14:paraId="38640697" w14:textId="77777777" w:rsidR="00DF7F91" w:rsidRPr="00E43A0E" w:rsidRDefault="00DF7F91" w:rsidP="00E43A0E">
            <w:pPr>
              <w:spacing w:after="120"/>
              <w:ind w:left="125"/>
              <w:jc w:val="both"/>
              <w:textAlignment w:val="baseline"/>
              <w:rPr>
                <w:rFonts w:eastAsia="Arial" w:cstheme="minorHAnsi"/>
                <w:color w:val="000000"/>
              </w:rPr>
            </w:pPr>
            <w:r w:rsidRPr="00E43A0E">
              <w:rPr>
                <w:rFonts w:eastAsia="Arial" w:cstheme="minorHAnsi"/>
                <w:color w:val="000000"/>
              </w:rPr>
              <w:t>Stage 4: Statement of Site Condition</w:t>
            </w:r>
          </w:p>
        </w:tc>
      </w:tr>
      <w:tr w:rsidR="00DF7F91" w:rsidRPr="00E43A0E" w14:paraId="169066BE" w14:textId="77777777" w:rsidTr="00E43A0E">
        <w:trPr>
          <w:gridAfter w:val="1"/>
          <w:wAfter w:w="6" w:type="dxa"/>
          <w:trHeight w:hRule="exact" w:val="335"/>
        </w:trPr>
        <w:tc>
          <w:tcPr>
            <w:tcW w:w="552" w:type="dxa"/>
            <w:tcBorders>
              <w:top w:val="single" w:sz="7" w:space="0" w:color="000000"/>
              <w:left w:val="single" w:sz="13" w:space="0" w:color="000000"/>
              <w:bottom w:val="single" w:sz="7" w:space="0" w:color="000000"/>
              <w:right w:val="single" w:sz="7" w:space="0" w:color="000000"/>
            </w:tcBorders>
            <w:vAlign w:val="center"/>
          </w:tcPr>
          <w:p w14:paraId="55961565" w14:textId="77777777" w:rsidR="00DF7F91" w:rsidRPr="00E43A0E" w:rsidRDefault="00DF7F91" w:rsidP="006F3085">
            <w:pPr>
              <w:spacing w:line="245" w:lineRule="exact"/>
              <w:ind w:left="125"/>
              <w:jc w:val="both"/>
              <w:textAlignment w:val="baseline"/>
              <w:rPr>
                <w:rFonts w:eastAsia="Arial" w:cstheme="minorHAnsi"/>
                <w:color w:val="000000"/>
              </w:rPr>
            </w:pPr>
            <w:r w:rsidRPr="00E43A0E">
              <w:rPr>
                <w:rFonts w:eastAsia="Arial" w:cstheme="minorHAnsi"/>
                <w:color w:val="000000"/>
              </w:rPr>
              <w:t>9</w:t>
            </w:r>
          </w:p>
        </w:tc>
        <w:tc>
          <w:tcPr>
            <w:tcW w:w="5884" w:type="dxa"/>
            <w:tcBorders>
              <w:top w:val="single" w:sz="7" w:space="0" w:color="000000"/>
              <w:left w:val="single" w:sz="7" w:space="0" w:color="000000"/>
              <w:bottom w:val="single" w:sz="7" w:space="0" w:color="000000"/>
              <w:right w:val="single" w:sz="7" w:space="0" w:color="000000"/>
            </w:tcBorders>
            <w:vAlign w:val="center"/>
          </w:tcPr>
          <w:p w14:paraId="79BF9A61" w14:textId="77777777" w:rsidR="00DF7F91" w:rsidRPr="00E43A0E" w:rsidRDefault="00DF7F91" w:rsidP="00E43A0E">
            <w:pPr>
              <w:spacing w:after="120"/>
              <w:ind w:left="91"/>
              <w:jc w:val="both"/>
              <w:textAlignment w:val="baseline"/>
              <w:rPr>
                <w:rFonts w:eastAsia="Arial" w:cstheme="minorHAnsi"/>
                <w:color w:val="000000"/>
              </w:rPr>
            </w:pPr>
            <w:r w:rsidRPr="00E43A0E">
              <w:rPr>
                <w:rFonts w:eastAsia="Arial" w:cstheme="minorHAnsi"/>
                <w:color w:val="000000"/>
              </w:rPr>
              <w:t>Is a clear statement on site condition presented?</w:t>
            </w:r>
          </w:p>
        </w:tc>
        <w:tc>
          <w:tcPr>
            <w:tcW w:w="567" w:type="dxa"/>
            <w:tcBorders>
              <w:top w:val="single" w:sz="7" w:space="0" w:color="000000"/>
              <w:left w:val="single" w:sz="7" w:space="0" w:color="000000"/>
              <w:bottom w:val="single" w:sz="7" w:space="0" w:color="000000"/>
              <w:right w:val="single" w:sz="7" w:space="0" w:color="000000"/>
            </w:tcBorders>
          </w:tcPr>
          <w:p w14:paraId="46928182"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7D7F453E"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76C3922F" w14:textId="77777777" w:rsidTr="00E43A0E">
        <w:trPr>
          <w:gridAfter w:val="1"/>
          <w:wAfter w:w="6" w:type="dxa"/>
          <w:trHeight w:hRule="exact" w:val="923"/>
        </w:trPr>
        <w:tc>
          <w:tcPr>
            <w:tcW w:w="552" w:type="dxa"/>
            <w:tcBorders>
              <w:top w:val="single" w:sz="7" w:space="0" w:color="000000"/>
              <w:left w:val="single" w:sz="13" w:space="0" w:color="000000"/>
              <w:bottom w:val="single" w:sz="7" w:space="0" w:color="000000"/>
              <w:right w:val="single" w:sz="7" w:space="0" w:color="000000"/>
            </w:tcBorders>
          </w:tcPr>
          <w:p w14:paraId="3CC24D62" w14:textId="77777777" w:rsidR="00DF7F91" w:rsidRPr="00E43A0E" w:rsidRDefault="00DF7F91" w:rsidP="006F3085">
            <w:pPr>
              <w:spacing w:after="252" w:line="258" w:lineRule="exact"/>
              <w:ind w:left="125"/>
              <w:jc w:val="both"/>
              <w:textAlignment w:val="baseline"/>
              <w:rPr>
                <w:rFonts w:eastAsia="Arial" w:cstheme="minorHAnsi"/>
                <w:color w:val="000000"/>
              </w:rPr>
            </w:pPr>
            <w:r w:rsidRPr="00E43A0E">
              <w:rPr>
                <w:rFonts w:eastAsia="Arial" w:cstheme="minorHAnsi"/>
                <w:color w:val="000000"/>
              </w:rPr>
              <w:t>10</w:t>
            </w:r>
          </w:p>
        </w:tc>
        <w:tc>
          <w:tcPr>
            <w:tcW w:w="5884" w:type="dxa"/>
            <w:tcBorders>
              <w:top w:val="single" w:sz="7" w:space="0" w:color="000000"/>
              <w:left w:val="single" w:sz="7" w:space="0" w:color="000000"/>
              <w:bottom w:val="single" w:sz="7" w:space="0" w:color="000000"/>
              <w:right w:val="single" w:sz="7" w:space="0" w:color="000000"/>
            </w:tcBorders>
          </w:tcPr>
          <w:p w14:paraId="051F7196" w14:textId="77777777" w:rsidR="00DF7F91" w:rsidRPr="00E43A0E" w:rsidRDefault="00DF7F91" w:rsidP="00E43A0E">
            <w:pPr>
              <w:spacing w:after="120"/>
              <w:ind w:left="108" w:right="144"/>
              <w:jc w:val="both"/>
              <w:textAlignment w:val="baseline"/>
              <w:rPr>
                <w:rFonts w:eastAsia="Arial" w:cstheme="minorHAnsi"/>
                <w:color w:val="000000"/>
              </w:rPr>
            </w:pPr>
            <w:r w:rsidRPr="00E43A0E">
              <w:rPr>
                <w:rFonts w:eastAsia="Arial" w:cstheme="minorHAnsi"/>
                <w:color w:val="000000"/>
              </w:rPr>
              <w:t>Does it cover all substances which have a pollution potential?</w:t>
            </w:r>
          </w:p>
        </w:tc>
        <w:tc>
          <w:tcPr>
            <w:tcW w:w="567" w:type="dxa"/>
            <w:tcBorders>
              <w:top w:val="single" w:sz="7" w:space="0" w:color="000000"/>
              <w:left w:val="single" w:sz="7" w:space="0" w:color="000000"/>
              <w:bottom w:val="single" w:sz="7" w:space="0" w:color="000000"/>
              <w:right w:val="single" w:sz="7" w:space="0" w:color="000000"/>
            </w:tcBorders>
          </w:tcPr>
          <w:p w14:paraId="225537D3"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3A4B5333"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622EE967" w14:textId="77777777" w:rsidTr="00E43A0E">
        <w:trPr>
          <w:gridAfter w:val="1"/>
          <w:wAfter w:w="6" w:type="dxa"/>
          <w:trHeight w:hRule="exact" w:val="768"/>
        </w:trPr>
        <w:tc>
          <w:tcPr>
            <w:tcW w:w="552" w:type="dxa"/>
            <w:tcBorders>
              <w:top w:val="single" w:sz="7" w:space="0" w:color="000000"/>
              <w:left w:val="single" w:sz="13" w:space="0" w:color="000000"/>
              <w:bottom w:val="single" w:sz="7" w:space="0" w:color="000000"/>
              <w:right w:val="single" w:sz="7" w:space="0" w:color="000000"/>
            </w:tcBorders>
          </w:tcPr>
          <w:p w14:paraId="47CBF9ED" w14:textId="77777777" w:rsidR="00DF7F91" w:rsidRPr="00E43A0E" w:rsidRDefault="00DF7F91" w:rsidP="006F3085">
            <w:pPr>
              <w:spacing w:after="491" w:line="258" w:lineRule="exact"/>
              <w:ind w:left="125"/>
              <w:jc w:val="both"/>
              <w:textAlignment w:val="baseline"/>
              <w:rPr>
                <w:rFonts w:eastAsia="Arial" w:cstheme="minorHAnsi"/>
                <w:color w:val="000000"/>
              </w:rPr>
            </w:pPr>
            <w:r w:rsidRPr="00E43A0E">
              <w:rPr>
                <w:rFonts w:eastAsia="Arial" w:cstheme="minorHAnsi"/>
                <w:color w:val="000000"/>
              </w:rPr>
              <w:t>11</w:t>
            </w:r>
          </w:p>
        </w:tc>
        <w:tc>
          <w:tcPr>
            <w:tcW w:w="5884" w:type="dxa"/>
            <w:tcBorders>
              <w:top w:val="single" w:sz="7" w:space="0" w:color="000000"/>
              <w:left w:val="single" w:sz="7" w:space="0" w:color="000000"/>
              <w:bottom w:val="single" w:sz="7" w:space="0" w:color="000000"/>
              <w:right w:val="single" w:sz="7" w:space="0" w:color="000000"/>
            </w:tcBorders>
          </w:tcPr>
          <w:p w14:paraId="69607244" w14:textId="02988B0A" w:rsidR="00DF7F91" w:rsidRPr="00E43A0E" w:rsidRDefault="00DF7F91" w:rsidP="00E43A0E">
            <w:pPr>
              <w:spacing w:after="120"/>
              <w:ind w:left="72"/>
              <w:textAlignment w:val="baseline"/>
              <w:rPr>
                <w:rFonts w:eastAsia="Arial" w:cstheme="minorHAnsi"/>
                <w:color w:val="000000"/>
              </w:rPr>
            </w:pPr>
            <w:r w:rsidRPr="00E43A0E">
              <w:rPr>
                <w:rFonts w:eastAsia="Arial" w:cstheme="minorHAnsi"/>
                <w:color w:val="000000"/>
              </w:rPr>
              <w:t>Has groundwater quality been used as an indicator</w:t>
            </w:r>
            <w:r w:rsidR="00DD4CEB" w:rsidRPr="00E43A0E">
              <w:rPr>
                <w:rFonts w:eastAsia="Arial" w:cstheme="minorHAnsi"/>
                <w:color w:val="000000"/>
              </w:rPr>
              <w:t xml:space="preserve"> </w:t>
            </w:r>
            <w:r w:rsidRPr="00E43A0E">
              <w:rPr>
                <w:rFonts w:eastAsia="Arial" w:cstheme="minorHAnsi"/>
                <w:color w:val="000000"/>
              </w:rPr>
              <w:t>of ground/soil</w:t>
            </w:r>
            <w:r w:rsidR="00DD4CEB" w:rsidRPr="00E43A0E">
              <w:rPr>
                <w:rFonts w:eastAsia="Arial" w:cstheme="minorHAnsi"/>
                <w:color w:val="000000"/>
              </w:rPr>
              <w:t xml:space="preserve"> </w:t>
            </w:r>
            <w:r w:rsidRPr="00E43A0E">
              <w:rPr>
                <w:rFonts w:eastAsia="Arial" w:cstheme="minorHAnsi"/>
                <w:color w:val="000000"/>
              </w:rPr>
              <w:t>quality</w:t>
            </w:r>
            <w:r w:rsidR="00DD4CEB" w:rsidRPr="00E43A0E">
              <w:rPr>
                <w:rFonts w:eastAsia="Arial" w:cstheme="minorHAnsi"/>
                <w:color w:val="000000"/>
              </w:rPr>
              <w:t xml:space="preserve"> </w:t>
            </w:r>
            <w:r w:rsidRPr="00E43A0E">
              <w:rPr>
                <w:rFonts w:eastAsia="Arial" w:cstheme="minorHAnsi"/>
                <w:color w:val="000000"/>
              </w:rPr>
              <w:t>and</w:t>
            </w:r>
            <w:r w:rsidR="00DD4CEB" w:rsidRPr="00E43A0E">
              <w:rPr>
                <w:rFonts w:eastAsia="Arial" w:cstheme="minorHAnsi"/>
                <w:color w:val="000000"/>
              </w:rPr>
              <w:t xml:space="preserve"> </w:t>
            </w:r>
            <w:r w:rsidRPr="00E43A0E">
              <w:rPr>
                <w:rFonts w:eastAsia="Arial" w:cstheme="minorHAnsi"/>
                <w:color w:val="000000"/>
              </w:rPr>
              <w:t>is</w:t>
            </w:r>
            <w:r w:rsidR="00DD4CEB" w:rsidRPr="00E43A0E">
              <w:rPr>
                <w:rFonts w:eastAsia="Arial" w:cstheme="minorHAnsi"/>
                <w:color w:val="000000"/>
              </w:rPr>
              <w:t xml:space="preserve"> </w:t>
            </w:r>
            <w:r w:rsidRPr="00E43A0E">
              <w:rPr>
                <w:rFonts w:eastAsia="Arial" w:cstheme="minorHAnsi"/>
                <w:color w:val="000000"/>
              </w:rPr>
              <w:t>it</w:t>
            </w:r>
            <w:r w:rsidR="00DD4CEB" w:rsidRPr="00E43A0E">
              <w:rPr>
                <w:rFonts w:eastAsia="Arial" w:cstheme="minorHAnsi"/>
                <w:color w:val="000000"/>
              </w:rPr>
              <w:t xml:space="preserve"> </w:t>
            </w:r>
            <w:r w:rsidRPr="00E43A0E">
              <w:rPr>
                <w:rFonts w:eastAsia="Arial" w:cstheme="minorHAnsi"/>
                <w:color w:val="000000"/>
              </w:rPr>
              <w:t>an</w:t>
            </w:r>
            <w:r w:rsidR="00E06844" w:rsidRPr="00E43A0E">
              <w:rPr>
                <w:rFonts w:eastAsia="Arial" w:cstheme="minorHAnsi"/>
                <w:color w:val="000000"/>
              </w:rPr>
              <w:t xml:space="preserve"> </w:t>
            </w:r>
            <w:r w:rsidRPr="00E43A0E">
              <w:rPr>
                <w:rFonts w:eastAsia="Arial" w:cstheme="minorHAnsi"/>
                <w:color w:val="000000"/>
              </w:rPr>
              <w:t>appropriate</w:t>
            </w:r>
            <w:r w:rsidR="00E06844" w:rsidRPr="00E43A0E">
              <w:rPr>
                <w:rFonts w:eastAsia="Arial" w:cstheme="minorHAnsi"/>
                <w:color w:val="000000"/>
              </w:rPr>
              <w:t xml:space="preserve"> </w:t>
            </w:r>
            <w:r w:rsidRPr="00E43A0E">
              <w:rPr>
                <w:rFonts w:eastAsia="Arial" w:cstheme="minorHAnsi"/>
                <w:color w:val="000000"/>
              </w:rPr>
              <w:t>indicator?</w:t>
            </w:r>
          </w:p>
        </w:tc>
        <w:tc>
          <w:tcPr>
            <w:tcW w:w="567" w:type="dxa"/>
            <w:tcBorders>
              <w:top w:val="single" w:sz="7" w:space="0" w:color="000000"/>
              <w:left w:val="single" w:sz="7" w:space="0" w:color="000000"/>
              <w:bottom w:val="single" w:sz="7" w:space="0" w:color="000000"/>
              <w:right w:val="single" w:sz="7" w:space="0" w:color="000000"/>
            </w:tcBorders>
          </w:tcPr>
          <w:p w14:paraId="340C97E9"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622C8D20"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64537583" w14:textId="77777777" w:rsidTr="00E43A0E">
        <w:trPr>
          <w:gridAfter w:val="1"/>
          <w:wAfter w:w="6" w:type="dxa"/>
          <w:trHeight w:hRule="exact" w:val="677"/>
        </w:trPr>
        <w:tc>
          <w:tcPr>
            <w:tcW w:w="552" w:type="dxa"/>
            <w:tcBorders>
              <w:top w:val="single" w:sz="7" w:space="0" w:color="000000"/>
              <w:left w:val="single" w:sz="13" w:space="0" w:color="000000"/>
              <w:bottom w:val="single" w:sz="7" w:space="0" w:color="000000"/>
              <w:right w:val="single" w:sz="7" w:space="0" w:color="000000"/>
            </w:tcBorders>
          </w:tcPr>
          <w:p w14:paraId="3CBCFA05" w14:textId="77777777" w:rsidR="00DF7F91" w:rsidRPr="00E43A0E" w:rsidRDefault="00DF7F91" w:rsidP="006F3085">
            <w:pPr>
              <w:spacing w:after="252" w:line="258" w:lineRule="exact"/>
              <w:ind w:left="125"/>
              <w:jc w:val="both"/>
              <w:textAlignment w:val="baseline"/>
              <w:rPr>
                <w:rFonts w:eastAsia="Arial" w:cstheme="minorHAnsi"/>
                <w:color w:val="000000"/>
              </w:rPr>
            </w:pPr>
            <w:r w:rsidRPr="00E43A0E">
              <w:rPr>
                <w:rFonts w:eastAsia="Arial" w:cstheme="minorHAnsi"/>
                <w:color w:val="000000"/>
              </w:rPr>
              <w:t>12</w:t>
            </w:r>
          </w:p>
        </w:tc>
        <w:tc>
          <w:tcPr>
            <w:tcW w:w="5884" w:type="dxa"/>
            <w:tcBorders>
              <w:top w:val="single" w:sz="7" w:space="0" w:color="000000"/>
              <w:left w:val="single" w:sz="7" w:space="0" w:color="000000"/>
              <w:bottom w:val="single" w:sz="7" w:space="0" w:color="000000"/>
              <w:right w:val="single" w:sz="7" w:space="0" w:color="000000"/>
            </w:tcBorders>
          </w:tcPr>
          <w:p w14:paraId="38D07758" w14:textId="77777777" w:rsidR="00DF7F91" w:rsidRPr="00E43A0E" w:rsidRDefault="00DF7F91" w:rsidP="00E43A0E">
            <w:pPr>
              <w:spacing w:after="120"/>
              <w:ind w:left="108" w:right="108"/>
              <w:textAlignment w:val="baseline"/>
              <w:rPr>
                <w:rFonts w:eastAsia="Arial" w:cstheme="minorHAnsi"/>
                <w:color w:val="000000"/>
              </w:rPr>
            </w:pPr>
            <w:r w:rsidRPr="00E43A0E">
              <w:rPr>
                <w:rFonts w:eastAsia="Arial" w:cstheme="minorHAnsi"/>
                <w:color w:val="000000"/>
              </w:rPr>
              <w:t>Has the statement on site condition been fully justified?</w:t>
            </w:r>
          </w:p>
        </w:tc>
        <w:tc>
          <w:tcPr>
            <w:tcW w:w="567" w:type="dxa"/>
            <w:tcBorders>
              <w:top w:val="single" w:sz="7" w:space="0" w:color="000000"/>
              <w:left w:val="single" w:sz="7" w:space="0" w:color="000000"/>
              <w:bottom w:val="single" w:sz="7" w:space="0" w:color="000000"/>
              <w:right w:val="single" w:sz="7" w:space="0" w:color="000000"/>
            </w:tcBorders>
          </w:tcPr>
          <w:p w14:paraId="307F4988"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1E34A2BA"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DF7F91" w:rsidRPr="00E43A0E" w14:paraId="7E87F531" w14:textId="77777777" w:rsidTr="00E43A0E">
        <w:trPr>
          <w:gridAfter w:val="1"/>
          <w:wAfter w:w="6" w:type="dxa"/>
          <w:trHeight w:hRule="exact" w:val="714"/>
        </w:trPr>
        <w:tc>
          <w:tcPr>
            <w:tcW w:w="552" w:type="dxa"/>
            <w:tcBorders>
              <w:top w:val="single" w:sz="7" w:space="0" w:color="000000"/>
              <w:left w:val="single" w:sz="13" w:space="0" w:color="000000"/>
              <w:bottom w:val="single" w:sz="7" w:space="0" w:color="000000"/>
              <w:right w:val="single" w:sz="7" w:space="0" w:color="000000"/>
            </w:tcBorders>
          </w:tcPr>
          <w:p w14:paraId="70D0086A" w14:textId="77777777" w:rsidR="00DF7F91" w:rsidRPr="00E43A0E" w:rsidRDefault="00DF7F91" w:rsidP="006F3085">
            <w:pPr>
              <w:spacing w:after="247" w:line="258" w:lineRule="exact"/>
              <w:ind w:left="125"/>
              <w:jc w:val="both"/>
              <w:textAlignment w:val="baseline"/>
              <w:rPr>
                <w:rFonts w:eastAsia="Arial" w:cstheme="minorHAnsi"/>
                <w:color w:val="000000"/>
              </w:rPr>
            </w:pPr>
            <w:r w:rsidRPr="00E43A0E">
              <w:rPr>
                <w:rFonts w:eastAsia="Arial" w:cstheme="minorHAnsi"/>
                <w:color w:val="000000"/>
              </w:rPr>
              <w:t>13</w:t>
            </w:r>
          </w:p>
        </w:tc>
        <w:tc>
          <w:tcPr>
            <w:tcW w:w="5884" w:type="dxa"/>
            <w:tcBorders>
              <w:top w:val="single" w:sz="7" w:space="0" w:color="000000"/>
              <w:left w:val="single" w:sz="7" w:space="0" w:color="000000"/>
              <w:bottom w:val="single" w:sz="7" w:space="0" w:color="000000"/>
              <w:right w:val="single" w:sz="7" w:space="0" w:color="000000"/>
            </w:tcBorders>
          </w:tcPr>
          <w:p w14:paraId="77DFC4F0" w14:textId="77777777" w:rsidR="00DF7F91" w:rsidRPr="00E43A0E" w:rsidRDefault="00DF7F91" w:rsidP="00E43A0E">
            <w:pPr>
              <w:spacing w:after="120"/>
              <w:ind w:left="108" w:right="144"/>
              <w:textAlignment w:val="baseline"/>
              <w:rPr>
                <w:rFonts w:eastAsia="Arial" w:cstheme="minorHAnsi"/>
                <w:color w:val="000000"/>
              </w:rPr>
            </w:pPr>
            <w:r w:rsidRPr="00E43A0E">
              <w:rPr>
                <w:rFonts w:eastAsia="Arial" w:cstheme="minorHAnsi"/>
                <w:color w:val="000000"/>
              </w:rPr>
              <w:t>Is it considered to be representative of the actual site condition?</w:t>
            </w:r>
          </w:p>
        </w:tc>
        <w:tc>
          <w:tcPr>
            <w:tcW w:w="567" w:type="dxa"/>
            <w:tcBorders>
              <w:top w:val="single" w:sz="7" w:space="0" w:color="000000"/>
              <w:left w:val="single" w:sz="7" w:space="0" w:color="000000"/>
              <w:bottom w:val="single" w:sz="7" w:space="0" w:color="000000"/>
              <w:right w:val="single" w:sz="7" w:space="0" w:color="000000"/>
            </w:tcBorders>
          </w:tcPr>
          <w:p w14:paraId="5E9323E5"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c>
          <w:tcPr>
            <w:tcW w:w="3070" w:type="dxa"/>
            <w:tcBorders>
              <w:top w:val="single" w:sz="7" w:space="0" w:color="000000"/>
              <w:left w:val="single" w:sz="7" w:space="0" w:color="000000"/>
              <w:bottom w:val="single" w:sz="7" w:space="0" w:color="000000"/>
              <w:right w:val="single" w:sz="13" w:space="0" w:color="000000"/>
            </w:tcBorders>
          </w:tcPr>
          <w:p w14:paraId="4DD4FA02" w14:textId="77777777" w:rsidR="00DF7F91" w:rsidRPr="00E43A0E" w:rsidRDefault="00DF7F91" w:rsidP="00E43A0E">
            <w:pPr>
              <w:spacing w:after="120"/>
              <w:textAlignment w:val="baseline"/>
              <w:rPr>
                <w:rFonts w:eastAsia="Arial" w:cstheme="minorHAnsi"/>
                <w:color w:val="000000"/>
              </w:rPr>
            </w:pPr>
            <w:r w:rsidRPr="00E43A0E">
              <w:rPr>
                <w:rFonts w:eastAsia="Arial" w:cstheme="minorHAnsi"/>
                <w:color w:val="000000"/>
              </w:rPr>
              <w:t xml:space="preserve"> </w:t>
            </w:r>
          </w:p>
        </w:tc>
      </w:tr>
      <w:tr w:rsidR="00E43A0E" w:rsidRPr="00E43A0E" w14:paraId="08505576" w14:textId="77777777" w:rsidTr="00E43A0E">
        <w:trPr>
          <w:gridAfter w:val="1"/>
          <w:wAfter w:w="6" w:type="dxa"/>
          <w:trHeight w:hRule="exact" w:val="1959"/>
        </w:trPr>
        <w:tc>
          <w:tcPr>
            <w:tcW w:w="552" w:type="dxa"/>
            <w:tcBorders>
              <w:top w:val="single" w:sz="7" w:space="0" w:color="000000"/>
              <w:left w:val="single" w:sz="13" w:space="0" w:color="000000"/>
              <w:bottom w:val="single" w:sz="7" w:space="0" w:color="000000"/>
              <w:right w:val="single" w:sz="7" w:space="0" w:color="000000"/>
            </w:tcBorders>
          </w:tcPr>
          <w:p w14:paraId="74AAEBDB" w14:textId="2133418E" w:rsidR="00E43A0E" w:rsidRPr="00E43A0E" w:rsidRDefault="00E43A0E" w:rsidP="00BD3998">
            <w:pPr>
              <w:spacing w:after="1025" w:line="258" w:lineRule="exact"/>
              <w:ind w:left="125"/>
              <w:textAlignment w:val="baseline"/>
              <w:rPr>
                <w:rFonts w:eastAsia="Arial" w:cstheme="minorHAnsi"/>
                <w:color w:val="000000"/>
              </w:rPr>
            </w:pPr>
            <w:r>
              <w:rPr>
                <w:rFonts w:eastAsia="Arial" w:cstheme="minorHAnsi"/>
                <w:color w:val="000000"/>
              </w:rPr>
              <w:t>14</w:t>
            </w:r>
          </w:p>
        </w:tc>
        <w:tc>
          <w:tcPr>
            <w:tcW w:w="5884" w:type="dxa"/>
            <w:tcBorders>
              <w:top w:val="single" w:sz="7" w:space="0" w:color="000000"/>
              <w:left w:val="single" w:sz="7" w:space="0" w:color="000000"/>
              <w:bottom w:val="single" w:sz="7" w:space="0" w:color="000000"/>
              <w:right w:val="single" w:sz="7" w:space="0" w:color="000000"/>
            </w:tcBorders>
          </w:tcPr>
          <w:p w14:paraId="5C271CE7" w14:textId="3FDE6ED5" w:rsidR="00E43A0E" w:rsidRPr="00E43A0E" w:rsidRDefault="004D4937" w:rsidP="004D4937">
            <w:pPr>
              <w:spacing w:after="120"/>
              <w:ind w:left="144" w:right="144"/>
              <w:textAlignment w:val="baseline"/>
              <w:rPr>
                <w:rFonts w:eastAsia="Arial" w:cstheme="minorHAnsi"/>
                <w:color w:val="000000"/>
              </w:rPr>
            </w:pPr>
            <w:r w:rsidRPr="004D4937">
              <w:rPr>
                <w:rFonts w:eastAsia="Arial" w:cstheme="minorHAnsi"/>
                <w:color w:val="000000"/>
              </w:rPr>
              <w:t xml:space="preserve">Are additional works required to remove pollution </w:t>
            </w:r>
            <w:r>
              <w:rPr>
                <w:rFonts w:eastAsia="Arial" w:cstheme="minorHAnsi"/>
                <w:color w:val="000000"/>
              </w:rPr>
              <w:t>r</w:t>
            </w:r>
            <w:r w:rsidRPr="004D4937">
              <w:rPr>
                <w:rFonts w:eastAsia="Arial" w:cstheme="minorHAnsi"/>
                <w:color w:val="000000"/>
              </w:rPr>
              <w:t>isk and return the site to a satisfactory state or to</w:t>
            </w:r>
            <w:r>
              <w:rPr>
                <w:rFonts w:eastAsia="Arial" w:cstheme="minorHAnsi"/>
                <w:color w:val="000000"/>
              </w:rPr>
              <w:t xml:space="preserve"> </w:t>
            </w:r>
            <w:r w:rsidRPr="004D4937">
              <w:rPr>
                <w:rFonts w:eastAsia="Arial" w:cstheme="minorHAnsi"/>
                <w:color w:val="000000"/>
              </w:rPr>
              <w:t>remove,</w:t>
            </w:r>
            <w:r>
              <w:rPr>
                <w:rFonts w:eastAsia="Arial" w:cstheme="minorHAnsi"/>
                <w:color w:val="000000"/>
              </w:rPr>
              <w:t xml:space="preserve"> </w:t>
            </w:r>
            <w:r w:rsidRPr="004D4937">
              <w:rPr>
                <w:rFonts w:eastAsia="Arial" w:cstheme="minorHAnsi"/>
                <w:color w:val="000000"/>
              </w:rPr>
              <w:t>control,</w:t>
            </w:r>
            <w:r>
              <w:rPr>
                <w:rFonts w:eastAsia="Arial" w:cstheme="minorHAnsi"/>
                <w:color w:val="000000"/>
              </w:rPr>
              <w:t xml:space="preserve"> </w:t>
            </w:r>
            <w:r w:rsidRPr="004D4937">
              <w:rPr>
                <w:rFonts w:eastAsia="Arial" w:cstheme="minorHAnsi"/>
                <w:color w:val="000000"/>
              </w:rPr>
              <w:t>contain</w:t>
            </w:r>
            <w:r>
              <w:rPr>
                <w:rFonts w:eastAsia="Arial" w:cstheme="minorHAnsi"/>
                <w:color w:val="000000"/>
              </w:rPr>
              <w:t xml:space="preserve"> </w:t>
            </w:r>
            <w:r w:rsidRPr="004D4937">
              <w:rPr>
                <w:rFonts w:eastAsia="Arial" w:cstheme="minorHAnsi"/>
                <w:color w:val="000000"/>
              </w:rPr>
              <w:t>or</w:t>
            </w:r>
            <w:r>
              <w:rPr>
                <w:rFonts w:eastAsia="Arial" w:cstheme="minorHAnsi"/>
                <w:color w:val="000000"/>
              </w:rPr>
              <w:t xml:space="preserve"> </w:t>
            </w:r>
            <w:r w:rsidRPr="004D4937">
              <w:rPr>
                <w:rFonts w:eastAsia="Arial" w:cstheme="minorHAnsi"/>
                <w:color w:val="000000"/>
              </w:rPr>
              <w:t>reduce</w:t>
            </w:r>
            <w:r>
              <w:rPr>
                <w:rFonts w:eastAsia="Arial" w:cstheme="minorHAnsi"/>
                <w:color w:val="000000"/>
              </w:rPr>
              <w:t xml:space="preserve"> </w:t>
            </w:r>
            <w:r w:rsidRPr="004D4937">
              <w:rPr>
                <w:rFonts w:eastAsia="Arial" w:cstheme="minorHAnsi"/>
                <w:color w:val="000000"/>
              </w:rPr>
              <w:t xml:space="preserve">hazardous </w:t>
            </w:r>
            <w:r w:rsidR="005A7899">
              <w:rPr>
                <w:rFonts w:eastAsia="Arial" w:cstheme="minorHAnsi"/>
                <w:color w:val="000000"/>
              </w:rPr>
              <w:t>s</w:t>
            </w:r>
            <w:r w:rsidRPr="004D4937">
              <w:rPr>
                <w:rFonts w:eastAsia="Arial" w:cstheme="minorHAnsi"/>
                <w:color w:val="000000"/>
              </w:rPr>
              <w:t>ubstances or to demonstrate that this has been achieved (specify)?</w:t>
            </w:r>
          </w:p>
        </w:tc>
        <w:tc>
          <w:tcPr>
            <w:tcW w:w="567" w:type="dxa"/>
            <w:tcBorders>
              <w:top w:val="single" w:sz="7" w:space="0" w:color="000000"/>
              <w:left w:val="single" w:sz="7" w:space="0" w:color="000000"/>
              <w:bottom w:val="single" w:sz="7" w:space="0" w:color="000000"/>
              <w:right w:val="single" w:sz="7" w:space="0" w:color="000000"/>
            </w:tcBorders>
          </w:tcPr>
          <w:p w14:paraId="638CBCEE" w14:textId="77777777" w:rsidR="00E43A0E" w:rsidRPr="00E43A0E" w:rsidRDefault="00E43A0E" w:rsidP="00E43A0E">
            <w:pPr>
              <w:spacing w:after="120"/>
              <w:textAlignment w:val="baseline"/>
              <w:rPr>
                <w:rFonts w:eastAsia="Arial" w:cstheme="minorHAnsi"/>
                <w:color w:val="000000"/>
              </w:rPr>
            </w:pPr>
          </w:p>
        </w:tc>
        <w:tc>
          <w:tcPr>
            <w:tcW w:w="3070" w:type="dxa"/>
            <w:tcBorders>
              <w:top w:val="single" w:sz="7" w:space="0" w:color="000000"/>
              <w:left w:val="single" w:sz="7" w:space="0" w:color="000000"/>
              <w:bottom w:val="single" w:sz="7" w:space="0" w:color="000000"/>
              <w:right w:val="single" w:sz="13" w:space="0" w:color="000000"/>
            </w:tcBorders>
          </w:tcPr>
          <w:p w14:paraId="2938EFB2" w14:textId="77777777" w:rsidR="00E43A0E" w:rsidRPr="00E43A0E" w:rsidRDefault="00E43A0E" w:rsidP="00E43A0E">
            <w:pPr>
              <w:spacing w:after="120"/>
              <w:textAlignment w:val="baseline"/>
              <w:rPr>
                <w:rFonts w:eastAsia="Arial" w:cstheme="minorHAnsi"/>
                <w:color w:val="000000"/>
              </w:rPr>
            </w:pPr>
          </w:p>
        </w:tc>
      </w:tr>
    </w:tbl>
    <w:p w14:paraId="48F12DAB" w14:textId="77777777" w:rsidR="00DF7F91" w:rsidRPr="00E15257" w:rsidRDefault="00DF7F91" w:rsidP="00BD3998">
      <w:pPr>
        <w:spacing w:after="305" w:line="20" w:lineRule="exact"/>
        <w:rPr>
          <w:rFonts w:ascii="Arial" w:hAnsi="Arial" w:cs="Arial"/>
        </w:rPr>
      </w:pPr>
    </w:p>
    <w:p w14:paraId="6641C640" w14:textId="77777777" w:rsidR="004D4937" w:rsidRDefault="004D4937" w:rsidP="004D4937">
      <w:pPr>
        <w:spacing w:after="120"/>
        <w:textAlignment w:val="baseline"/>
        <w:rPr>
          <w:rFonts w:eastAsia="Arial" w:cstheme="minorHAnsi"/>
          <w:color w:val="000000"/>
        </w:rPr>
      </w:pPr>
    </w:p>
    <w:p w14:paraId="4F4C176F" w14:textId="77777777" w:rsidR="004D4937" w:rsidRDefault="004D4937" w:rsidP="004D4937">
      <w:pPr>
        <w:spacing w:after="120"/>
        <w:textAlignment w:val="baseline"/>
        <w:rPr>
          <w:rFonts w:eastAsia="Arial" w:cstheme="minorHAnsi"/>
          <w:color w:val="000000"/>
        </w:rPr>
      </w:pPr>
    </w:p>
    <w:p w14:paraId="169C389D" w14:textId="77777777" w:rsidR="005A7899" w:rsidRDefault="005A7899" w:rsidP="004D4937">
      <w:pPr>
        <w:spacing w:after="120"/>
        <w:textAlignment w:val="baseline"/>
        <w:rPr>
          <w:rFonts w:eastAsia="Arial" w:cstheme="minorHAnsi"/>
          <w:color w:val="000000"/>
        </w:rPr>
      </w:pPr>
    </w:p>
    <w:p w14:paraId="3F3A8147" w14:textId="77777777" w:rsidR="007D7082" w:rsidRPr="007D7082" w:rsidRDefault="007D7082" w:rsidP="007D7082">
      <w:pPr>
        <w:jc w:val="both"/>
        <w:rPr>
          <w:rFonts w:ascii="Arial" w:hAnsi="Arial" w:cs="Arial"/>
          <w:sz w:val="20"/>
          <w:szCs w:val="20"/>
        </w:rPr>
      </w:pPr>
      <w:r w:rsidRPr="007D7082">
        <w:rPr>
          <w:rFonts w:ascii="Arial" w:hAnsi="Arial" w:cs="Arial"/>
          <w:b/>
          <w:bCs/>
        </w:rPr>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0EFA1137" w14:textId="77777777" w:rsidR="005A7899" w:rsidRDefault="005A7899" w:rsidP="004D4937">
      <w:pPr>
        <w:spacing w:after="120"/>
        <w:textAlignment w:val="baseline"/>
        <w:rPr>
          <w:rFonts w:eastAsia="Arial" w:cstheme="minorHAnsi"/>
          <w:color w:val="000000"/>
        </w:rPr>
      </w:pPr>
    </w:p>
    <w:p w14:paraId="304D0D49" w14:textId="77777777" w:rsidR="00CF59C9" w:rsidRPr="000961F3" w:rsidRDefault="00CF59C9" w:rsidP="00CF59C9">
      <w:pPr>
        <w:pStyle w:val="Heading2"/>
        <w:spacing w:after="120" w:line="360" w:lineRule="auto"/>
        <w:rPr>
          <w:rFonts w:ascii="Arial" w:hAnsi="Arial" w:cs="Arial"/>
          <w:sz w:val="24"/>
          <w:szCs w:val="24"/>
        </w:rPr>
      </w:pPr>
      <w:bookmarkStart w:id="94" w:name="_Toc184981253"/>
      <w:bookmarkStart w:id="95" w:name="_Toc198191400"/>
      <w:r w:rsidRPr="000961F3">
        <w:rPr>
          <w:rFonts w:ascii="Arial" w:hAnsi="Arial" w:cs="Arial"/>
          <w:sz w:val="24"/>
          <w:szCs w:val="24"/>
        </w:rPr>
        <w:t>Disclaimer</w:t>
      </w:r>
      <w:bookmarkEnd w:id="94"/>
      <w:bookmarkEnd w:id="95"/>
    </w:p>
    <w:p w14:paraId="17036CE2" w14:textId="77777777" w:rsidR="00CF59C9" w:rsidRPr="000961F3" w:rsidRDefault="00CF59C9" w:rsidP="00CF59C9">
      <w:pPr>
        <w:spacing w:after="240"/>
        <w:rPr>
          <w:rFonts w:ascii="Arial" w:hAnsi="Arial" w:cs="Arial"/>
        </w:rPr>
      </w:pPr>
      <w:r w:rsidRPr="000961F3">
        <w:rPr>
          <w:rFonts w:ascii="Arial" w:hAnsi="Arial" w:cs="Arial"/>
        </w:rPr>
        <w:t>This guidance is based on the law as it stood when the guidance was published.</w:t>
      </w:r>
    </w:p>
    <w:p w14:paraId="7974D8E3" w14:textId="77777777" w:rsidR="00CF59C9" w:rsidRPr="000961F3" w:rsidRDefault="00CF59C9" w:rsidP="00CF59C9">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12B184EA" w14:textId="77777777" w:rsidR="00CF59C9" w:rsidRPr="000961F3" w:rsidRDefault="00CF59C9" w:rsidP="00CF59C9">
      <w:pPr>
        <w:numPr>
          <w:ilvl w:val="0"/>
          <w:numId w:val="50"/>
        </w:numPr>
        <w:spacing w:after="240"/>
        <w:rPr>
          <w:rFonts w:ascii="Arial" w:hAnsi="Arial" w:cs="Arial"/>
        </w:rPr>
      </w:pPr>
      <w:r w:rsidRPr="000961F3">
        <w:rPr>
          <w:rFonts w:ascii="Arial" w:hAnsi="Arial" w:cs="Arial"/>
        </w:rPr>
        <w:t>any direct, indirect and consequential losses</w:t>
      </w:r>
    </w:p>
    <w:p w14:paraId="3F44AFA4" w14:textId="77777777" w:rsidR="00CF59C9" w:rsidRPr="000961F3" w:rsidRDefault="00CF59C9" w:rsidP="00CF59C9">
      <w:pPr>
        <w:numPr>
          <w:ilvl w:val="0"/>
          <w:numId w:val="50"/>
        </w:numPr>
        <w:spacing w:after="240"/>
        <w:rPr>
          <w:rFonts w:ascii="Arial" w:hAnsi="Arial" w:cs="Arial"/>
        </w:rPr>
      </w:pPr>
      <w:r w:rsidRPr="000961F3">
        <w:rPr>
          <w:rFonts w:ascii="Arial" w:hAnsi="Arial" w:cs="Arial"/>
        </w:rPr>
        <w:t>any loss or damage caused by civil wrongs, breach of contract or otherwise.</w:t>
      </w:r>
    </w:p>
    <w:p w14:paraId="49130DFB" w14:textId="77777777" w:rsidR="00CF59C9" w:rsidRPr="000961F3" w:rsidRDefault="00CF59C9" w:rsidP="00CF59C9">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442FA01D" w14:textId="77777777" w:rsidR="004D4937" w:rsidRDefault="004D4937" w:rsidP="00230532">
      <w:pPr>
        <w:tabs>
          <w:tab w:val="left" w:pos="9498"/>
          <w:tab w:val="left" w:pos="10206"/>
        </w:tabs>
        <w:rPr>
          <w:rFonts w:cstheme="minorHAnsi"/>
        </w:rPr>
      </w:pPr>
    </w:p>
    <w:sectPr w:rsidR="004D4937" w:rsidSect="001B35AF">
      <w:pgSz w:w="11900" w:h="16840"/>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85C2F" w14:textId="77777777" w:rsidR="00AF5A89" w:rsidRDefault="00AF5A89" w:rsidP="00660C79">
      <w:pPr>
        <w:spacing w:line="240" w:lineRule="auto"/>
      </w:pPr>
      <w:r>
        <w:separator/>
      </w:r>
    </w:p>
  </w:endnote>
  <w:endnote w:type="continuationSeparator" w:id="0">
    <w:p w14:paraId="1247C55E" w14:textId="77777777" w:rsidR="00AF5A89" w:rsidRDefault="00AF5A89"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E1B3" w14:textId="77777777" w:rsidR="00EC6A73" w:rsidRDefault="006A186F"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2550FACB" wp14:editId="2EB2051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C6D17"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50FACB"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7C6D17"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255C7DA6"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84D192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CBC550" w14:textId="77777777" w:rsidR="00917BB1" w:rsidRDefault="00917BB1" w:rsidP="00917BB1">
    <w:pPr>
      <w:pStyle w:val="Footer"/>
      <w:ind w:right="360"/>
    </w:pPr>
  </w:p>
  <w:p w14:paraId="47604FAE" w14:textId="77777777" w:rsidR="001049AA" w:rsidRDefault="001049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285B" w14:textId="77777777" w:rsidR="00EC6A73" w:rsidRDefault="006A186F" w:rsidP="00917BB1">
    <w:pPr>
      <w:pStyle w:val="Footer"/>
      <w:ind w:right="360"/>
    </w:pPr>
    <w:r>
      <w:rPr>
        <w:noProof/>
      </w:rPr>
      <mc:AlternateContent>
        <mc:Choice Requires="wps">
          <w:drawing>
            <wp:anchor distT="0" distB="0" distL="0" distR="0" simplePos="0" relativeHeight="251666432" behindDoc="0" locked="0" layoutInCell="1" allowOverlap="1" wp14:anchorId="7E79A71B" wp14:editId="1C0CA4A8">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78823"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9A71B"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978823"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4E01FED4"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2C157F99" wp14:editId="4FCCDDC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2D561"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D99E7B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5AB251" w14:textId="77777777" w:rsidR="00917BB1" w:rsidRDefault="00917BB1" w:rsidP="00917BB1">
    <w:pPr>
      <w:pStyle w:val="Footer"/>
      <w:ind w:right="360"/>
    </w:pPr>
    <w:r>
      <w:rPr>
        <w:noProof/>
      </w:rPr>
      <w:drawing>
        <wp:inline distT="0" distB="0" distL="0" distR="0" wp14:anchorId="016438C4" wp14:editId="7CE27025">
          <wp:extent cx="1007167" cy="265044"/>
          <wp:effectExtent l="0" t="0" r="0" b="1905"/>
          <wp:docPr id="1298694991" name="Picture 12986949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66BD7B3C" w14:textId="77777777" w:rsidR="001049AA" w:rsidRDefault="001049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9632" w14:textId="77777777" w:rsidR="006A186F" w:rsidRDefault="006A186F">
    <w:pPr>
      <w:pStyle w:val="Footer"/>
    </w:pPr>
    <w:r>
      <w:rPr>
        <w:noProof/>
      </w:rPr>
      <mc:AlternateContent>
        <mc:Choice Requires="wps">
          <w:drawing>
            <wp:anchor distT="0" distB="0" distL="0" distR="0" simplePos="0" relativeHeight="251664384" behindDoc="0" locked="0" layoutInCell="1" allowOverlap="1" wp14:anchorId="31DBABC2" wp14:editId="5358EFB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5C76C"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BABC2"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765C76C"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B1F63" w14:textId="77777777" w:rsidR="00AF5A89" w:rsidRDefault="00AF5A89" w:rsidP="00660C79">
      <w:pPr>
        <w:spacing w:line="240" w:lineRule="auto"/>
      </w:pPr>
      <w:r>
        <w:separator/>
      </w:r>
    </w:p>
  </w:footnote>
  <w:footnote w:type="continuationSeparator" w:id="0">
    <w:p w14:paraId="757C85A5" w14:textId="77777777" w:rsidR="00AF5A89" w:rsidRDefault="00AF5A89"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D3A3" w14:textId="77777777" w:rsidR="006A186F" w:rsidRDefault="006A186F">
    <w:pPr>
      <w:pStyle w:val="Header"/>
    </w:pPr>
    <w:r>
      <w:rPr>
        <w:noProof/>
      </w:rPr>
      <mc:AlternateContent>
        <mc:Choice Requires="wps">
          <w:drawing>
            <wp:anchor distT="0" distB="0" distL="0" distR="0" simplePos="0" relativeHeight="251662336" behindDoc="0" locked="0" layoutInCell="1" allowOverlap="1" wp14:anchorId="37D99679" wp14:editId="316E75A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5E4C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99679"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335E4C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34ABCE84" w14:textId="77777777" w:rsidR="001049AA" w:rsidRDefault="001049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44D2" w14:textId="3B185105" w:rsidR="008D113C" w:rsidRPr="00917BB1" w:rsidRDefault="006A186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75A53FE4" wp14:editId="5F910A0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EDFCC"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A53FE4"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2EDFCC"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r w:rsidR="00970A14" w:rsidRPr="00970A14">
      <w:rPr>
        <w:color w:val="6E7571" w:themeColor="text2"/>
      </w:rPr>
      <w:t>IND-G-012 Site &amp; Baseline Report Guidance</w:t>
    </w:r>
  </w:p>
  <w:p w14:paraId="3A9E2440"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5A3BC195" wp14:editId="417E4CB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0AB6A"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p w14:paraId="35175671" w14:textId="77777777" w:rsidR="001049AA" w:rsidRDefault="001049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B396" w14:textId="77777777" w:rsidR="006A186F" w:rsidRDefault="006A186F">
    <w:pPr>
      <w:pStyle w:val="Header"/>
    </w:pPr>
    <w:r>
      <w:rPr>
        <w:noProof/>
      </w:rPr>
      <mc:AlternateContent>
        <mc:Choice Requires="wps">
          <w:drawing>
            <wp:anchor distT="0" distB="0" distL="0" distR="0" simplePos="0" relativeHeight="251661312" behindDoc="0" locked="0" layoutInCell="1" allowOverlap="1" wp14:anchorId="15F53D72" wp14:editId="7C43031F">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B9C4F"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53D72"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9B9C4F"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457C"/>
    <w:multiLevelType w:val="hybridMultilevel"/>
    <w:tmpl w:val="E1CAA8E6"/>
    <w:lvl w:ilvl="0" w:tplc="AF169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2C57"/>
    <w:multiLevelType w:val="hybridMultilevel"/>
    <w:tmpl w:val="7BF0143C"/>
    <w:lvl w:ilvl="0" w:tplc="F60A8AFC">
      <w:start w:val="4"/>
      <w:numFmt w:val="bullet"/>
      <w:lvlText w:val="-"/>
      <w:lvlJc w:val="left"/>
      <w:pPr>
        <w:ind w:left="576" w:hanging="360"/>
      </w:pPr>
      <w:rPr>
        <w:rFonts w:ascii="Arial" w:eastAsia="Arial" w:hAnsi="Arial" w:cs="Arial"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2" w15:restartNumberingAfterBreak="0">
    <w:nsid w:val="0CA67798"/>
    <w:multiLevelType w:val="hybridMultilevel"/>
    <w:tmpl w:val="D628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B633E"/>
    <w:multiLevelType w:val="hybridMultilevel"/>
    <w:tmpl w:val="1C04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81147"/>
    <w:multiLevelType w:val="hybridMultilevel"/>
    <w:tmpl w:val="13E22F6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0F1B3090"/>
    <w:multiLevelType w:val="hybridMultilevel"/>
    <w:tmpl w:val="B28E63D8"/>
    <w:lvl w:ilvl="0" w:tplc="775A350A">
      <w:start w:val="1"/>
      <w:numFmt w:val="lowerLetter"/>
      <w:lvlText w:val="(%1)"/>
      <w:lvlJc w:val="left"/>
      <w:pPr>
        <w:ind w:left="720" w:hanging="360"/>
      </w:pPr>
      <w:rPr>
        <w:rFonts w:hint="default"/>
      </w:rPr>
    </w:lvl>
    <w:lvl w:ilvl="1" w:tplc="E466C270">
      <w:start w:val="1"/>
      <w:numFmt w:val="decimal"/>
      <w:lvlText w:val="%2."/>
      <w:lvlJc w:val="left"/>
      <w:pPr>
        <w:ind w:left="10580" w:hanging="950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D7D60"/>
    <w:multiLevelType w:val="multilevel"/>
    <w:tmpl w:val="30860CBA"/>
    <w:lvl w:ilvl="0">
      <w:start w:val="1"/>
      <w:numFmt w:val="decimal"/>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264930"/>
    <w:multiLevelType w:val="hybridMultilevel"/>
    <w:tmpl w:val="EDBA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801AA"/>
    <w:multiLevelType w:val="hybridMultilevel"/>
    <w:tmpl w:val="21B8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C2A9A"/>
    <w:multiLevelType w:val="hybridMultilevel"/>
    <w:tmpl w:val="252A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467A9"/>
    <w:multiLevelType w:val="hybridMultilevel"/>
    <w:tmpl w:val="7E3A06DC"/>
    <w:lvl w:ilvl="0" w:tplc="08090001">
      <w:start w:val="1"/>
      <w:numFmt w:val="bullet"/>
      <w:lvlText w:val=""/>
      <w:lvlJc w:val="left"/>
      <w:pPr>
        <w:ind w:left="720" w:hanging="360"/>
      </w:pPr>
      <w:rPr>
        <w:rFonts w:ascii="Symbol" w:hAnsi="Symbol" w:hint="default"/>
      </w:rPr>
    </w:lvl>
    <w:lvl w:ilvl="1" w:tplc="68505DC0">
      <w:start w:val="9"/>
      <w:numFmt w:val="bullet"/>
      <w:lvlText w:val="•"/>
      <w:lvlJc w:val="left"/>
      <w:pPr>
        <w:ind w:left="10580" w:hanging="950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B1607D"/>
    <w:multiLevelType w:val="hybridMultilevel"/>
    <w:tmpl w:val="BB38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E062E"/>
    <w:multiLevelType w:val="hybridMultilevel"/>
    <w:tmpl w:val="5F546F8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2AA235CC"/>
    <w:multiLevelType w:val="multilevel"/>
    <w:tmpl w:val="2988BD0C"/>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D27112"/>
    <w:multiLevelType w:val="hybridMultilevel"/>
    <w:tmpl w:val="EB62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859B1"/>
    <w:multiLevelType w:val="multilevel"/>
    <w:tmpl w:val="5A549D0E"/>
    <w:lvl w:ilvl="0">
      <w:start w:val="1"/>
      <w:numFmt w:val="lowerRoman"/>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8561F5"/>
    <w:multiLevelType w:val="hybridMultilevel"/>
    <w:tmpl w:val="E4F8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D24A4"/>
    <w:multiLevelType w:val="hybridMultilevel"/>
    <w:tmpl w:val="BAE0B28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6A638B"/>
    <w:multiLevelType w:val="hybridMultilevel"/>
    <w:tmpl w:val="374E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96265"/>
    <w:multiLevelType w:val="hybridMultilevel"/>
    <w:tmpl w:val="317E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E7E61"/>
    <w:multiLevelType w:val="multilevel"/>
    <w:tmpl w:val="2E1895A6"/>
    <w:lvl w:ilvl="0">
      <w:start w:val="5"/>
      <w:numFmt w:val="decimal"/>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FF5236"/>
    <w:multiLevelType w:val="hybridMultilevel"/>
    <w:tmpl w:val="479A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A1529"/>
    <w:multiLevelType w:val="hybridMultilevel"/>
    <w:tmpl w:val="DCD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A1FF8"/>
    <w:multiLevelType w:val="hybridMultilevel"/>
    <w:tmpl w:val="989E923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3716780F"/>
    <w:multiLevelType w:val="hybridMultilevel"/>
    <w:tmpl w:val="7170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85E09"/>
    <w:multiLevelType w:val="hybridMultilevel"/>
    <w:tmpl w:val="C9B4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B428DA"/>
    <w:multiLevelType w:val="hybridMultilevel"/>
    <w:tmpl w:val="C6C8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443ADD"/>
    <w:multiLevelType w:val="hybridMultilevel"/>
    <w:tmpl w:val="7834EE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89624B0"/>
    <w:multiLevelType w:val="hybridMultilevel"/>
    <w:tmpl w:val="7B6C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263543"/>
    <w:multiLevelType w:val="hybridMultilevel"/>
    <w:tmpl w:val="7384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7E14E8"/>
    <w:multiLevelType w:val="hybridMultilevel"/>
    <w:tmpl w:val="DA94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675D7"/>
    <w:multiLevelType w:val="hybridMultilevel"/>
    <w:tmpl w:val="A40E4AFC"/>
    <w:lvl w:ilvl="0" w:tplc="70AE391E">
      <w:start w:val="1"/>
      <w:numFmt w:val="lowerRoman"/>
      <w:lvlText w:val="%1)"/>
      <w:lvlJc w:val="left"/>
      <w:pPr>
        <w:ind w:left="725" w:hanging="72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32" w15:restartNumberingAfterBreak="0">
    <w:nsid w:val="4BC46BF3"/>
    <w:multiLevelType w:val="hybridMultilevel"/>
    <w:tmpl w:val="6ACC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A878F4"/>
    <w:multiLevelType w:val="hybridMultilevel"/>
    <w:tmpl w:val="09A0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D51F9A"/>
    <w:multiLevelType w:val="hybridMultilevel"/>
    <w:tmpl w:val="1634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24315"/>
    <w:multiLevelType w:val="hybridMultilevel"/>
    <w:tmpl w:val="81C61DB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16F48FC"/>
    <w:multiLevelType w:val="hybridMultilevel"/>
    <w:tmpl w:val="5012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43241A"/>
    <w:multiLevelType w:val="multilevel"/>
    <w:tmpl w:val="C5886AEE"/>
    <w:lvl w:ilvl="0">
      <w:start w:val="9"/>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7E07818"/>
    <w:multiLevelType w:val="hybridMultilevel"/>
    <w:tmpl w:val="1306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C65311"/>
    <w:multiLevelType w:val="hybridMultilevel"/>
    <w:tmpl w:val="0A6E98A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C6B3BD4"/>
    <w:multiLevelType w:val="multilevel"/>
    <w:tmpl w:val="D14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2F4C06"/>
    <w:multiLevelType w:val="hybridMultilevel"/>
    <w:tmpl w:val="AC00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C32AF4"/>
    <w:multiLevelType w:val="multilevel"/>
    <w:tmpl w:val="07E40700"/>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3602557"/>
    <w:multiLevelType w:val="hybridMultilevel"/>
    <w:tmpl w:val="8A7A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1E77B4"/>
    <w:multiLevelType w:val="hybridMultilevel"/>
    <w:tmpl w:val="0750FA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68E155A7"/>
    <w:multiLevelType w:val="hybridMultilevel"/>
    <w:tmpl w:val="5CA0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57469E"/>
    <w:multiLevelType w:val="multilevel"/>
    <w:tmpl w:val="D6ACFE46"/>
    <w:lvl w:ilvl="0">
      <w:start w:val="1"/>
      <w:numFmt w:val="lowerRoman"/>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BD70EF"/>
    <w:multiLevelType w:val="hybridMultilevel"/>
    <w:tmpl w:val="C6F8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F4188"/>
    <w:multiLevelType w:val="hybridMultilevel"/>
    <w:tmpl w:val="B28894FE"/>
    <w:lvl w:ilvl="0" w:tplc="08090001">
      <w:start w:val="1"/>
      <w:numFmt w:val="bullet"/>
      <w:lvlText w:val=""/>
      <w:lvlJc w:val="left"/>
      <w:pPr>
        <w:ind w:left="576" w:hanging="360"/>
      </w:pPr>
      <w:rPr>
        <w:rFonts w:ascii="Symbol" w:hAnsi="Symbol" w:hint="default"/>
      </w:rPr>
    </w:lvl>
    <w:lvl w:ilvl="1" w:tplc="FFFFFFFF" w:tentative="1">
      <w:start w:val="1"/>
      <w:numFmt w:val="bullet"/>
      <w:lvlText w:val="o"/>
      <w:lvlJc w:val="left"/>
      <w:pPr>
        <w:ind w:left="1296" w:hanging="360"/>
      </w:pPr>
      <w:rPr>
        <w:rFonts w:ascii="Courier New" w:hAnsi="Courier New" w:cs="Courier New" w:hint="default"/>
      </w:rPr>
    </w:lvl>
    <w:lvl w:ilvl="2" w:tplc="FFFFFFFF" w:tentative="1">
      <w:start w:val="1"/>
      <w:numFmt w:val="bullet"/>
      <w:lvlText w:val=""/>
      <w:lvlJc w:val="left"/>
      <w:pPr>
        <w:ind w:left="2016" w:hanging="360"/>
      </w:pPr>
      <w:rPr>
        <w:rFonts w:ascii="Wingdings" w:hAnsi="Wingdings" w:hint="default"/>
      </w:rPr>
    </w:lvl>
    <w:lvl w:ilvl="3" w:tplc="FFFFFFFF" w:tentative="1">
      <w:start w:val="1"/>
      <w:numFmt w:val="bullet"/>
      <w:lvlText w:val=""/>
      <w:lvlJc w:val="left"/>
      <w:pPr>
        <w:ind w:left="2736" w:hanging="360"/>
      </w:pPr>
      <w:rPr>
        <w:rFonts w:ascii="Symbol" w:hAnsi="Symbol" w:hint="default"/>
      </w:rPr>
    </w:lvl>
    <w:lvl w:ilvl="4" w:tplc="FFFFFFFF" w:tentative="1">
      <w:start w:val="1"/>
      <w:numFmt w:val="bullet"/>
      <w:lvlText w:val="o"/>
      <w:lvlJc w:val="left"/>
      <w:pPr>
        <w:ind w:left="3456" w:hanging="360"/>
      </w:pPr>
      <w:rPr>
        <w:rFonts w:ascii="Courier New" w:hAnsi="Courier New" w:cs="Courier New" w:hint="default"/>
      </w:rPr>
    </w:lvl>
    <w:lvl w:ilvl="5" w:tplc="FFFFFFFF" w:tentative="1">
      <w:start w:val="1"/>
      <w:numFmt w:val="bullet"/>
      <w:lvlText w:val=""/>
      <w:lvlJc w:val="left"/>
      <w:pPr>
        <w:ind w:left="4176" w:hanging="360"/>
      </w:pPr>
      <w:rPr>
        <w:rFonts w:ascii="Wingdings" w:hAnsi="Wingdings" w:hint="default"/>
      </w:rPr>
    </w:lvl>
    <w:lvl w:ilvl="6" w:tplc="FFFFFFFF" w:tentative="1">
      <w:start w:val="1"/>
      <w:numFmt w:val="bullet"/>
      <w:lvlText w:val=""/>
      <w:lvlJc w:val="left"/>
      <w:pPr>
        <w:ind w:left="4896" w:hanging="360"/>
      </w:pPr>
      <w:rPr>
        <w:rFonts w:ascii="Symbol" w:hAnsi="Symbol" w:hint="default"/>
      </w:rPr>
    </w:lvl>
    <w:lvl w:ilvl="7" w:tplc="FFFFFFFF" w:tentative="1">
      <w:start w:val="1"/>
      <w:numFmt w:val="bullet"/>
      <w:lvlText w:val="o"/>
      <w:lvlJc w:val="left"/>
      <w:pPr>
        <w:ind w:left="5616" w:hanging="360"/>
      </w:pPr>
      <w:rPr>
        <w:rFonts w:ascii="Courier New" w:hAnsi="Courier New" w:cs="Courier New" w:hint="default"/>
      </w:rPr>
    </w:lvl>
    <w:lvl w:ilvl="8" w:tplc="FFFFFFFF" w:tentative="1">
      <w:start w:val="1"/>
      <w:numFmt w:val="bullet"/>
      <w:lvlText w:val=""/>
      <w:lvlJc w:val="left"/>
      <w:pPr>
        <w:ind w:left="6336" w:hanging="360"/>
      </w:pPr>
      <w:rPr>
        <w:rFonts w:ascii="Wingdings" w:hAnsi="Wingdings" w:hint="default"/>
      </w:rPr>
    </w:lvl>
  </w:abstractNum>
  <w:num w:numId="1" w16cid:durableId="493033918">
    <w:abstractNumId w:val="19"/>
  </w:num>
  <w:num w:numId="2" w16cid:durableId="368535572">
    <w:abstractNumId w:val="40"/>
  </w:num>
  <w:num w:numId="3" w16cid:durableId="1151675251">
    <w:abstractNumId w:val="11"/>
  </w:num>
  <w:num w:numId="4" w16cid:durableId="1700473713">
    <w:abstractNumId w:val="23"/>
  </w:num>
  <w:num w:numId="5" w16cid:durableId="1986621362">
    <w:abstractNumId w:val="0"/>
  </w:num>
  <w:num w:numId="6" w16cid:durableId="749470684">
    <w:abstractNumId w:val="42"/>
  </w:num>
  <w:num w:numId="7" w16cid:durableId="177937048">
    <w:abstractNumId w:val="6"/>
  </w:num>
  <w:num w:numId="8" w16cid:durableId="1006178204">
    <w:abstractNumId w:val="20"/>
  </w:num>
  <w:num w:numId="9" w16cid:durableId="396779630">
    <w:abstractNumId w:val="31"/>
  </w:num>
  <w:num w:numId="10" w16cid:durableId="892501714">
    <w:abstractNumId w:val="8"/>
  </w:num>
  <w:num w:numId="11" w16cid:durableId="1365208192">
    <w:abstractNumId w:val="29"/>
  </w:num>
  <w:num w:numId="12" w16cid:durableId="335348680">
    <w:abstractNumId w:val="22"/>
  </w:num>
  <w:num w:numId="13" w16cid:durableId="1858151096">
    <w:abstractNumId w:val="18"/>
  </w:num>
  <w:num w:numId="14" w16cid:durableId="922648476">
    <w:abstractNumId w:val="46"/>
  </w:num>
  <w:num w:numId="15" w16cid:durableId="748235627">
    <w:abstractNumId w:val="44"/>
  </w:num>
  <w:num w:numId="16" w16cid:durableId="1400322322">
    <w:abstractNumId w:val="16"/>
  </w:num>
  <w:num w:numId="17" w16cid:durableId="911086410">
    <w:abstractNumId w:val="15"/>
  </w:num>
  <w:num w:numId="18" w16cid:durableId="1292634018">
    <w:abstractNumId w:val="2"/>
  </w:num>
  <w:num w:numId="19" w16cid:durableId="192809565">
    <w:abstractNumId w:val="25"/>
  </w:num>
  <w:num w:numId="20" w16cid:durableId="1066337865">
    <w:abstractNumId w:val="32"/>
  </w:num>
  <w:num w:numId="21" w16cid:durableId="292905720">
    <w:abstractNumId w:val="7"/>
  </w:num>
  <w:num w:numId="22" w16cid:durableId="963661137">
    <w:abstractNumId w:val="36"/>
  </w:num>
  <w:num w:numId="23" w16cid:durableId="1441756564">
    <w:abstractNumId w:val="48"/>
  </w:num>
  <w:num w:numId="24" w16cid:durableId="1658915856">
    <w:abstractNumId w:val="27"/>
  </w:num>
  <w:num w:numId="25" w16cid:durableId="1319067834">
    <w:abstractNumId w:val="9"/>
  </w:num>
  <w:num w:numId="26" w16cid:durableId="1354185986">
    <w:abstractNumId w:val="26"/>
  </w:num>
  <w:num w:numId="27" w16cid:durableId="2043050661">
    <w:abstractNumId w:val="33"/>
  </w:num>
  <w:num w:numId="28" w16cid:durableId="1649358208">
    <w:abstractNumId w:val="14"/>
  </w:num>
  <w:num w:numId="29" w16cid:durableId="1539930142">
    <w:abstractNumId w:val="38"/>
  </w:num>
  <w:num w:numId="30" w16cid:durableId="1000887330">
    <w:abstractNumId w:val="45"/>
  </w:num>
  <w:num w:numId="31" w16cid:durableId="2131363751">
    <w:abstractNumId w:val="24"/>
  </w:num>
  <w:num w:numId="32" w16cid:durableId="512456609">
    <w:abstractNumId w:val="21"/>
  </w:num>
  <w:num w:numId="33" w16cid:durableId="1468552791">
    <w:abstractNumId w:val="37"/>
  </w:num>
  <w:num w:numId="34" w16cid:durableId="731543144">
    <w:abstractNumId w:val="28"/>
  </w:num>
  <w:num w:numId="35" w16cid:durableId="1927109520">
    <w:abstractNumId w:val="41"/>
  </w:num>
  <w:num w:numId="36" w16cid:durableId="1518618632">
    <w:abstractNumId w:val="3"/>
  </w:num>
  <w:num w:numId="37" w16cid:durableId="1545866685">
    <w:abstractNumId w:val="13"/>
  </w:num>
  <w:num w:numId="38" w16cid:durableId="1471438586">
    <w:abstractNumId w:val="17"/>
  </w:num>
  <w:num w:numId="39" w16cid:durableId="157842957">
    <w:abstractNumId w:val="39"/>
  </w:num>
  <w:num w:numId="40" w16cid:durableId="1203252054">
    <w:abstractNumId w:val="35"/>
  </w:num>
  <w:num w:numId="41" w16cid:durableId="1680428468">
    <w:abstractNumId w:val="30"/>
  </w:num>
  <w:num w:numId="42" w16cid:durableId="1607226567">
    <w:abstractNumId w:val="10"/>
  </w:num>
  <w:num w:numId="43" w16cid:durableId="362023620">
    <w:abstractNumId w:val="5"/>
  </w:num>
  <w:num w:numId="44" w16cid:durableId="1135955038">
    <w:abstractNumId w:val="1"/>
  </w:num>
  <w:num w:numId="45" w16cid:durableId="791752475">
    <w:abstractNumId w:val="49"/>
  </w:num>
  <w:num w:numId="46" w16cid:durableId="1735280446">
    <w:abstractNumId w:val="43"/>
  </w:num>
  <w:num w:numId="47" w16cid:durableId="1549494671">
    <w:abstractNumId w:val="34"/>
  </w:num>
  <w:num w:numId="48" w16cid:durableId="1358889106">
    <w:abstractNumId w:val="4"/>
  </w:num>
  <w:num w:numId="49" w16cid:durableId="1698266424">
    <w:abstractNumId w:val="12"/>
  </w:num>
  <w:num w:numId="50" w16cid:durableId="1115488505">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5A"/>
    <w:rsid w:val="00010DB7"/>
    <w:rsid w:val="000111DE"/>
    <w:rsid w:val="00012010"/>
    <w:rsid w:val="00015442"/>
    <w:rsid w:val="00017CF0"/>
    <w:rsid w:val="00020A44"/>
    <w:rsid w:val="00026400"/>
    <w:rsid w:val="00031DC0"/>
    <w:rsid w:val="00032829"/>
    <w:rsid w:val="00033B7F"/>
    <w:rsid w:val="00037218"/>
    <w:rsid w:val="00037666"/>
    <w:rsid w:val="000379C8"/>
    <w:rsid w:val="00040561"/>
    <w:rsid w:val="00041487"/>
    <w:rsid w:val="00044CA9"/>
    <w:rsid w:val="000516E7"/>
    <w:rsid w:val="00051D91"/>
    <w:rsid w:val="00052B25"/>
    <w:rsid w:val="0005339B"/>
    <w:rsid w:val="00053795"/>
    <w:rsid w:val="00054C0D"/>
    <w:rsid w:val="000562EC"/>
    <w:rsid w:val="000573F7"/>
    <w:rsid w:val="0005744A"/>
    <w:rsid w:val="00060A7E"/>
    <w:rsid w:val="00063965"/>
    <w:rsid w:val="00063A61"/>
    <w:rsid w:val="000662FF"/>
    <w:rsid w:val="00066E3E"/>
    <w:rsid w:val="00070937"/>
    <w:rsid w:val="00070D6A"/>
    <w:rsid w:val="00073299"/>
    <w:rsid w:val="00076C7C"/>
    <w:rsid w:val="00080374"/>
    <w:rsid w:val="0008407D"/>
    <w:rsid w:val="00092D72"/>
    <w:rsid w:val="00092E75"/>
    <w:rsid w:val="00096165"/>
    <w:rsid w:val="0009729F"/>
    <w:rsid w:val="00097E6F"/>
    <w:rsid w:val="000A312A"/>
    <w:rsid w:val="000A47DE"/>
    <w:rsid w:val="000A55D5"/>
    <w:rsid w:val="000B0531"/>
    <w:rsid w:val="000B1D9A"/>
    <w:rsid w:val="000B2D88"/>
    <w:rsid w:val="000B7559"/>
    <w:rsid w:val="000C0379"/>
    <w:rsid w:val="000C1021"/>
    <w:rsid w:val="000C11DD"/>
    <w:rsid w:val="000C120A"/>
    <w:rsid w:val="000C2981"/>
    <w:rsid w:val="000C2C56"/>
    <w:rsid w:val="000C3FAE"/>
    <w:rsid w:val="000C54CF"/>
    <w:rsid w:val="000C5FE9"/>
    <w:rsid w:val="000C643F"/>
    <w:rsid w:val="000C6A9D"/>
    <w:rsid w:val="000D225D"/>
    <w:rsid w:val="000D51E6"/>
    <w:rsid w:val="000D6D79"/>
    <w:rsid w:val="000D7A95"/>
    <w:rsid w:val="000E0D15"/>
    <w:rsid w:val="000E307E"/>
    <w:rsid w:val="000E56FC"/>
    <w:rsid w:val="000E5AC9"/>
    <w:rsid w:val="000E680A"/>
    <w:rsid w:val="000F2EA6"/>
    <w:rsid w:val="000F35C9"/>
    <w:rsid w:val="000F78B9"/>
    <w:rsid w:val="00102F00"/>
    <w:rsid w:val="001049AA"/>
    <w:rsid w:val="001053B0"/>
    <w:rsid w:val="00105F31"/>
    <w:rsid w:val="00106680"/>
    <w:rsid w:val="00106BEE"/>
    <w:rsid w:val="00111507"/>
    <w:rsid w:val="00111D85"/>
    <w:rsid w:val="0011273D"/>
    <w:rsid w:val="00112B00"/>
    <w:rsid w:val="00112CA4"/>
    <w:rsid w:val="00113BAD"/>
    <w:rsid w:val="00113F59"/>
    <w:rsid w:val="00126EB0"/>
    <w:rsid w:val="00127E02"/>
    <w:rsid w:val="0013258B"/>
    <w:rsid w:val="0013297F"/>
    <w:rsid w:val="00136D13"/>
    <w:rsid w:val="0014629B"/>
    <w:rsid w:val="00147950"/>
    <w:rsid w:val="00152E51"/>
    <w:rsid w:val="00153F66"/>
    <w:rsid w:val="00154D24"/>
    <w:rsid w:val="00157082"/>
    <w:rsid w:val="00157563"/>
    <w:rsid w:val="00157BA8"/>
    <w:rsid w:val="00161226"/>
    <w:rsid w:val="001620C4"/>
    <w:rsid w:val="00165F32"/>
    <w:rsid w:val="00167B09"/>
    <w:rsid w:val="001729BB"/>
    <w:rsid w:val="001730D7"/>
    <w:rsid w:val="00177C8A"/>
    <w:rsid w:val="001827A2"/>
    <w:rsid w:val="001829D0"/>
    <w:rsid w:val="00187B34"/>
    <w:rsid w:val="00190F23"/>
    <w:rsid w:val="001970CD"/>
    <w:rsid w:val="00197536"/>
    <w:rsid w:val="001A065D"/>
    <w:rsid w:val="001A5AEA"/>
    <w:rsid w:val="001A68B5"/>
    <w:rsid w:val="001A7A21"/>
    <w:rsid w:val="001B2427"/>
    <w:rsid w:val="001B35AF"/>
    <w:rsid w:val="001C028C"/>
    <w:rsid w:val="001C09BE"/>
    <w:rsid w:val="001C122D"/>
    <w:rsid w:val="001C3EDB"/>
    <w:rsid w:val="001C672C"/>
    <w:rsid w:val="001D1C40"/>
    <w:rsid w:val="001D30B4"/>
    <w:rsid w:val="001D47C1"/>
    <w:rsid w:val="001E0386"/>
    <w:rsid w:val="001E0A5D"/>
    <w:rsid w:val="001E5B6B"/>
    <w:rsid w:val="001E5D97"/>
    <w:rsid w:val="001E6E37"/>
    <w:rsid w:val="001F2FBC"/>
    <w:rsid w:val="001F47A6"/>
    <w:rsid w:val="001F6F6F"/>
    <w:rsid w:val="001F7DF3"/>
    <w:rsid w:val="002011DC"/>
    <w:rsid w:val="002074A3"/>
    <w:rsid w:val="00207C02"/>
    <w:rsid w:val="002131C6"/>
    <w:rsid w:val="00220261"/>
    <w:rsid w:val="00221D1E"/>
    <w:rsid w:val="00222C7E"/>
    <w:rsid w:val="00222FE1"/>
    <w:rsid w:val="0022316C"/>
    <w:rsid w:val="0022460E"/>
    <w:rsid w:val="00224A22"/>
    <w:rsid w:val="00224B24"/>
    <w:rsid w:val="00226459"/>
    <w:rsid w:val="002268D8"/>
    <w:rsid w:val="00230532"/>
    <w:rsid w:val="00236552"/>
    <w:rsid w:val="00240936"/>
    <w:rsid w:val="00242336"/>
    <w:rsid w:val="0024354E"/>
    <w:rsid w:val="002460A6"/>
    <w:rsid w:val="002478A9"/>
    <w:rsid w:val="00247A9F"/>
    <w:rsid w:val="0025168C"/>
    <w:rsid w:val="002518C1"/>
    <w:rsid w:val="00252AB9"/>
    <w:rsid w:val="00253790"/>
    <w:rsid w:val="00260CAD"/>
    <w:rsid w:val="00260CB1"/>
    <w:rsid w:val="00260DE4"/>
    <w:rsid w:val="00261283"/>
    <w:rsid w:val="00261C37"/>
    <w:rsid w:val="00262424"/>
    <w:rsid w:val="002628AC"/>
    <w:rsid w:val="00263CCF"/>
    <w:rsid w:val="00264B1E"/>
    <w:rsid w:val="0026563B"/>
    <w:rsid w:val="00267415"/>
    <w:rsid w:val="00275235"/>
    <w:rsid w:val="00276D7D"/>
    <w:rsid w:val="002778D6"/>
    <w:rsid w:val="0028068C"/>
    <w:rsid w:val="0028088A"/>
    <w:rsid w:val="00281BB1"/>
    <w:rsid w:val="0028320D"/>
    <w:rsid w:val="00283919"/>
    <w:rsid w:val="00284666"/>
    <w:rsid w:val="002849E0"/>
    <w:rsid w:val="00285092"/>
    <w:rsid w:val="002860A3"/>
    <w:rsid w:val="00287E3F"/>
    <w:rsid w:val="0029096B"/>
    <w:rsid w:val="00290B1F"/>
    <w:rsid w:val="002967E8"/>
    <w:rsid w:val="002A30FE"/>
    <w:rsid w:val="002A77A6"/>
    <w:rsid w:val="002B037B"/>
    <w:rsid w:val="002B1D4A"/>
    <w:rsid w:val="002B3E5E"/>
    <w:rsid w:val="002B4339"/>
    <w:rsid w:val="002B6136"/>
    <w:rsid w:val="002C15DA"/>
    <w:rsid w:val="002C643E"/>
    <w:rsid w:val="002C74B0"/>
    <w:rsid w:val="002D1454"/>
    <w:rsid w:val="002D24E9"/>
    <w:rsid w:val="002D256F"/>
    <w:rsid w:val="002D2E86"/>
    <w:rsid w:val="002D4A05"/>
    <w:rsid w:val="002D74A6"/>
    <w:rsid w:val="002E19B9"/>
    <w:rsid w:val="002E2E2C"/>
    <w:rsid w:val="002E4A61"/>
    <w:rsid w:val="002E4CB0"/>
    <w:rsid w:val="002E7155"/>
    <w:rsid w:val="002E7CB1"/>
    <w:rsid w:val="002F09B3"/>
    <w:rsid w:val="002F2FDC"/>
    <w:rsid w:val="002F4074"/>
    <w:rsid w:val="002F4668"/>
    <w:rsid w:val="002F4B4E"/>
    <w:rsid w:val="002F624C"/>
    <w:rsid w:val="00300321"/>
    <w:rsid w:val="003008C8"/>
    <w:rsid w:val="0030096D"/>
    <w:rsid w:val="00302E8C"/>
    <w:rsid w:val="00304A2F"/>
    <w:rsid w:val="00310040"/>
    <w:rsid w:val="00310C3A"/>
    <w:rsid w:val="00311FFA"/>
    <w:rsid w:val="003137CC"/>
    <w:rsid w:val="003148BD"/>
    <w:rsid w:val="00317618"/>
    <w:rsid w:val="00321C9D"/>
    <w:rsid w:val="003234C3"/>
    <w:rsid w:val="00326E72"/>
    <w:rsid w:val="00327000"/>
    <w:rsid w:val="00327B6B"/>
    <w:rsid w:val="003318A9"/>
    <w:rsid w:val="00333580"/>
    <w:rsid w:val="003337EE"/>
    <w:rsid w:val="00334CDA"/>
    <w:rsid w:val="00335E04"/>
    <w:rsid w:val="0033671A"/>
    <w:rsid w:val="003379D0"/>
    <w:rsid w:val="00340F51"/>
    <w:rsid w:val="00343129"/>
    <w:rsid w:val="00343872"/>
    <w:rsid w:val="00343C49"/>
    <w:rsid w:val="00345AA5"/>
    <w:rsid w:val="00346EC6"/>
    <w:rsid w:val="003539B9"/>
    <w:rsid w:val="003622E5"/>
    <w:rsid w:val="003649DF"/>
    <w:rsid w:val="003740F8"/>
    <w:rsid w:val="00376D24"/>
    <w:rsid w:val="00377757"/>
    <w:rsid w:val="003805F1"/>
    <w:rsid w:val="00380E6E"/>
    <w:rsid w:val="0038183F"/>
    <w:rsid w:val="0038226D"/>
    <w:rsid w:val="003850FE"/>
    <w:rsid w:val="00385826"/>
    <w:rsid w:val="00390017"/>
    <w:rsid w:val="00390463"/>
    <w:rsid w:val="0039241F"/>
    <w:rsid w:val="003944A2"/>
    <w:rsid w:val="0039456F"/>
    <w:rsid w:val="00397439"/>
    <w:rsid w:val="00397868"/>
    <w:rsid w:val="003A11AD"/>
    <w:rsid w:val="003A1573"/>
    <w:rsid w:val="003A190B"/>
    <w:rsid w:val="003A30AF"/>
    <w:rsid w:val="003A34CE"/>
    <w:rsid w:val="003A3633"/>
    <w:rsid w:val="003A6E8F"/>
    <w:rsid w:val="003A74F1"/>
    <w:rsid w:val="003B0767"/>
    <w:rsid w:val="003B4F7C"/>
    <w:rsid w:val="003B58E7"/>
    <w:rsid w:val="003B5C18"/>
    <w:rsid w:val="003B6E1B"/>
    <w:rsid w:val="003C0328"/>
    <w:rsid w:val="003C05D8"/>
    <w:rsid w:val="003C120D"/>
    <w:rsid w:val="003C1F09"/>
    <w:rsid w:val="003C468C"/>
    <w:rsid w:val="003C4BD6"/>
    <w:rsid w:val="003C61AB"/>
    <w:rsid w:val="003C6675"/>
    <w:rsid w:val="003C6B96"/>
    <w:rsid w:val="003D1083"/>
    <w:rsid w:val="003D2706"/>
    <w:rsid w:val="003D30D2"/>
    <w:rsid w:val="003D411F"/>
    <w:rsid w:val="003D6BCF"/>
    <w:rsid w:val="003E0D64"/>
    <w:rsid w:val="003E19A4"/>
    <w:rsid w:val="003E44B5"/>
    <w:rsid w:val="003F0F76"/>
    <w:rsid w:val="003F24FF"/>
    <w:rsid w:val="003F38F6"/>
    <w:rsid w:val="003F520A"/>
    <w:rsid w:val="003F5384"/>
    <w:rsid w:val="003F7971"/>
    <w:rsid w:val="00401810"/>
    <w:rsid w:val="00401878"/>
    <w:rsid w:val="00403ACB"/>
    <w:rsid w:val="00406AA1"/>
    <w:rsid w:val="00406AE4"/>
    <w:rsid w:val="004072B2"/>
    <w:rsid w:val="004073BC"/>
    <w:rsid w:val="00411461"/>
    <w:rsid w:val="00412D38"/>
    <w:rsid w:val="004151EF"/>
    <w:rsid w:val="00415905"/>
    <w:rsid w:val="0042066C"/>
    <w:rsid w:val="00423303"/>
    <w:rsid w:val="00423BC5"/>
    <w:rsid w:val="00423DEE"/>
    <w:rsid w:val="0043042F"/>
    <w:rsid w:val="00432569"/>
    <w:rsid w:val="00432D61"/>
    <w:rsid w:val="0043378F"/>
    <w:rsid w:val="004372BA"/>
    <w:rsid w:val="00443B12"/>
    <w:rsid w:val="00444AA1"/>
    <w:rsid w:val="004476C1"/>
    <w:rsid w:val="004521CA"/>
    <w:rsid w:val="004541DD"/>
    <w:rsid w:val="00455E37"/>
    <w:rsid w:val="00455EED"/>
    <w:rsid w:val="00457AB4"/>
    <w:rsid w:val="00461CBE"/>
    <w:rsid w:val="00464B71"/>
    <w:rsid w:val="00465918"/>
    <w:rsid w:val="00470830"/>
    <w:rsid w:val="00473374"/>
    <w:rsid w:val="00473953"/>
    <w:rsid w:val="004740C3"/>
    <w:rsid w:val="0047642D"/>
    <w:rsid w:val="00476E38"/>
    <w:rsid w:val="00481EBE"/>
    <w:rsid w:val="00481F16"/>
    <w:rsid w:val="00482586"/>
    <w:rsid w:val="00485DDD"/>
    <w:rsid w:val="0048638C"/>
    <w:rsid w:val="0049162D"/>
    <w:rsid w:val="004925F3"/>
    <w:rsid w:val="004965CA"/>
    <w:rsid w:val="00497CBA"/>
    <w:rsid w:val="004A1F8C"/>
    <w:rsid w:val="004A6006"/>
    <w:rsid w:val="004B2D94"/>
    <w:rsid w:val="004B3929"/>
    <w:rsid w:val="004B5DBE"/>
    <w:rsid w:val="004C004D"/>
    <w:rsid w:val="004C277D"/>
    <w:rsid w:val="004C2B31"/>
    <w:rsid w:val="004C2C35"/>
    <w:rsid w:val="004C4A27"/>
    <w:rsid w:val="004C4C00"/>
    <w:rsid w:val="004C7EBD"/>
    <w:rsid w:val="004D1619"/>
    <w:rsid w:val="004D266A"/>
    <w:rsid w:val="004D2CEB"/>
    <w:rsid w:val="004D37EA"/>
    <w:rsid w:val="004D4937"/>
    <w:rsid w:val="004D50A5"/>
    <w:rsid w:val="004D623D"/>
    <w:rsid w:val="004D6B0F"/>
    <w:rsid w:val="004E2348"/>
    <w:rsid w:val="004E2667"/>
    <w:rsid w:val="004E353A"/>
    <w:rsid w:val="004E3645"/>
    <w:rsid w:val="004E485B"/>
    <w:rsid w:val="004E756D"/>
    <w:rsid w:val="004E7D05"/>
    <w:rsid w:val="004E7EE9"/>
    <w:rsid w:val="004F0E5E"/>
    <w:rsid w:val="004F25D8"/>
    <w:rsid w:val="004F34D5"/>
    <w:rsid w:val="004F406A"/>
    <w:rsid w:val="005002D7"/>
    <w:rsid w:val="005013D9"/>
    <w:rsid w:val="00501FDF"/>
    <w:rsid w:val="005034EB"/>
    <w:rsid w:val="00505182"/>
    <w:rsid w:val="00507E2D"/>
    <w:rsid w:val="0051600B"/>
    <w:rsid w:val="00516630"/>
    <w:rsid w:val="00517437"/>
    <w:rsid w:val="005218D3"/>
    <w:rsid w:val="00522551"/>
    <w:rsid w:val="00522CE5"/>
    <w:rsid w:val="005246B2"/>
    <w:rsid w:val="005277ED"/>
    <w:rsid w:val="00530863"/>
    <w:rsid w:val="00547618"/>
    <w:rsid w:val="005477EC"/>
    <w:rsid w:val="00551989"/>
    <w:rsid w:val="005564B2"/>
    <w:rsid w:val="005572E6"/>
    <w:rsid w:val="00557600"/>
    <w:rsid w:val="005603E3"/>
    <w:rsid w:val="00560D62"/>
    <w:rsid w:val="00561331"/>
    <w:rsid w:val="00564399"/>
    <w:rsid w:val="00565B01"/>
    <w:rsid w:val="00565E9A"/>
    <w:rsid w:val="00570269"/>
    <w:rsid w:val="00570794"/>
    <w:rsid w:val="005744D7"/>
    <w:rsid w:val="0057532E"/>
    <w:rsid w:val="0057564B"/>
    <w:rsid w:val="005778E0"/>
    <w:rsid w:val="00577B73"/>
    <w:rsid w:val="005801C6"/>
    <w:rsid w:val="0058156A"/>
    <w:rsid w:val="005822AA"/>
    <w:rsid w:val="00582906"/>
    <w:rsid w:val="00583E4F"/>
    <w:rsid w:val="00584718"/>
    <w:rsid w:val="005854A1"/>
    <w:rsid w:val="00593B74"/>
    <w:rsid w:val="00593C7B"/>
    <w:rsid w:val="00594EB3"/>
    <w:rsid w:val="00596762"/>
    <w:rsid w:val="00596A01"/>
    <w:rsid w:val="005A1297"/>
    <w:rsid w:val="005A16E9"/>
    <w:rsid w:val="005A355E"/>
    <w:rsid w:val="005A719E"/>
    <w:rsid w:val="005A7899"/>
    <w:rsid w:val="005B0DFB"/>
    <w:rsid w:val="005B16E2"/>
    <w:rsid w:val="005B21C3"/>
    <w:rsid w:val="005B27E6"/>
    <w:rsid w:val="005B3E06"/>
    <w:rsid w:val="005B48AA"/>
    <w:rsid w:val="005B660A"/>
    <w:rsid w:val="005C0614"/>
    <w:rsid w:val="005C2905"/>
    <w:rsid w:val="005C3D48"/>
    <w:rsid w:val="005C42C3"/>
    <w:rsid w:val="005C4ED5"/>
    <w:rsid w:val="005C59A8"/>
    <w:rsid w:val="005C6243"/>
    <w:rsid w:val="005C677E"/>
    <w:rsid w:val="005C7E34"/>
    <w:rsid w:val="005D0FE2"/>
    <w:rsid w:val="005D1213"/>
    <w:rsid w:val="005D1941"/>
    <w:rsid w:val="005D353F"/>
    <w:rsid w:val="005E01FA"/>
    <w:rsid w:val="005E03F0"/>
    <w:rsid w:val="005E0AB7"/>
    <w:rsid w:val="005E1BCA"/>
    <w:rsid w:val="005E3A54"/>
    <w:rsid w:val="005F07FC"/>
    <w:rsid w:val="005F375F"/>
    <w:rsid w:val="005F6FD2"/>
    <w:rsid w:val="00601F1A"/>
    <w:rsid w:val="00605D1A"/>
    <w:rsid w:val="006133D8"/>
    <w:rsid w:val="00613F7D"/>
    <w:rsid w:val="00617075"/>
    <w:rsid w:val="00620CDE"/>
    <w:rsid w:val="00622493"/>
    <w:rsid w:val="006230DE"/>
    <w:rsid w:val="006243FF"/>
    <w:rsid w:val="0062488A"/>
    <w:rsid w:val="00631064"/>
    <w:rsid w:val="00634654"/>
    <w:rsid w:val="0063468A"/>
    <w:rsid w:val="006362FC"/>
    <w:rsid w:val="00644390"/>
    <w:rsid w:val="00644FDC"/>
    <w:rsid w:val="00646551"/>
    <w:rsid w:val="00646C1E"/>
    <w:rsid w:val="00647F08"/>
    <w:rsid w:val="00650328"/>
    <w:rsid w:val="006508D0"/>
    <w:rsid w:val="00650EA9"/>
    <w:rsid w:val="006510B5"/>
    <w:rsid w:val="00652836"/>
    <w:rsid w:val="006600B6"/>
    <w:rsid w:val="00660C79"/>
    <w:rsid w:val="00660CD4"/>
    <w:rsid w:val="0066271E"/>
    <w:rsid w:val="00663908"/>
    <w:rsid w:val="006639AD"/>
    <w:rsid w:val="00665EEB"/>
    <w:rsid w:val="0067001B"/>
    <w:rsid w:val="00672B52"/>
    <w:rsid w:val="00675257"/>
    <w:rsid w:val="006807E6"/>
    <w:rsid w:val="006822AE"/>
    <w:rsid w:val="006850E8"/>
    <w:rsid w:val="006863A7"/>
    <w:rsid w:val="00690345"/>
    <w:rsid w:val="00690CB1"/>
    <w:rsid w:val="0069107C"/>
    <w:rsid w:val="00692508"/>
    <w:rsid w:val="00695A40"/>
    <w:rsid w:val="00695FC5"/>
    <w:rsid w:val="006A186F"/>
    <w:rsid w:val="006A5AD3"/>
    <w:rsid w:val="006A5D48"/>
    <w:rsid w:val="006B499C"/>
    <w:rsid w:val="006B53E1"/>
    <w:rsid w:val="006B613E"/>
    <w:rsid w:val="006C1A30"/>
    <w:rsid w:val="006C3DE8"/>
    <w:rsid w:val="006C6883"/>
    <w:rsid w:val="006D16CE"/>
    <w:rsid w:val="006D1715"/>
    <w:rsid w:val="006D4D12"/>
    <w:rsid w:val="006E01F3"/>
    <w:rsid w:val="006E04EB"/>
    <w:rsid w:val="006E21F8"/>
    <w:rsid w:val="006E4377"/>
    <w:rsid w:val="006F0FEB"/>
    <w:rsid w:val="006F3085"/>
    <w:rsid w:val="006F428C"/>
    <w:rsid w:val="0070010F"/>
    <w:rsid w:val="00705E4D"/>
    <w:rsid w:val="007068F7"/>
    <w:rsid w:val="007074BF"/>
    <w:rsid w:val="00707AA9"/>
    <w:rsid w:val="00710E9D"/>
    <w:rsid w:val="00712218"/>
    <w:rsid w:val="0071350B"/>
    <w:rsid w:val="00713510"/>
    <w:rsid w:val="00714A4F"/>
    <w:rsid w:val="00714C00"/>
    <w:rsid w:val="007207A3"/>
    <w:rsid w:val="00723E63"/>
    <w:rsid w:val="00725355"/>
    <w:rsid w:val="00725AFC"/>
    <w:rsid w:val="00732CE4"/>
    <w:rsid w:val="00734414"/>
    <w:rsid w:val="0073445B"/>
    <w:rsid w:val="00736E6F"/>
    <w:rsid w:val="00742C5F"/>
    <w:rsid w:val="00743190"/>
    <w:rsid w:val="00743A23"/>
    <w:rsid w:val="0074485E"/>
    <w:rsid w:val="00744E12"/>
    <w:rsid w:val="00746186"/>
    <w:rsid w:val="007472BD"/>
    <w:rsid w:val="00750ADA"/>
    <w:rsid w:val="007512B2"/>
    <w:rsid w:val="0075371F"/>
    <w:rsid w:val="00756163"/>
    <w:rsid w:val="0075680E"/>
    <w:rsid w:val="00757D0B"/>
    <w:rsid w:val="007670A2"/>
    <w:rsid w:val="00767BCC"/>
    <w:rsid w:val="00767BE9"/>
    <w:rsid w:val="00770275"/>
    <w:rsid w:val="007710EC"/>
    <w:rsid w:val="00771EBA"/>
    <w:rsid w:val="00772F8F"/>
    <w:rsid w:val="007744A2"/>
    <w:rsid w:val="0077495C"/>
    <w:rsid w:val="007753B8"/>
    <w:rsid w:val="00780247"/>
    <w:rsid w:val="00781DF0"/>
    <w:rsid w:val="0078233F"/>
    <w:rsid w:val="007828EC"/>
    <w:rsid w:val="00783056"/>
    <w:rsid w:val="00783149"/>
    <w:rsid w:val="00786645"/>
    <w:rsid w:val="00787D74"/>
    <w:rsid w:val="00790D68"/>
    <w:rsid w:val="00793E9C"/>
    <w:rsid w:val="00795072"/>
    <w:rsid w:val="00797DFA"/>
    <w:rsid w:val="007A0D09"/>
    <w:rsid w:val="007A18BB"/>
    <w:rsid w:val="007A23BC"/>
    <w:rsid w:val="007A525E"/>
    <w:rsid w:val="007A561B"/>
    <w:rsid w:val="007A5D2D"/>
    <w:rsid w:val="007B288B"/>
    <w:rsid w:val="007B2A3F"/>
    <w:rsid w:val="007B39F9"/>
    <w:rsid w:val="007B5A1C"/>
    <w:rsid w:val="007B6E39"/>
    <w:rsid w:val="007C0E8C"/>
    <w:rsid w:val="007C19A9"/>
    <w:rsid w:val="007C2307"/>
    <w:rsid w:val="007C315B"/>
    <w:rsid w:val="007C3AB9"/>
    <w:rsid w:val="007C3F12"/>
    <w:rsid w:val="007D22C9"/>
    <w:rsid w:val="007D2602"/>
    <w:rsid w:val="007D3319"/>
    <w:rsid w:val="007D441B"/>
    <w:rsid w:val="007D625A"/>
    <w:rsid w:val="007D7082"/>
    <w:rsid w:val="007E0257"/>
    <w:rsid w:val="007E1B72"/>
    <w:rsid w:val="007E2612"/>
    <w:rsid w:val="007E5E48"/>
    <w:rsid w:val="007F2FFB"/>
    <w:rsid w:val="007F52AC"/>
    <w:rsid w:val="007F6862"/>
    <w:rsid w:val="007F6CBB"/>
    <w:rsid w:val="007F751B"/>
    <w:rsid w:val="00800D72"/>
    <w:rsid w:val="00801105"/>
    <w:rsid w:val="008050D6"/>
    <w:rsid w:val="008103C2"/>
    <w:rsid w:val="00812904"/>
    <w:rsid w:val="00812A9B"/>
    <w:rsid w:val="00814837"/>
    <w:rsid w:val="00822724"/>
    <w:rsid w:val="008232A5"/>
    <w:rsid w:val="00824AE4"/>
    <w:rsid w:val="00826A90"/>
    <w:rsid w:val="00830822"/>
    <w:rsid w:val="00832F34"/>
    <w:rsid w:val="00834A0E"/>
    <w:rsid w:val="00837CA1"/>
    <w:rsid w:val="00840E5C"/>
    <w:rsid w:val="008417DB"/>
    <w:rsid w:val="00850058"/>
    <w:rsid w:val="00851F93"/>
    <w:rsid w:val="00852AD9"/>
    <w:rsid w:val="00852E6C"/>
    <w:rsid w:val="008532CD"/>
    <w:rsid w:val="008541BF"/>
    <w:rsid w:val="00857606"/>
    <w:rsid w:val="00857795"/>
    <w:rsid w:val="00861B46"/>
    <w:rsid w:val="008666C6"/>
    <w:rsid w:val="008671AE"/>
    <w:rsid w:val="0087090D"/>
    <w:rsid w:val="00873984"/>
    <w:rsid w:val="00873A3E"/>
    <w:rsid w:val="00874830"/>
    <w:rsid w:val="0087537D"/>
    <w:rsid w:val="00876A68"/>
    <w:rsid w:val="00881B2F"/>
    <w:rsid w:val="00886859"/>
    <w:rsid w:val="00886B70"/>
    <w:rsid w:val="00886D42"/>
    <w:rsid w:val="00887212"/>
    <w:rsid w:val="00890444"/>
    <w:rsid w:val="0089044D"/>
    <w:rsid w:val="0089049B"/>
    <w:rsid w:val="008916FC"/>
    <w:rsid w:val="0089402A"/>
    <w:rsid w:val="008945AC"/>
    <w:rsid w:val="00895C73"/>
    <w:rsid w:val="00896524"/>
    <w:rsid w:val="008967FB"/>
    <w:rsid w:val="0089750A"/>
    <w:rsid w:val="008A28A1"/>
    <w:rsid w:val="008A7CFF"/>
    <w:rsid w:val="008B00D4"/>
    <w:rsid w:val="008B6174"/>
    <w:rsid w:val="008C0C96"/>
    <w:rsid w:val="008C1A73"/>
    <w:rsid w:val="008C46D2"/>
    <w:rsid w:val="008C4D9C"/>
    <w:rsid w:val="008C70B3"/>
    <w:rsid w:val="008C74B9"/>
    <w:rsid w:val="008D0346"/>
    <w:rsid w:val="008D113C"/>
    <w:rsid w:val="008D1AD1"/>
    <w:rsid w:val="008D376F"/>
    <w:rsid w:val="008E1A99"/>
    <w:rsid w:val="008E1B2B"/>
    <w:rsid w:val="008E1E71"/>
    <w:rsid w:val="008E3EA2"/>
    <w:rsid w:val="008E43CF"/>
    <w:rsid w:val="008F1E65"/>
    <w:rsid w:val="008F32C7"/>
    <w:rsid w:val="008F35CB"/>
    <w:rsid w:val="008F4733"/>
    <w:rsid w:val="008F4AD5"/>
    <w:rsid w:val="009022DF"/>
    <w:rsid w:val="00905278"/>
    <w:rsid w:val="009071B9"/>
    <w:rsid w:val="0091048F"/>
    <w:rsid w:val="00912A21"/>
    <w:rsid w:val="00912F79"/>
    <w:rsid w:val="009143D3"/>
    <w:rsid w:val="00914D65"/>
    <w:rsid w:val="00915D9B"/>
    <w:rsid w:val="00916206"/>
    <w:rsid w:val="00917BB1"/>
    <w:rsid w:val="00917FFD"/>
    <w:rsid w:val="009204C2"/>
    <w:rsid w:val="00920A5D"/>
    <w:rsid w:val="00922E42"/>
    <w:rsid w:val="0092362E"/>
    <w:rsid w:val="00927EC3"/>
    <w:rsid w:val="009347EF"/>
    <w:rsid w:val="00937F64"/>
    <w:rsid w:val="009422B6"/>
    <w:rsid w:val="009435EE"/>
    <w:rsid w:val="00944231"/>
    <w:rsid w:val="00944B4E"/>
    <w:rsid w:val="00945368"/>
    <w:rsid w:val="00945FB6"/>
    <w:rsid w:val="00947485"/>
    <w:rsid w:val="00947A0D"/>
    <w:rsid w:val="00950F6F"/>
    <w:rsid w:val="009528F9"/>
    <w:rsid w:val="0095665B"/>
    <w:rsid w:val="00956C5A"/>
    <w:rsid w:val="00957DF1"/>
    <w:rsid w:val="00960544"/>
    <w:rsid w:val="009610F5"/>
    <w:rsid w:val="00961805"/>
    <w:rsid w:val="00962A05"/>
    <w:rsid w:val="0096602C"/>
    <w:rsid w:val="00966F8A"/>
    <w:rsid w:val="00970A14"/>
    <w:rsid w:val="0097110B"/>
    <w:rsid w:val="00971973"/>
    <w:rsid w:val="0097334A"/>
    <w:rsid w:val="00973A49"/>
    <w:rsid w:val="00975D21"/>
    <w:rsid w:val="00977273"/>
    <w:rsid w:val="00977D4D"/>
    <w:rsid w:val="00980531"/>
    <w:rsid w:val="00980B3D"/>
    <w:rsid w:val="00981ADB"/>
    <w:rsid w:val="00982DD2"/>
    <w:rsid w:val="0098423A"/>
    <w:rsid w:val="009857D9"/>
    <w:rsid w:val="00986FEC"/>
    <w:rsid w:val="009878F9"/>
    <w:rsid w:val="00987FCD"/>
    <w:rsid w:val="0099431D"/>
    <w:rsid w:val="009943E1"/>
    <w:rsid w:val="0099482B"/>
    <w:rsid w:val="009951A8"/>
    <w:rsid w:val="009958CA"/>
    <w:rsid w:val="00995E59"/>
    <w:rsid w:val="00996796"/>
    <w:rsid w:val="00996FE0"/>
    <w:rsid w:val="009A240D"/>
    <w:rsid w:val="009A421C"/>
    <w:rsid w:val="009A5102"/>
    <w:rsid w:val="009A7F51"/>
    <w:rsid w:val="009B0708"/>
    <w:rsid w:val="009B0EB5"/>
    <w:rsid w:val="009B30AA"/>
    <w:rsid w:val="009B6879"/>
    <w:rsid w:val="009C0EC7"/>
    <w:rsid w:val="009C3022"/>
    <w:rsid w:val="009C5B22"/>
    <w:rsid w:val="009D1012"/>
    <w:rsid w:val="009D4FAF"/>
    <w:rsid w:val="009E2779"/>
    <w:rsid w:val="009E3EB3"/>
    <w:rsid w:val="009E6360"/>
    <w:rsid w:val="009E640F"/>
    <w:rsid w:val="009E672B"/>
    <w:rsid w:val="009E7D51"/>
    <w:rsid w:val="009F2438"/>
    <w:rsid w:val="009F45D0"/>
    <w:rsid w:val="009F78CB"/>
    <w:rsid w:val="00A021F6"/>
    <w:rsid w:val="00A02F08"/>
    <w:rsid w:val="00A045E9"/>
    <w:rsid w:val="00A10830"/>
    <w:rsid w:val="00A12023"/>
    <w:rsid w:val="00A12CC1"/>
    <w:rsid w:val="00A14644"/>
    <w:rsid w:val="00A17F85"/>
    <w:rsid w:val="00A2091E"/>
    <w:rsid w:val="00A223DC"/>
    <w:rsid w:val="00A229E7"/>
    <w:rsid w:val="00A23411"/>
    <w:rsid w:val="00A24757"/>
    <w:rsid w:val="00A259FA"/>
    <w:rsid w:val="00A27110"/>
    <w:rsid w:val="00A33BB5"/>
    <w:rsid w:val="00A362B6"/>
    <w:rsid w:val="00A36920"/>
    <w:rsid w:val="00A37DA8"/>
    <w:rsid w:val="00A40DC9"/>
    <w:rsid w:val="00A412D4"/>
    <w:rsid w:val="00A4156D"/>
    <w:rsid w:val="00A55E2C"/>
    <w:rsid w:val="00A6085E"/>
    <w:rsid w:val="00A623A3"/>
    <w:rsid w:val="00A64F39"/>
    <w:rsid w:val="00A701EC"/>
    <w:rsid w:val="00A70B32"/>
    <w:rsid w:val="00A722C5"/>
    <w:rsid w:val="00A734CD"/>
    <w:rsid w:val="00A76326"/>
    <w:rsid w:val="00A76656"/>
    <w:rsid w:val="00A82608"/>
    <w:rsid w:val="00A865D9"/>
    <w:rsid w:val="00A867A5"/>
    <w:rsid w:val="00A86A1A"/>
    <w:rsid w:val="00A9349C"/>
    <w:rsid w:val="00A9386E"/>
    <w:rsid w:val="00A94E51"/>
    <w:rsid w:val="00AA0428"/>
    <w:rsid w:val="00AA0641"/>
    <w:rsid w:val="00AA17EF"/>
    <w:rsid w:val="00AA1E7A"/>
    <w:rsid w:val="00AA54CD"/>
    <w:rsid w:val="00AA6205"/>
    <w:rsid w:val="00AB0F83"/>
    <w:rsid w:val="00AB15F5"/>
    <w:rsid w:val="00AB1B19"/>
    <w:rsid w:val="00AC102A"/>
    <w:rsid w:val="00AC1173"/>
    <w:rsid w:val="00AC4D28"/>
    <w:rsid w:val="00AC5B71"/>
    <w:rsid w:val="00AD0886"/>
    <w:rsid w:val="00AD5DAF"/>
    <w:rsid w:val="00AE068C"/>
    <w:rsid w:val="00AE0DF1"/>
    <w:rsid w:val="00AE68F5"/>
    <w:rsid w:val="00AE7FD5"/>
    <w:rsid w:val="00AF035A"/>
    <w:rsid w:val="00AF05E6"/>
    <w:rsid w:val="00AF0FDA"/>
    <w:rsid w:val="00AF3148"/>
    <w:rsid w:val="00AF415B"/>
    <w:rsid w:val="00AF5A89"/>
    <w:rsid w:val="00AF6573"/>
    <w:rsid w:val="00AF680E"/>
    <w:rsid w:val="00B02512"/>
    <w:rsid w:val="00B100CB"/>
    <w:rsid w:val="00B10A04"/>
    <w:rsid w:val="00B1257B"/>
    <w:rsid w:val="00B17F31"/>
    <w:rsid w:val="00B22032"/>
    <w:rsid w:val="00B22B86"/>
    <w:rsid w:val="00B22D3B"/>
    <w:rsid w:val="00B24E45"/>
    <w:rsid w:val="00B256F9"/>
    <w:rsid w:val="00B2650E"/>
    <w:rsid w:val="00B276E6"/>
    <w:rsid w:val="00B310DB"/>
    <w:rsid w:val="00B34638"/>
    <w:rsid w:val="00B37D24"/>
    <w:rsid w:val="00B4094A"/>
    <w:rsid w:val="00B40E33"/>
    <w:rsid w:val="00B43A4F"/>
    <w:rsid w:val="00B43F78"/>
    <w:rsid w:val="00B44C1D"/>
    <w:rsid w:val="00B46515"/>
    <w:rsid w:val="00B46E48"/>
    <w:rsid w:val="00B47EFE"/>
    <w:rsid w:val="00B51A2D"/>
    <w:rsid w:val="00B53F81"/>
    <w:rsid w:val="00B54CF4"/>
    <w:rsid w:val="00B568FA"/>
    <w:rsid w:val="00B576DD"/>
    <w:rsid w:val="00B61FA1"/>
    <w:rsid w:val="00B62E54"/>
    <w:rsid w:val="00B63C84"/>
    <w:rsid w:val="00B64057"/>
    <w:rsid w:val="00B640FD"/>
    <w:rsid w:val="00B734CF"/>
    <w:rsid w:val="00B7753F"/>
    <w:rsid w:val="00B82A6E"/>
    <w:rsid w:val="00B84015"/>
    <w:rsid w:val="00B84F27"/>
    <w:rsid w:val="00B86367"/>
    <w:rsid w:val="00B900A2"/>
    <w:rsid w:val="00B906BD"/>
    <w:rsid w:val="00B93D64"/>
    <w:rsid w:val="00B93FA4"/>
    <w:rsid w:val="00B97A03"/>
    <w:rsid w:val="00BA105C"/>
    <w:rsid w:val="00BA29F2"/>
    <w:rsid w:val="00BA3C83"/>
    <w:rsid w:val="00BA5702"/>
    <w:rsid w:val="00BA5F1F"/>
    <w:rsid w:val="00BA608A"/>
    <w:rsid w:val="00BB0469"/>
    <w:rsid w:val="00BB09F8"/>
    <w:rsid w:val="00BB2DFE"/>
    <w:rsid w:val="00BB3D4C"/>
    <w:rsid w:val="00BB4C65"/>
    <w:rsid w:val="00BB5F6C"/>
    <w:rsid w:val="00BB602A"/>
    <w:rsid w:val="00BC1308"/>
    <w:rsid w:val="00BC1EA9"/>
    <w:rsid w:val="00BC5C6B"/>
    <w:rsid w:val="00BC631A"/>
    <w:rsid w:val="00BD1013"/>
    <w:rsid w:val="00BD3847"/>
    <w:rsid w:val="00BD3998"/>
    <w:rsid w:val="00BD516F"/>
    <w:rsid w:val="00BD5383"/>
    <w:rsid w:val="00BD56CD"/>
    <w:rsid w:val="00BE058B"/>
    <w:rsid w:val="00BE4C5F"/>
    <w:rsid w:val="00BE4E8C"/>
    <w:rsid w:val="00BE5120"/>
    <w:rsid w:val="00BE6144"/>
    <w:rsid w:val="00BE73F3"/>
    <w:rsid w:val="00BE7F62"/>
    <w:rsid w:val="00BF5A2F"/>
    <w:rsid w:val="00BF7349"/>
    <w:rsid w:val="00C00370"/>
    <w:rsid w:val="00C01797"/>
    <w:rsid w:val="00C01BEF"/>
    <w:rsid w:val="00C036DA"/>
    <w:rsid w:val="00C037B5"/>
    <w:rsid w:val="00C046D8"/>
    <w:rsid w:val="00C05C33"/>
    <w:rsid w:val="00C06593"/>
    <w:rsid w:val="00C10890"/>
    <w:rsid w:val="00C10A83"/>
    <w:rsid w:val="00C10D1D"/>
    <w:rsid w:val="00C11687"/>
    <w:rsid w:val="00C11934"/>
    <w:rsid w:val="00C121E9"/>
    <w:rsid w:val="00C1357F"/>
    <w:rsid w:val="00C13CEA"/>
    <w:rsid w:val="00C2007E"/>
    <w:rsid w:val="00C22942"/>
    <w:rsid w:val="00C24B6A"/>
    <w:rsid w:val="00C26922"/>
    <w:rsid w:val="00C27CA3"/>
    <w:rsid w:val="00C3154A"/>
    <w:rsid w:val="00C33C2C"/>
    <w:rsid w:val="00C35BF4"/>
    <w:rsid w:val="00C378F5"/>
    <w:rsid w:val="00C402E5"/>
    <w:rsid w:val="00C4101B"/>
    <w:rsid w:val="00C418FB"/>
    <w:rsid w:val="00C425B1"/>
    <w:rsid w:val="00C44F70"/>
    <w:rsid w:val="00C4550E"/>
    <w:rsid w:val="00C45E59"/>
    <w:rsid w:val="00C46351"/>
    <w:rsid w:val="00C4655F"/>
    <w:rsid w:val="00C50952"/>
    <w:rsid w:val="00C513E0"/>
    <w:rsid w:val="00C51AF7"/>
    <w:rsid w:val="00C538BB"/>
    <w:rsid w:val="00C53E26"/>
    <w:rsid w:val="00C569B9"/>
    <w:rsid w:val="00C56B88"/>
    <w:rsid w:val="00C62102"/>
    <w:rsid w:val="00C67493"/>
    <w:rsid w:val="00C720CC"/>
    <w:rsid w:val="00C723DA"/>
    <w:rsid w:val="00C72464"/>
    <w:rsid w:val="00C74682"/>
    <w:rsid w:val="00C75FF0"/>
    <w:rsid w:val="00C762AD"/>
    <w:rsid w:val="00C765D3"/>
    <w:rsid w:val="00C779DC"/>
    <w:rsid w:val="00C818BC"/>
    <w:rsid w:val="00C82CD9"/>
    <w:rsid w:val="00C83BA1"/>
    <w:rsid w:val="00C847F0"/>
    <w:rsid w:val="00C8722D"/>
    <w:rsid w:val="00C87F07"/>
    <w:rsid w:val="00CA164B"/>
    <w:rsid w:val="00CA17BC"/>
    <w:rsid w:val="00CA7C39"/>
    <w:rsid w:val="00CA7F33"/>
    <w:rsid w:val="00CB11A0"/>
    <w:rsid w:val="00CB1527"/>
    <w:rsid w:val="00CB3CD0"/>
    <w:rsid w:val="00CB5173"/>
    <w:rsid w:val="00CB63C1"/>
    <w:rsid w:val="00CB6475"/>
    <w:rsid w:val="00CB6858"/>
    <w:rsid w:val="00CB7718"/>
    <w:rsid w:val="00CC1C85"/>
    <w:rsid w:val="00CC4606"/>
    <w:rsid w:val="00CC4A92"/>
    <w:rsid w:val="00CC4E8F"/>
    <w:rsid w:val="00CC5256"/>
    <w:rsid w:val="00CC6E1D"/>
    <w:rsid w:val="00CD3CBA"/>
    <w:rsid w:val="00CD3DC7"/>
    <w:rsid w:val="00CD51C0"/>
    <w:rsid w:val="00CD6AC0"/>
    <w:rsid w:val="00CE082D"/>
    <w:rsid w:val="00CE0C2D"/>
    <w:rsid w:val="00CE0FCD"/>
    <w:rsid w:val="00CE32C1"/>
    <w:rsid w:val="00CE526C"/>
    <w:rsid w:val="00CF0753"/>
    <w:rsid w:val="00CF2981"/>
    <w:rsid w:val="00CF59C9"/>
    <w:rsid w:val="00CF7EFB"/>
    <w:rsid w:val="00D00CCF"/>
    <w:rsid w:val="00D03097"/>
    <w:rsid w:val="00D0312A"/>
    <w:rsid w:val="00D065C4"/>
    <w:rsid w:val="00D10BD4"/>
    <w:rsid w:val="00D11C5B"/>
    <w:rsid w:val="00D15456"/>
    <w:rsid w:val="00D15808"/>
    <w:rsid w:val="00D215CD"/>
    <w:rsid w:val="00D22325"/>
    <w:rsid w:val="00D269A3"/>
    <w:rsid w:val="00D27EC3"/>
    <w:rsid w:val="00D33CF2"/>
    <w:rsid w:val="00D34C26"/>
    <w:rsid w:val="00D35448"/>
    <w:rsid w:val="00D35E7E"/>
    <w:rsid w:val="00D41C1B"/>
    <w:rsid w:val="00D43EE0"/>
    <w:rsid w:val="00D46000"/>
    <w:rsid w:val="00D5093B"/>
    <w:rsid w:val="00D51209"/>
    <w:rsid w:val="00D51860"/>
    <w:rsid w:val="00D52B7B"/>
    <w:rsid w:val="00D60C7E"/>
    <w:rsid w:val="00D61974"/>
    <w:rsid w:val="00D70AE8"/>
    <w:rsid w:val="00D72533"/>
    <w:rsid w:val="00D72B00"/>
    <w:rsid w:val="00D77211"/>
    <w:rsid w:val="00D773B6"/>
    <w:rsid w:val="00D776F2"/>
    <w:rsid w:val="00D80D6A"/>
    <w:rsid w:val="00D80F96"/>
    <w:rsid w:val="00D83853"/>
    <w:rsid w:val="00D85004"/>
    <w:rsid w:val="00D853A2"/>
    <w:rsid w:val="00D85B81"/>
    <w:rsid w:val="00D85F92"/>
    <w:rsid w:val="00D8722C"/>
    <w:rsid w:val="00D90B25"/>
    <w:rsid w:val="00D9164E"/>
    <w:rsid w:val="00D91A46"/>
    <w:rsid w:val="00D91C78"/>
    <w:rsid w:val="00D93C2B"/>
    <w:rsid w:val="00D94196"/>
    <w:rsid w:val="00D947A6"/>
    <w:rsid w:val="00D975CB"/>
    <w:rsid w:val="00DA29EC"/>
    <w:rsid w:val="00DA4E50"/>
    <w:rsid w:val="00DA5E10"/>
    <w:rsid w:val="00DA76C5"/>
    <w:rsid w:val="00DB3254"/>
    <w:rsid w:val="00DB4A20"/>
    <w:rsid w:val="00DB4A3A"/>
    <w:rsid w:val="00DC07D6"/>
    <w:rsid w:val="00DC199B"/>
    <w:rsid w:val="00DC1EA1"/>
    <w:rsid w:val="00DC7D90"/>
    <w:rsid w:val="00DD1FDA"/>
    <w:rsid w:val="00DD3EBF"/>
    <w:rsid w:val="00DD4CEB"/>
    <w:rsid w:val="00DE024E"/>
    <w:rsid w:val="00DE1E10"/>
    <w:rsid w:val="00DE3469"/>
    <w:rsid w:val="00DE629A"/>
    <w:rsid w:val="00DE6FE6"/>
    <w:rsid w:val="00DE7AF3"/>
    <w:rsid w:val="00DE7C9C"/>
    <w:rsid w:val="00DF0B88"/>
    <w:rsid w:val="00DF1AC0"/>
    <w:rsid w:val="00DF5189"/>
    <w:rsid w:val="00DF666D"/>
    <w:rsid w:val="00DF7F91"/>
    <w:rsid w:val="00E01515"/>
    <w:rsid w:val="00E06844"/>
    <w:rsid w:val="00E07997"/>
    <w:rsid w:val="00E1107D"/>
    <w:rsid w:val="00E11A56"/>
    <w:rsid w:val="00E12C26"/>
    <w:rsid w:val="00E14340"/>
    <w:rsid w:val="00E176BA"/>
    <w:rsid w:val="00E20718"/>
    <w:rsid w:val="00E2104D"/>
    <w:rsid w:val="00E21373"/>
    <w:rsid w:val="00E2299F"/>
    <w:rsid w:val="00E23475"/>
    <w:rsid w:val="00E23D74"/>
    <w:rsid w:val="00E255F4"/>
    <w:rsid w:val="00E316D9"/>
    <w:rsid w:val="00E317A6"/>
    <w:rsid w:val="00E31F39"/>
    <w:rsid w:val="00E35D1C"/>
    <w:rsid w:val="00E40F96"/>
    <w:rsid w:val="00E43A0E"/>
    <w:rsid w:val="00E43DDA"/>
    <w:rsid w:val="00E45AA2"/>
    <w:rsid w:val="00E462B3"/>
    <w:rsid w:val="00E46DD9"/>
    <w:rsid w:val="00E5477F"/>
    <w:rsid w:val="00E54DB6"/>
    <w:rsid w:val="00E566B5"/>
    <w:rsid w:val="00E60FA5"/>
    <w:rsid w:val="00E65FF5"/>
    <w:rsid w:val="00E67C75"/>
    <w:rsid w:val="00E67DBC"/>
    <w:rsid w:val="00E732E1"/>
    <w:rsid w:val="00E7602E"/>
    <w:rsid w:val="00E762CD"/>
    <w:rsid w:val="00E7640F"/>
    <w:rsid w:val="00E81029"/>
    <w:rsid w:val="00E81483"/>
    <w:rsid w:val="00E818D3"/>
    <w:rsid w:val="00E81FDA"/>
    <w:rsid w:val="00E94876"/>
    <w:rsid w:val="00E958B4"/>
    <w:rsid w:val="00E974F5"/>
    <w:rsid w:val="00EA0A58"/>
    <w:rsid w:val="00EA20C4"/>
    <w:rsid w:val="00EA3CA6"/>
    <w:rsid w:val="00EA79F7"/>
    <w:rsid w:val="00EB0692"/>
    <w:rsid w:val="00EB0C8E"/>
    <w:rsid w:val="00EB5CED"/>
    <w:rsid w:val="00EB67BB"/>
    <w:rsid w:val="00EC01EF"/>
    <w:rsid w:val="00EC0F82"/>
    <w:rsid w:val="00EC2520"/>
    <w:rsid w:val="00EC365B"/>
    <w:rsid w:val="00EC475A"/>
    <w:rsid w:val="00EC54DD"/>
    <w:rsid w:val="00EC6A73"/>
    <w:rsid w:val="00ED082E"/>
    <w:rsid w:val="00ED0BF1"/>
    <w:rsid w:val="00ED0DBD"/>
    <w:rsid w:val="00ED1168"/>
    <w:rsid w:val="00ED2ED9"/>
    <w:rsid w:val="00ED5B5A"/>
    <w:rsid w:val="00ED75B1"/>
    <w:rsid w:val="00EE0558"/>
    <w:rsid w:val="00EE0728"/>
    <w:rsid w:val="00EE291E"/>
    <w:rsid w:val="00EE2A6C"/>
    <w:rsid w:val="00EE2ED7"/>
    <w:rsid w:val="00EE525E"/>
    <w:rsid w:val="00EE5978"/>
    <w:rsid w:val="00EE784B"/>
    <w:rsid w:val="00EF28D8"/>
    <w:rsid w:val="00EF3D18"/>
    <w:rsid w:val="00EF5486"/>
    <w:rsid w:val="00EF5666"/>
    <w:rsid w:val="00EF5874"/>
    <w:rsid w:val="00F025FB"/>
    <w:rsid w:val="00F03FA4"/>
    <w:rsid w:val="00F050B2"/>
    <w:rsid w:val="00F07048"/>
    <w:rsid w:val="00F11B99"/>
    <w:rsid w:val="00F15A28"/>
    <w:rsid w:val="00F17F02"/>
    <w:rsid w:val="00F207AB"/>
    <w:rsid w:val="00F20F70"/>
    <w:rsid w:val="00F21AB7"/>
    <w:rsid w:val="00F230B3"/>
    <w:rsid w:val="00F252DC"/>
    <w:rsid w:val="00F27F3E"/>
    <w:rsid w:val="00F27FC1"/>
    <w:rsid w:val="00F30B8D"/>
    <w:rsid w:val="00F33417"/>
    <w:rsid w:val="00F3392C"/>
    <w:rsid w:val="00F37934"/>
    <w:rsid w:val="00F412C5"/>
    <w:rsid w:val="00F41CB2"/>
    <w:rsid w:val="00F435B1"/>
    <w:rsid w:val="00F44178"/>
    <w:rsid w:val="00F4492B"/>
    <w:rsid w:val="00F449C9"/>
    <w:rsid w:val="00F45C23"/>
    <w:rsid w:val="00F50C08"/>
    <w:rsid w:val="00F51834"/>
    <w:rsid w:val="00F52E66"/>
    <w:rsid w:val="00F60CD2"/>
    <w:rsid w:val="00F646E3"/>
    <w:rsid w:val="00F65204"/>
    <w:rsid w:val="00F65FDF"/>
    <w:rsid w:val="00F72274"/>
    <w:rsid w:val="00F74605"/>
    <w:rsid w:val="00F759DB"/>
    <w:rsid w:val="00F7635E"/>
    <w:rsid w:val="00F809DD"/>
    <w:rsid w:val="00F82418"/>
    <w:rsid w:val="00F83725"/>
    <w:rsid w:val="00F87ED0"/>
    <w:rsid w:val="00F9024A"/>
    <w:rsid w:val="00F902BC"/>
    <w:rsid w:val="00F91234"/>
    <w:rsid w:val="00F916A6"/>
    <w:rsid w:val="00F91A67"/>
    <w:rsid w:val="00F93791"/>
    <w:rsid w:val="00F93E90"/>
    <w:rsid w:val="00F948FC"/>
    <w:rsid w:val="00F978D9"/>
    <w:rsid w:val="00F97B46"/>
    <w:rsid w:val="00FA14FA"/>
    <w:rsid w:val="00FA2A54"/>
    <w:rsid w:val="00FA7082"/>
    <w:rsid w:val="00FB0C4A"/>
    <w:rsid w:val="00FB3C77"/>
    <w:rsid w:val="00FB5930"/>
    <w:rsid w:val="00FC028A"/>
    <w:rsid w:val="00FC295D"/>
    <w:rsid w:val="00FD00E3"/>
    <w:rsid w:val="00FD2737"/>
    <w:rsid w:val="00FD62AC"/>
    <w:rsid w:val="00FD6554"/>
    <w:rsid w:val="00FE166F"/>
    <w:rsid w:val="00FE3A93"/>
    <w:rsid w:val="00FE4737"/>
    <w:rsid w:val="00FE4A70"/>
    <w:rsid w:val="00FE4B36"/>
    <w:rsid w:val="00FE5723"/>
    <w:rsid w:val="00FE5B4A"/>
    <w:rsid w:val="00FF03EE"/>
    <w:rsid w:val="00FF3C0F"/>
    <w:rsid w:val="00FF3C45"/>
    <w:rsid w:val="00FF400F"/>
    <w:rsid w:val="00FF5D5A"/>
    <w:rsid w:val="00FF5F20"/>
    <w:rsid w:val="5754033F"/>
    <w:rsid w:val="62D8E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0CD18"/>
  <w15:chartTrackingRefBased/>
  <w15:docId w15:val="{AA8BB938-4D4E-46FD-B172-96AF8632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2D"/>
    <w:pPr>
      <w:spacing w:line="360" w:lineRule="auto"/>
    </w:pPr>
    <w:rPr>
      <w:rFonts w:eastAsiaTheme="minorEastAsia"/>
    </w:rPr>
  </w:style>
  <w:style w:type="paragraph" w:styleId="Heading1">
    <w:name w:val="heading 1"/>
    <w:basedOn w:val="Normal"/>
    <w:next w:val="Normal"/>
    <w:link w:val="Heading1Char"/>
    <w:uiPriority w:val="9"/>
    <w:qFormat/>
    <w:rsid w:val="004C004D"/>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C004D"/>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C004D"/>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725AFC"/>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C004D"/>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C004D"/>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C004D"/>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725AFC"/>
    <w:rPr>
      <w:rFonts w:asciiTheme="majorHAnsi" w:eastAsiaTheme="majorEastAsia" w:hAnsiTheme="majorHAnsi" w:cstheme="majorBidi"/>
      <w:b/>
      <w:iCs/>
    </w:rPr>
  </w:style>
  <w:style w:type="paragraph" w:customStyle="1" w:styleId="BodyText1">
    <w:name w:val="Body Text1"/>
    <w:basedOn w:val="Normal"/>
    <w:qFormat/>
    <w:rsid w:val="000B0531"/>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A70B32"/>
    <w:pPr>
      <w:spacing w:line="240" w:lineRule="auto"/>
      <w:contextualSpacing/>
    </w:pPr>
    <w:rPr>
      <w:rFonts w:asciiTheme="majorHAnsi" w:eastAsiaTheme="majorEastAsia" w:hAnsiTheme="majorHAnsi"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A70B32"/>
    <w:rPr>
      <w:rFonts w:asciiTheme="majorHAnsi" w:eastAsiaTheme="majorEastAsia" w:hAnsiTheme="majorHAnsi" w:cstheme="majorBidi"/>
      <w:b/>
      <w:color w:val="FFFFFF" w:themeColor="background1"/>
      <w:spacing w:val="-10"/>
      <w:kern w:val="28"/>
      <w:sz w:val="84"/>
      <w:szCs w:val="56"/>
    </w:rPr>
  </w:style>
  <w:style w:type="paragraph" w:styleId="NormalWeb">
    <w:name w:val="Normal (Web)"/>
    <w:basedOn w:val="Normal"/>
    <w:uiPriority w:val="99"/>
    <w:semiHidden/>
    <w:unhideWhenUsed/>
    <w:rsid w:val="003D6BCF"/>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455E37"/>
    <w:pPr>
      <w:spacing w:line="240" w:lineRule="auto"/>
      <w:ind w:left="720"/>
      <w:contextualSpacing/>
    </w:pPr>
    <w:rPr>
      <w:rFonts w:ascii="Times New Roman" w:eastAsia="PMingLiU" w:hAnsi="Times New Roman" w:cs="Times New Roman"/>
      <w:sz w:val="22"/>
      <w:szCs w:val="22"/>
      <w:lang w:val="en-US"/>
    </w:rPr>
  </w:style>
  <w:style w:type="paragraph" w:styleId="TOCHeading">
    <w:name w:val="TOC Heading"/>
    <w:basedOn w:val="Heading1"/>
    <w:next w:val="Normal"/>
    <w:uiPriority w:val="39"/>
    <w:unhideWhenUsed/>
    <w:qFormat/>
    <w:rsid w:val="0039456F"/>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B2427"/>
    <w:pPr>
      <w:tabs>
        <w:tab w:val="left" w:pos="480"/>
        <w:tab w:val="right" w:leader="dot" w:pos="10212"/>
      </w:tabs>
      <w:spacing w:after="100"/>
      <w:ind w:left="426" w:hanging="426"/>
    </w:pPr>
    <w:rPr>
      <w:rFonts w:eastAsia="Arial"/>
      <w:b/>
      <w:bCs/>
      <w:noProof/>
    </w:rPr>
  </w:style>
  <w:style w:type="paragraph" w:styleId="TOC2">
    <w:name w:val="toc 2"/>
    <w:basedOn w:val="Normal"/>
    <w:next w:val="Normal"/>
    <w:autoRedefine/>
    <w:uiPriority w:val="39"/>
    <w:unhideWhenUsed/>
    <w:rsid w:val="0039456F"/>
    <w:pPr>
      <w:spacing w:after="100"/>
      <w:ind w:left="240"/>
    </w:pPr>
  </w:style>
  <w:style w:type="paragraph" w:styleId="TOC3">
    <w:name w:val="toc 3"/>
    <w:basedOn w:val="Normal"/>
    <w:next w:val="Normal"/>
    <w:autoRedefine/>
    <w:uiPriority w:val="39"/>
    <w:unhideWhenUsed/>
    <w:rsid w:val="0039456F"/>
    <w:pPr>
      <w:spacing w:after="100"/>
      <w:ind w:left="480"/>
    </w:pPr>
  </w:style>
  <w:style w:type="paragraph" w:styleId="CommentText">
    <w:name w:val="annotation text"/>
    <w:basedOn w:val="Normal"/>
    <w:link w:val="CommentTextChar"/>
    <w:uiPriority w:val="99"/>
    <w:unhideWhenUsed/>
    <w:rsid w:val="004D266A"/>
    <w:pPr>
      <w:spacing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link w:val="CommentText"/>
    <w:uiPriority w:val="99"/>
    <w:rsid w:val="004D266A"/>
    <w:rPr>
      <w:rFonts w:ascii="Times New Roman" w:eastAsia="PMingLiU" w:hAnsi="Times New Roman" w:cs="Times New Roman"/>
      <w:sz w:val="20"/>
      <w:szCs w:val="20"/>
      <w:lang w:val="en-US"/>
    </w:rPr>
  </w:style>
  <w:style w:type="character" w:styleId="CommentReference">
    <w:name w:val="annotation reference"/>
    <w:basedOn w:val="DefaultParagraphFont"/>
    <w:uiPriority w:val="99"/>
    <w:semiHidden/>
    <w:unhideWhenUsed/>
    <w:rsid w:val="004D266A"/>
    <w:rPr>
      <w:sz w:val="16"/>
      <w:szCs w:val="16"/>
    </w:rPr>
  </w:style>
  <w:style w:type="table" w:styleId="TableGrid">
    <w:name w:val="Table Grid"/>
    <w:basedOn w:val="TableNormal"/>
    <w:uiPriority w:val="39"/>
    <w:rsid w:val="002D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A68B5"/>
    <w:pPr>
      <w:spacing w:after="100" w:line="278" w:lineRule="auto"/>
      <w:ind w:left="720"/>
    </w:pPr>
    <w:rPr>
      <w:kern w:val="2"/>
      <w:lang w:eastAsia="en-GB"/>
      <w14:ligatures w14:val="standardContextual"/>
    </w:rPr>
  </w:style>
  <w:style w:type="paragraph" w:styleId="TOC5">
    <w:name w:val="toc 5"/>
    <w:basedOn w:val="Normal"/>
    <w:next w:val="Normal"/>
    <w:autoRedefine/>
    <w:uiPriority w:val="39"/>
    <w:unhideWhenUsed/>
    <w:rsid w:val="001A68B5"/>
    <w:pPr>
      <w:spacing w:after="100" w:line="278" w:lineRule="auto"/>
      <w:ind w:left="960"/>
    </w:pPr>
    <w:rPr>
      <w:kern w:val="2"/>
      <w:lang w:eastAsia="en-GB"/>
      <w14:ligatures w14:val="standardContextual"/>
    </w:rPr>
  </w:style>
  <w:style w:type="paragraph" w:styleId="TOC6">
    <w:name w:val="toc 6"/>
    <w:basedOn w:val="Normal"/>
    <w:next w:val="Normal"/>
    <w:autoRedefine/>
    <w:uiPriority w:val="39"/>
    <w:unhideWhenUsed/>
    <w:rsid w:val="001A68B5"/>
    <w:pPr>
      <w:spacing w:after="100" w:line="278" w:lineRule="auto"/>
      <w:ind w:left="1200"/>
    </w:pPr>
    <w:rPr>
      <w:kern w:val="2"/>
      <w:lang w:eastAsia="en-GB"/>
      <w14:ligatures w14:val="standardContextual"/>
    </w:rPr>
  </w:style>
  <w:style w:type="paragraph" w:styleId="TOC7">
    <w:name w:val="toc 7"/>
    <w:basedOn w:val="Normal"/>
    <w:next w:val="Normal"/>
    <w:autoRedefine/>
    <w:uiPriority w:val="39"/>
    <w:unhideWhenUsed/>
    <w:rsid w:val="001A68B5"/>
    <w:pPr>
      <w:spacing w:after="100" w:line="278" w:lineRule="auto"/>
      <w:ind w:left="1440"/>
    </w:pPr>
    <w:rPr>
      <w:kern w:val="2"/>
      <w:lang w:eastAsia="en-GB"/>
      <w14:ligatures w14:val="standardContextual"/>
    </w:rPr>
  </w:style>
  <w:style w:type="paragraph" w:styleId="TOC8">
    <w:name w:val="toc 8"/>
    <w:basedOn w:val="Normal"/>
    <w:next w:val="Normal"/>
    <w:autoRedefine/>
    <w:uiPriority w:val="39"/>
    <w:unhideWhenUsed/>
    <w:rsid w:val="001A68B5"/>
    <w:pPr>
      <w:spacing w:after="100" w:line="278" w:lineRule="auto"/>
      <w:ind w:left="1680"/>
    </w:pPr>
    <w:rPr>
      <w:kern w:val="2"/>
      <w:lang w:eastAsia="en-GB"/>
      <w14:ligatures w14:val="standardContextual"/>
    </w:rPr>
  </w:style>
  <w:style w:type="paragraph" w:styleId="TOC9">
    <w:name w:val="toc 9"/>
    <w:basedOn w:val="Normal"/>
    <w:next w:val="Normal"/>
    <w:autoRedefine/>
    <w:uiPriority w:val="39"/>
    <w:unhideWhenUsed/>
    <w:rsid w:val="001A68B5"/>
    <w:pPr>
      <w:spacing w:after="100" w:line="278" w:lineRule="auto"/>
      <w:ind w:left="1920"/>
    </w:pPr>
    <w:rPr>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2599">
      <w:bodyDiv w:val="1"/>
      <w:marLeft w:val="0"/>
      <w:marRight w:val="0"/>
      <w:marTop w:val="0"/>
      <w:marBottom w:val="0"/>
      <w:divBdr>
        <w:top w:val="none" w:sz="0" w:space="0" w:color="auto"/>
        <w:left w:val="none" w:sz="0" w:space="0" w:color="auto"/>
        <w:bottom w:val="none" w:sz="0" w:space="0" w:color="auto"/>
        <w:right w:val="none" w:sz="0" w:space="0" w:color="auto"/>
      </w:divBdr>
    </w:div>
    <w:div w:id="14503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pa.org.uk/waste/waste_regulation/landfill.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qualities@sepa.org.uk" TargetMode="External"/><Relationship Id="rId23" Type="http://schemas.openxmlformats.org/officeDocument/2006/relationships/hyperlink" Target="mailto:contaminatedland@sepa.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minatedland@sepa.org.uk" TargetMode="External"/><Relationship Id="rId22" Type="http://schemas.openxmlformats.org/officeDocument/2006/relationships/hyperlink" Target="https://www.sigmaaldrich.com/GB/en/life-science/safety/hazard-and-precautionary-statem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land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81076-B4FF-447D-B178-0ED6394B04B6}">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C74928D6-9C21-4B68-80F6-B78C4AB089C8}">
  <ds:schemaRefs>
    <ds:schemaRef ds:uri="http://schemas.microsoft.com/sharepoint/v3/contenttype/forms"/>
  </ds:schemaRefs>
</ds:datastoreItem>
</file>

<file path=customXml/itemProps4.xml><?xml version="1.0" encoding="utf-8"?>
<ds:datastoreItem xmlns:ds="http://schemas.openxmlformats.org/officeDocument/2006/customXml" ds:itemID="{F7E1AAB8-9426-4706-B5FF-4F5BE9E3B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SEPA_word_template_land_cover</Template>
  <TotalTime>150</TotalTime>
  <Pages>91</Pages>
  <Words>18027</Words>
  <Characters>102759</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Lucy</dc:creator>
  <cp:keywords/>
  <dc:description/>
  <cp:lastModifiedBy>Summers, Lucy</cp:lastModifiedBy>
  <cp:revision>69</cp:revision>
  <cp:lastPrinted>2023-03-23T14:44:00Z</cp:lastPrinted>
  <dcterms:created xsi:type="dcterms:W3CDTF">2025-05-15T05:31:00Z</dcterms:created>
  <dcterms:modified xsi:type="dcterms:W3CDTF">2025-05-15T08:07:00Z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2023-07-28T13:46:39Z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b38c7c2d-4f2f-436d-8399-64ddd5771f68</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