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E486" w14:textId="659B8ECA" w:rsidR="001B04A1" w:rsidRPr="000870EB" w:rsidRDefault="00EB6AEA" w:rsidP="00922A29">
      <w:pPr>
        <w:overflowPunct w:val="0"/>
        <w:autoSpaceDE w:val="0"/>
        <w:autoSpaceDN w:val="0"/>
        <w:adjustRightInd w:val="0"/>
        <w:spacing w:after="0" w:line="240" w:lineRule="auto"/>
        <w:ind w:right="1394"/>
        <w:textAlignment w:val="baseline"/>
        <w:rPr>
          <w:rFonts w:eastAsia="Times New Roman" w:cs="Arial"/>
          <w:bCs/>
          <w:color w:val="000000"/>
          <w:sz w:val="20"/>
          <w:szCs w:val="20"/>
          <w:lang w:eastAsia="en-GB"/>
        </w:rPr>
      </w:pPr>
      <w:r>
        <w:rPr>
          <w:noProof/>
        </w:rPr>
        <w:drawing>
          <wp:anchor distT="0" distB="0" distL="114300" distR="114300" simplePos="0" relativeHeight="251658240" behindDoc="1" locked="0" layoutInCell="1" allowOverlap="1" wp14:anchorId="2410E8C5" wp14:editId="7861EC27">
            <wp:simplePos x="0" y="0"/>
            <wp:positionH relativeFrom="page">
              <wp:align>left</wp:align>
            </wp:positionH>
            <wp:positionV relativeFrom="paragraph">
              <wp:posOffset>-1180465</wp:posOffset>
            </wp:positionV>
            <wp:extent cx="7559645" cy="10875645"/>
            <wp:effectExtent l="0" t="0" r="3810" b="1905"/>
            <wp:wrapNone/>
            <wp:docPr id="1496220408" name="Picture 14962204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p>
    <w:p w14:paraId="5748BF85" w14:textId="0B464639" w:rsidR="001B04A1" w:rsidRPr="000870EB" w:rsidRDefault="001B04A1" w:rsidP="00211BB7">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1CE83F2A" w14:textId="18DFEF56" w:rsidR="001B04A1" w:rsidRPr="000870EB" w:rsidRDefault="00054A18" w:rsidP="00327EFD">
      <w:pPr>
        <w:ind w:right="-1440"/>
      </w:pPr>
      <w:r>
        <w:rPr>
          <w:noProof/>
        </w:rPr>
        <w:drawing>
          <wp:inline distT="0" distB="0" distL="0" distR="0" wp14:anchorId="61ED6D63" wp14:editId="6C8A632D">
            <wp:extent cx="3194973" cy="803275"/>
            <wp:effectExtent l="0" t="0" r="5715" b="0"/>
            <wp:docPr id="1464184823" name="Picture 1464184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FF6EBC5" w14:textId="235B8F05" w:rsidR="2634ED08" w:rsidRDefault="2634ED08" w:rsidP="00211BB7"/>
    <w:p w14:paraId="77468DAE" w14:textId="39A2AB80" w:rsidR="2634ED08" w:rsidRPr="00B05B9D" w:rsidRDefault="00600843" w:rsidP="00211BB7">
      <w:pPr>
        <w:rPr>
          <w:b/>
          <w:bCs/>
          <w:color w:val="FFFFFF" w:themeColor="background1"/>
          <w:sz w:val="32"/>
          <w:szCs w:val="32"/>
        </w:rPr>
      </w:pPr>
      <w:r w:rsidRPr="00B05B9D">
        <w:rPr>
          <w:b/>
          <w:bCs/>
          <w:color w:val="FFFFFF" w:themeColor="background1"/>
          <w:sz w:val="32"/>
          <w:szCs w:val="32"/>
        </w:rPr>
        <w:t>WAS-G-EASR-07</w:t>
      </w:r>
    </w:p>
    <w:p w14:paraId="02F5B75F" w14:textId="3594FE1A" w:rsidR="2634ED08" w:rsidRDefault="2634ED08" w:rsidP="00211BB7"/>
    <w:p w14:paraId="55826DD5" w14:textId="6A7A0195" w:rsidR="001F35BE" w:rsidRDefault="001F35BE" w:rsidP="00211BB7"/>
    <w:p w14:paraId="404278E1" w14:textId="39301572" w:rsidR="00856017" w:rsidRDefault="1C1A3C79" w:rsidP="001F2518">
      <w:pPr>
        <w:ind w:right="118"/>
        <w:rPr>
          <w:b/>
          <w:bCs/>
          <w:color w:val="00526F"/>
          <w:sz w:val="78"/>
          <w:szCs w:val="78"/>
        </w:rPr>
      </w:pPr>
      <w:r w:rsidRPr="3B50A653">
        <w:rPr>
          <w:b/>
          <w:bCs/>
          <w:color w:val="FFFFFF" w:themeColor="background1"/>
          <w:sz w:val="78"/>
          <w:szCs w:val="78"/>
        </w:rPr>
        <w:t xml:space="preserve">EASR Guidance: </w:t>
      </w:r>
      <w:r w:rsidR="00D21D09">
        <w:rPr>
          <w:b/>
          <w:bCs/>
          <w:color w:val="FFFFFF" w:themeColor="background1"/>
          <w:sz w:val="78"/>
          <w:szCs w:val="78"/>
        </w:rPr>
        <w:t xml:space="preserve">Deployment Plan for </w:t>
      </w:r>
      <w:r w:rsidR="001F6297">
        <w:rPr>
          <w:b/>
          <w:bCs/>
          <w:color w:val="FFFFFF" w:themeColor="background1"/>
          <w:sz w:val="78"/>
          <w:szCs w:val="78"/>
        </w:rPr>
        <w:t>Remedial Treatment Authorisation (Mobile Plant)</w:t>
      </w:r>
    </w:p>
    <w:p w14:paraId="54215FD6" w14:textId="2A8ABAD2" w:rsidR="00543353" w:rsidRDefault="00543353" w:rsidP="00211BB7">
      <w:pPr>
        <w:rPr>
          <w:b/>
          <w:color w:val="00526F"/>
          <w:sz w:val="32"/>
          <w:szCs w:val="32"/>
        </w:rPr>
      </w:pPr>
    </w:p>
    <w:p w14:paraId="5790E8D8" w14:textId="77777777" w:rsidR="005F6D3D" w:rsidRDefault="005F6D3D" w:rsidP="00211BB7">
      <w:pPr>
        <w:rPr>
          <w:b/>
          <w:color w:val="00526F"/>
          <w:sz w:val="32"/>
          <w:szCs w:val="32"/>
        </w:rPr>
      </w:pPr>
    </w:p>
    <w:p w14:paraId="05FAFBD5" w14:textId="77777777" w:rsidR="005F6D3D" w:rsidRDefault="005F6D3D" w:rsidP="00211BB7">
      <w:pPr>
        <w:rPr>
          <w:b/>
          <w:color w:val="00526F"/>
          <w:sz w:val="32"/>
          <w:szCs w:val="32"/>
        </w:rPr>
      </w:pPr>
    </w:p>
    <w:p w14:paraId="3C3492FC" w14:textId="6E516EF1" w:rsidR="7A89AE93" w:rsidRDefault="7A89AE93" w:rsidP="00211BB7">
      <w:pPr>
        <w:rPr>
          <w:b/>
          <w:bCs/>
          <w:color w:val="00526F"/>
          <w:sz w:val="32"/>
          <w:szCs w:val="32"/>
        </w:rPr>
      </w:pPr>
    </w:p>
    <w:p w14:paraId="6DA38EE8" w14:textId="36B50A38" w:rsidR="179F0637" w:rsidRDefault="179F0637" w:rsidP="00211BB7">
      <w:pPr>
        <w:rPr>
          <w:b/>
          <w:bCs/>
          <w:color w:val="00526F"/>
          <w:sz w:val="32"/>
          <w:szCs w:val="32"/>
        </w:rPr>
      </w:pPr>
    </w:p>
    <w:p w14:paraId="38F0000B" w14:textId="77777777" w:rsidR="00CF3374" w:rsidRDefault="00CF3374" w:rsidP="00211BB7">
      <w:pPr>
        <w:rPr>
          <w:b/>
          <w:bCs/>
          <w:color w:val="00526F"/>
          <w:sz w:val="32"/>
          <w:szCs w:val="32"/>
        </w:rPr>
      </w:pPr>
    </w:p>
    <w:p w14:paraId="77E986DF" w14:textId="15C33854" w:rsidR="00CF3374" w:rsidRPr="00CF3374" w:rsidRDefault="00CF3374" w:rsidP="00211BB7">
      <w:pPr>
        <w:rPr>
          <w:color w:val="FFFFFF" w:themeColor="background1"/>
          <w:sz w:val="24"/>
          <w:szCs w:val="24"/>
        </w:rPr>
      </w:pPr>
      <w:r w:rsidRPr="00CF3374">
        <w:rPr>
          <w:color w:val="FFFFFF" w:themeColor="background1"/>
          <w:sz w:val="24"/>
          <w:szCs w:val="24"/>
        </w:rPr>
        <w:t>Version 1.0 August 2025</w:t>
      </w:r>
    </w:p>
    <w:p w14:paraId="0030255B" w14:textId="77777777" w:rsidR="00913A1B" w:rsidRDefault="00913A1B" w:rsidP="00211BB7">
      <w:pPr>
        <w:rPr>
          <w:b/>
          <w:bCs/>
          <w:color w:val="00526F"/>
          <w:sz w:val="32"/>
          <w:szCs w:val="32"/>
        </w:rPr>
      </w:pPr>
    </w:p>
    <w:p w14:paraId="57740D32" w14:textId="77777777" w:rsidR="00CF3374" w:rsidRDefault="00CF3374" w:rsidP="00211BB7">
      <w:pPr>
        <w:rPr>
          <w:b/>
          <w:bCs/>
          <w:color w:val="00526F"/>
          <w:sz w:val="32"/>
          <w:szCs w:val="32"/>
        </w:rPr>
        <w:sectPr w:rsidR="00CF3374" w:rsidSect="00922A29">
          <w:headerReference w:type="even" r:id="rId13"/>
          <w:headerReference w:type="default" r:id="rId14"/>
          <w:footerReference w:type="even" r:id="rId15"/>
          <w:footerReference w:type="default" r:id="rId16"/>
          <w:headerReference w:type="first" r:id="rId17"/>
          <w:footerReference w:type="first" r:id="rId18"/>
          <w:pgSz w:w="11906" w:h="16838"/>
          <w:pgMar w:top="1440" w:right="1416" w:bottom="1440" w:left="1440" w:header="708" w:footer="708" w:gutter="0"/>
          <w:cols w:space="708"/>
          <w:docGrid w:linePitch="360"/>
        </w:sectPr>
      </w:pPr>
    </w:p>
    <w:p w14:paraId="60A7EA9F" w14:textId="77777777" w:rsidR="00EA2163" w:rsidRDefault="00EA2163" w:rsidP="00211BB7">
      <w:pPr>
        <w:rPr>
          <w:b/>
          <w:bCs/>
          <w:color w:val="00526F"/>
          <w:sz w:val="32"/>
          <w:szCs w:val="32"/>
        </w:rPr>
      </w:pPr>
    </w:p>
    <w:sdt>
      <w:sdtPr>
        <w:rPr>
          <w:rFonts w:ascii="Arial" w:eastAsiaTheme="minorEastAsia" w:hAnsi="Arial" w:cs="Arial"/>
          <w:b/>
          <w:bCs/>
          <w:color w:val="016574"/>
          <w:sz w:val="24"/>
          <w:szCs w:val="24"/>
          <w:lang w:val="en-GB"/>
        </w:rPr>
        <w:id w:val="571312478"/>
        <w:docPartObj>
          <w:docPartGallery w:val="Table of Contents"/>
          <w:docPartUnique/>
        </w:docPartObj>
      </w:sdtPr>
      <w:sdtEndPr>
        <w:rPr>
          <w:rFonts w:asciiTheme="minorHAnsi" w:hAnsiTheme="minorHAnsi" w:cstheme="minorBidi"/>
          <w:color w:val="auto"/>
          <w:sz w:val="22"/>
          <w:szCs w:val="22"/>
        </w:rPr>
      </w:sdtEndPr>
      <w:sdtContent>
        <w:p w14:paraId="6249953C" w14:textId="77777777" w:rsidR="00CF7B60" w:rsidRPr="00B8033C" w:rsidRDefault="00CF7B60" w:rsidP="00C136FC">
          <w:pPr>
            <w:pStyle w:val="TOCHeading"/>
            <w:ind w:right="403"/>
            <w:rPr>
              <w:rFonts w:ascii="Arial" w:hAnsi="Arial" w:cs="Arial"/>
              <w:b/>
              <w:bCs/>
              <w:color w:val="016574"/>
            </w:rPr>
          </w:pPr>
          <w:r w:rsidRPr="00B8033C">
            <w:rPr>
              <w:rFonts w:ascii="Arial" w:hAnsi="Arial" w:cs="Arial"/>
              <w:b/>
              <w:bCs/>
              <w:color w:val="016574"/>
            </w:rPr>
            <w:t>Contents</w:t>
          </w:r>
        </w:p>
        <w:p w14:paraId="3BEEFD35" w14:textId="77777777" w:rsidR="00CF7B60" w:rsidRPr="008301D8" w:rsidRDefault="00CF7B60" w:rsidP="00CF7B60">
          <w:pPr>
            <w:rPr>
              <w:rFonts w:cs="Arial"/>
              <w:sz w:val="24"/>
              <w:szCs w:val="24"/>
              <w:lang w:val="en-US"/>
            </w:rPr>
          </w:pPr>
        </w:p>
        <w:p w14:paraId="427A2875" w14:textId="232B2109" w:rsidR="00917809" w:rsidRPr="00917809" w:rsidRDefault="00CF7B60" w:rsidP="00917809">
          <w:pPr>
            <w:pStyle w:val="TOC2"/>
            <w:rPr>
              <w:rFonts w:eastAsiaTheme="minorEastAsia"/>
              <w:kern w:val="2"/>
              <w:lang w:eastAsia="en-GB"/>
              <w14:ligatures w14:val="standardContextual"/>
            </w:rPr>
          </w:pPr>
          <w:r w:rsidRPr="008301D8">
            <w:fldChar w:fldCharType="begin"/>
          </w:r>
          <w:r w:rsidRPr="008301D8">
            <w:instrText xml:space="preserve"> TOC \o "1-3" \h \z \u </w:instrText>
          </w:r>
          <w:r w:rsidRPr="008301D8">
            <w:fldChar w:fldCharType="separate"/>
          </w:r>
          <w:hyperlink w:anchor="_Toc199157576" w:history="1">
            <w:r w:rsidR="00917809" w:rsidRPr="00917809">
              <w:rPr>
                <w:rStyle w:val="Hyperlink"/>
                <w:i w:val="0"/>
                <w:iCs w:val="0"/>
              </w:rPr>
              <w:t>Who should use this guidance</w:t>
            </w:r>
            <w:r w:rsidR="00917809" w:rsidRPr="00917809">
              <w:rPr>
                <w:webHidden/>
              </w:rPr>
              <w:tab/>
            </w:r>
            <w:r w:rsidR="00917809" w:rsidRPr="00917809">
              <w:rPr>
                <w:webHidden/>
              </w:rPr>
              <w:fldChar w:fldCharType="begin"/>
            </w:r>
            <w:r w:rsidR="00917809" w:rsidRPr="00917809">
              <w:rPr>
                <w:webHidden/>
              </w:rPr>
              <w:instrText xml:space="preserve"> PAGEREF _Toc199157576 \h </w:instrText>
            </w:r>
            <w:r w:rsidR="00917809" w:rsidRPr="00917809">
              <w:rPr>
                <w:webHidden/>
              </w:rPr>
            </w:r>
            <w:r w:rsidR="00917809" w:rsidRPr="00917809">
              <w:rPr>
                <w:webHidden/>
              </w:rPr>
              <w:fldChar w:fldCharType="separate"/>
            </w:r>
            <w:r w:rsidR="00917809" w:rsidRPr="00917809">
              <w:rPr>
                <w:webHidden/>
              </w:rPr>
              <w:t>3</w:t>
            </w:r>
            <w:r w:rsidR="00917809" w:rsidRPr="00917809">
              <w:rPr>
                <w:webHidden/>
              </w:rPr>
              <w:fldChar w:fldCharType="end"/>
            </w:r>
          </w:hyperlink>
        </w:p>
        <w:p w14:paraId="636EE1B0" w14:textId="79B92D6A" w:rsidR="00917809" w:rsidRPr="00917809" w:rsidRDefault="00917809" w:rsidP="00917809">
          <w:pPr>
            <w:pStyle w:val="TOC2"/>
            <w:rPr>
              <w:rFonts w:eastAsiaTheme="minorEastAsia"/>
              <w:kern w:val="2"/>
              <w:lang w:eastAsia="en-GB"/>
              <w14:ligatures w14:val="standardContextual"/>
            </w:rPr>
          </w:pPr>
          <w:hyperlink w:anchor="_Toc199157577" w:history="1">
            <w:r w:rsidRPr="00917809">
              <w:rPr>
                <w:rStyle w:val="Hyperlink"/>
                <w:i w:val="0"/>
                <w:iCs w:val="0"/>
              </w:rPr>
              <w:t>Why a deployment plan is required</w:t>
            </w:r>
            <w:r w:rsidRPr="00917809">
              <w:rPr>
                <w:webHidden/>
              </w:rPr>
              <w:tab/>
            </w:r>
            <w:r w:rsidRPr="00917809">
              <w:rPr>
                <w:webHidden/>
              </w:rPr>
              <w:fldChar w:fldCharType="begin"/>
            </w:r>
            <w:r w:rsidRPr="00917809">
              <w:rPr>
                <w:webHidden/>
              </w:rPr>
              <w:instrText xml:space="preserve"> PAGEREF _Toc199157577 \h </w:instrText>
            </w:r>
            <w:r w:rsidRPr="00917809">
              <w:rPr>
                <w:webHidden/>
              </w:rPr>
            </w:r>
            <w:r w:rsidRPr="00917809">
              <w:rPr>
                <w:webHidden/>
              </w:rPr>
              <w:fldChar w:fldCharType="separate"/>
            </w:r>
            <w:r w:rsidRPr="00917809">
              <w:rPr>
                <w:webHidden/>
              </w:rPr>
              <w:t>3</w:t>
            </w:r>
            <w:r w:rsidRPr="00917809">
              <w:rPr>
                <w:webHidden/>
              </w:rPr>
              <w:fldChar w:fldCharType="end"/>
            </w:r>
          </w:hyperlink>
        </w:p>
        <w:p w14:paraId="2FD5028B" w14:textId="5720608A" w:rsidR="00917809" w:rsidRPr="00917809" w:rsidRDefault="00917809" w:rsidP="00917809">
          <w:pPr>
            <w:pStyle w:val="TOC2"/>
            <w:rPr>
              <w:rFonts w:eastAsiaTheme="minorEastAsia"/>
              <w:kern w:val="2"/>
              <w:lang w:eastAsia="en-GB"/>
              <w14:ligatures w14:val="standardContextual"/>
            </w:rPr>
          </w:pPr>
          <w:hyperlink w:anchor="_Toc199157578" w:history="1">
            <w:r w:rsidRPr="00917809">
              <w:rPr>
                <w:rStyle w:val="Hyperlink"/>
                <w:i w:val="0"/>
                <w:iCs w:val="0"/>
              </w:rPr>
              <w:t>What to include in your deployment plan</w:t>
            </w:r>
            <w:r w:rsidRPr="00917809">
              <w:rPr>
                <w:webHidden/>
              </w:rPr>
              <w:tab/>
            </w:r>
            <w:r w:rsidRPr="00917809">
              <w:rPr>
                <w:webHidden/>
              </w:rPr>
              <w:fldChar w:fldCharType="begin"/>
            </w:r>
            <w:r w:rsidRPr="00917809">
              <w:rPr>
                <w:webHidden/>
              </w:rPr>
              <w:instrText xml:space="preserve"> PAGEREF _Toc199157578 \h </w:instrText>
            </w:r>
            <w:r w:rsidRPr="00917809">
              <w:rPr>
                <w:webHidden/>
              </w:rPr>
            </w:r>
            <w:r w:rsidRPr="00917809">
              <w:rPr>
                <w:webHidden/>
              </w:rPr>
              <w:fldChar w:fldCharType="separate"/>
            </w:r>
            <w:r w:rsidRPr="00917809">
              <w:rPr>
                <w:webHidden/>
              </w:rPr>
              <w:t>3</w:t>
            </w:r>
            <w:r w:rsidRPr="00917809">
              <w:rPr>
                <w:webHidden/>
              </w:rPr>
              <w:fldChar w:fldCharType="end"/>
            </w:r>
          </w:hyperlink>
        </w:p>
        <w:p w14:paraId="19CF4DAA" w14:textId="52B5CA2A" w:rsidR="00917809" w:rsidRPr="00917809" w:rsidRDefault="00917809" w:rsidP="00917809">
          <w:pPr>
            <w:pStyle w:val="TOC2"/>
            <w:rPr>
              <w:rFonts w:eastAsiaTheme="minorEastAsia"/>
              <w:kern w:val="2"/>
              <w:lang w:eastAsia="en-GB"/>
              <w14:ligatures w14:val="standardContextual"/>
            </w:rPr>
          </w:pPr>
          <w:hyperlink w:anchor="_Toc199157579" w:history="1">
            <w:r w:rsidRPr="00917809">
              <w:rPr>
                <w:rStyle w:val="Hyperlink"/>
                <w:i w:val="0"/>
                <w:iCs w:val="0"/>
              </w:rPr>
              <w:t>What to do with your plan</w:t>
            </w:r>
            <w:r w:rsidRPr="00917809">
              <w:rPr>
                <w:webHidden/>
              </w:rPr>
              <w:tab/>
            </w:r>
            <w:r w:rsidRPr="00917809">
              <w:rPr>
                <w:webHidden/>
              </w:rPr>
              <w:fldChar w:fldCharType="begin"/>
            </w:r>
            <w:r w:rsidRPr="00917809">
              <w:rPr>
                <w:webHidden/>
              </w:rPr>
              <w:instrText xml:space="preserve"> PAGEREF _Toc199157579 \h </w:instrText>
            </w:r>
            <w:r w:rsidRPr="00917809">
              <w:rPr>
                <w:webHidden/>
              </w:rPr>
            </w:r>
            <w:r w:rsidRPr="00917809">
              <w:rPr>
                <w:webHidden/>
              </w:rPr>
              <w:fldChar w:fldCharType="separate"/>
            </w:r>
            <w:r w:rsidRPr="00917809">
              <w:rPr>
                <w:webHidden/>
              </w:rPr>
              <w:t>4</w:t>
            </w:r>
            <w:r w:rsidRPr="00917809">
              <w:rPr>
                <w:webHidden/>
              </w:rPr>
              <w:fldChar w:fldCharType="end"/>
            </w:r>
          </w:hyperlink>
        </w:p>
        <w:p w14:paraId="40E32AF4" w14:textId="33970C5D" w:rsidR="00917809" w:rsidRPr="00917809" w:rsidRDefault="00917809" w:rsidP="00917809">
          <w:pPr>
            <w:pStyle w:val="TOC2"/>
            <w:rPr>
              <w:rFonts w:eastAsiaTheme="minorEastAsia"/>
              <w:kern w:val="2"/>
              <w:lang w:eastAsia="en-GB"/>
              <w14:ligatures w14:val="standardContextual"/>
            </w:rPr>
          </w:pPr>
          <w:hyperlink w:anchor="_Toc199157580" w:history="1">
            <w:r w:rsidRPr="00917809">
              <w:rPr>
                <w:rStyle w:val="Hyperlink"/>
                <w:i w:val="0"/>
                <w:iCs w:val="0"/>
              </w:rPr>
              <w:t>What fee to submit with the deployment plan</w:t>
            </w:r>
            <w:r w:rsidRPr="00917809">
              <w:rPr>
                <w:webHidden/>
              </w:rPr>
              <w:tab/>
            </w:r>
            <w:r w:rsidRPr="00917809">
              <w:rPr>
                <w:webHidden/>
              </w:rPr>
              <w:fldChar w:fldCharType="begin"/>
            </w:r>
            <w:r w:rsidRPr="00917809">
              <w:rPr>
                <w:webHidden/>
              </w:rPr>
              <w:instrText xml:space="preserve"> PAGEREF _Toc199157580 \h </w:instrText>
            </w:r>
            <w:r w:rsidRPr="00917809">
              <w:rPr>
                <w:webHidden/>
              </w:rPr>
            </w:r>
            <w:r w:rsidRPr="00917809">
              <w:rPr>
                <w:webHidden/>
              </w:rPr>
              <w:fldChar w:fldCharType="separate"/>
            </w:r>
            <w:r w:rsidRPr="00917809">
              <w:rPr>
                <w:webHidden/>
              </w:rPr>
              <w:t>4</w:t>
            </w:r>
            <w:r w:rsidRPr="00917809">
              <w:rPr>
                <w:webHidden/>
              </w:rPr>
              <w:fldChar w:fldCharType="end"/>
            </w:r>
          </w:hyperlink>
        </w:p>
        <w:p w14:paraId="65F3B552" w14:textId="7867F1BD" w:rsidR="00917809" w:rsidRPr="00917809" w:rsidRDefault="00917809" w:rsidP="00917809">
          <w:pPr>
            <w:pStyle w:val="TOC2"/>
            <w:rPr>
              <w:rFonts w:eastAsiaTheme="minorEastAsia"/>
              <w:kern w:val="2"/>
              <w:lang w:eastAsia="en-GB"/>
              <w14:ligatures w14:val="standardContextual"/>
            </w:rPr>
          </w:pPr>
          <w:hyperlink w:anchor="_Toc199157581" w:history="1">
            <w:r w:rsidRPr="00917809">
              <w:rPr>
                <w:rStyle w:val="Hyperlink"/>
                <w:i w:val="0"/>
                <w:iCs w:val="0"/>
              </w:rPr>
              <w:t>When treatment can start</w:t>
            </w:r>
            <w:r w:rsidRPr="00917809">
              <w:rPr>
                <w:webHidden/>
              </w:rPr>
              <w:tab/>
            </w:r>
            <w:r w:rsidRPr="00917809">
              <w:rPr>
                <w:webHidden/>
              </w:rPr>
              <w:fldChar w:fldCharType="begin"/>
            </w:r>
            <w:r w:rsidRPr="00917809">
              <w:rPr>
                <w:webHidden/>
              </w:rPr>
              <w:instrText xml:space="preserve"> PAGEREF _Toc199157581 \h </w:instrText>
            </w:r>
            <w:r w:rsidRPr="00917809">
              <w:rPr>
                <w:webHidden/>
              </w:rPr>
            </w:r>
            <w:r w:rsidRPr="00917809">
              <w:rPr>
                <w:webHidden/>
              </w:rPr>
              <w:fldChar w:fldCharType="separate"/>
            </w:r>
            <w:r w:rsidRPr="00917809">
              <w:rPr>
                <w:webHidden/>
              </w:rPr>
              <w:t>4</w:t>
            </w:r>
            <w:r w:rsidRPr="00917809">
              <w:rPr>
                <w:webHidden/>
              </w:rPr>
              <w:fldChar w:fldCharType="end"/>
            </w:r>
          </w:hyperlink>
        </w:p>
        <w:p w14:paraId="517FED18" w14:textId="6B9B9095" w:rsidR="00917809" w:rsidRPr="00917809" w:rsidRDefault="00917809" w:rsidP="00917809">
          <w:pPr>
            <w:pStyle w:val="TOC2"/>
            <w:rPr>
              <w:rFonts w:eastAsiaTheme="minorEastAsia"/>
              <w:kern w:val="2"/>
              <w:lang w:eastAsia="en-GB"/>
              <w14:ligatures w14:val="standardContextual"/>
            </w:rPr>
          </w:pPr>
          <w:hyperlink w:anchor="_Toc199157582" w:history="1">
            <w:r w:rsidRPr="00917809">
              <w:rPr>
                <w:rStyle w:val="Hyperlink"/>
                <w:i w:val="0"/>
                <w:iCs w:val="0"/>
              </w:rPr>
              <w:t>Duration of deployment</w:t>
            </w:r>
            <w:r w:rsidRPr="00917809">
              <w:rPr>
                <w:webHidden/>
              </w:rPr>
              <w:tab/>
            </w:r>
            <w:r w:rsidRPr="00917809">
              <w:rPr>
                <w:webHidden/>
              </w:rPr>
              <w:fldChar w:fldCharType="begin"/>
            </w:r>
            <w:r w:rsidRPr="00917809">
              <w:rPr>
                <w:webHidden/>
              </w:rPr>
              <w:instrText xml:space="preserve"> PAGEREF _Toc199157582 \h </w:instrText>
            </w:r>
            <w:r w:rsidRPr="00917809">
              <w:rPr>
                <w:webHidden/>
              </w:rPr>
            </w:r>
            <w:r w:rsidRPr="00917809">
              <w:rPr>
                <w:webHidden/>
              </w:rPr>
              <w:fldChar w:fldCharType="separate"/>
            </w:r>
            <w:r w:rsidRPr="00917809">
              <w:rPr>
                <w:webHidden/>
              </w:rPr>
              <w:t>5</w:t>
            </w:r>
            <w:r w:rsidRPr="00917809">
              <w:rPr>
                <w:webHidden/>
              </w:rPr>
              <w:fldChar w:fldCharType="end"/>
            </w:r>
          </w:hyperlink>
        </w:p>
        <w:p w14:paraId="33B7978C" w14:textId="196EDE72" w:rsidR="00917809" w:rsidRPr="00917809" w:rsidRDefault="00917809" w:rsidP="00917809">
          <w:pPr>
            <w:pStyle w:val="TOC2"/>
            <w:rPr>
              <w:rFonts w:eastAsiaTheme="minorEastAsia"/>
              <w:kern w:val="2"/>
              <w:lang w:eastAsia="en-GB"/>
              <w14:ligatures w14:val="standardContextual"/>
            </w:rPr>
          </w:pPr>
          <w:hyperlink w:anchor="_Toc199157583" w:history="1">
            <w:r w:rsidRPr="00917809">
              <w:rPr>
                <w:rStyle w:val="Hyperlink"/>
                <w:i w:val="0"/>
                <w:iCs w:val="0"/>
              </w:rPr>
              <w:t xml:space="preserve">Other permits </w:t>
            </w:r>
            <w:r w:rsidRPr="00917809">
              <w:rPr>
                <w:webHidden/>
              </w:rPr>
              <w:tab/>
            </w:r>
            <w:r w:rsidRPr="00917809">
              <w:rPr>
                <w:webHidden/>
              </w:rPr>
              <w:fldChar w:fldCharType="begin"/>
            </w:r>
            <w:r w:rsidRPr="00917809">
              <w:rPr>
                <w:webHidden/>
              </w:rPr>
              <w:instrText xml:space="preserve"> PAGEREF _Toc199157583 \h </w:instrText>
            </w:r>
            <w:r w:rsidRPr="00917809">
              <w:rPr>
                <w:webHidden/>
              </w:rPr>
            </w:r>
            <w:r w:rsidRPr="00917809">
              <w:rPr>
                <w:webHidden/>
              </w:rPr>
              <w:fldChar w:fldCharType="separate"/>
            </w:r>
            <w:r w:rsidRPr="00917809">
              <w:rPr>
                <w:webHidden/>
              </w:rPr>
              <w:t>5</w:t>
            </w:r>
            <w:r w:rsidRPr="00917809">
              <w:rPr>
                <w:webHidden/>
              </w:rPr>
              <w:fldChar w:fldCharType="end"/>
            </w:r>
          </w:hyperlink>
        </w:p>
        <w:p w14:paraId="253DA9EE" w14:textId="1623BEB4" w:rsidR="00917809" w:rsidRPr="00917809" w:rsidRDefault="00917809" w:rsidP="00917809">
          <w:pPr>
            <w:pStyle w:val="TOC2"/>
            <w:rPr>
              <w:rFonts w:eastAsiaTheme="minorEastAsia"/>
              <w:kern w:val="2"/>
              <w:lang w:eastAsia="en-GB"/>
              <w14:ligatures w14:val="standardContextual"/>
            </w:rPr>
          </w:pPr>
          <w:hyperlink w:anchor="_Toc199157584" w:history="1">
            <w:r w:rsidRPr="00917809">
              <w:rPr>
                <w:rStyle w:val="Hyperlink"/>
                <w:i w:val="0"/>
                <w:iCs w:val="0"/>
              </w:rPr>
              <w:t>Disclaimer</w:t>
            </w:r>
            <w:r w:rsidRPr="00917809">
              <w:rPr>
                <w:webHidden/>
              </w:rPr>
              <w:tab/>
            </w:r>
            <w:r w:rsidRPr="00917809">
              <w:rPr>
                <w:webHidden/>
              </w:rPr>
              <w:fldChar w:fldCharType="begin"/>
            </w:r>
            <w:r w:rsidRPr="00917809">
              <w:rPr>
                <w:webHidden/>
              </w:rPr>
              <w:instrText xml:space="preserve"> PAGEREF _Toc199157584 \h </w:instrText>
            </w:r>
            <w:r w:rsidRPr="00917809">
              <w:rPr>
                <w:webHidden/>
              </w:rPr>
            </w:r>
            <w:r w:rsidRPr="00917809">
              <w:rPr>
                <w:webHidden/>
              </w:rPr>
              <w:fldChar w:fldCharType="separate"/>
            </w:r>
            <w:r w:rsidRPr="00917809">
              <w:rPr>
                <w:webHidden/>
              </w:rPr>
              <w:t>5</w:t>
            </w:r>
            <w:r w:rsidRPr="00917809">
              <w:rPr>
                <w:webHidden/>
              </w:rPr>
              <w:fldChar w:fldCharType="end"/>
            </w:r>
          </w:hyperlink>
        </w:p>
        <w:p w14:paraId="49ACE1A8" w14:textId="3B0E8E46" w:rsidR="00917809" w:rsidRPr="00917809" w:rsidRDefault="00917809" w:rsidP="00917809">
          <w:pPr>
            <w:pStyle w:val="TOC2"/>
            <w:rPr>
              <w:rFonts w:eastAsiaTheme="minorEastAsia"/>
              <w:kern w:val="2"/>
              <w:lang w:eastAsia="en-GB"/>
              <w14:ligatures w14:val="standardContextual"/>
            </w:rPr>
          </w:pPr>
          <w:hyperlink w:anchor="_Toc199157585" w:history="1">
            <w:r w:rsidRPr="00917809">
              <w:rPr>
                <w:rStyle w:val="Hyperlink"/>
                <w:rFonts w:eastAsia="Calibri"/>
                <w:i w:val="0"/>
                <w:iCs w:val="0"/>
              </w:rPr>
              <w:t>Annex 1 – Deployment Plan</w:t>
            </w:r>
            <w:r w:rsidRPr="00917809">
              <w:rPr>
                <w:webHidden/>
              </w:rPr>
              <w:tab/>
            </w:r>
            <w:r w:rsidRPr="00917809">
              <w:rPr>
                <w:webHidden/>
              </w:rPr>
              <w:fldChar w:fldCharType="begin"/>
            </w:r>
            <w:r w:rsidRPr="00917809">
              <w:rPr>
                <w:webHidden/>
              </w:rPr>
              <w:instrText xml:space="preserve"> PAGEREF _Toc199157585 \h </w:instrText>
            </w:r>
            <w:r w:rsidRPr="00917809">
              <w:rPr>
                <w:webHidden/>
              </w:rPr>
            </w:r>
            <w:r w:rsidRPr="00917809">
              <w:rPr>
                <w:webHidden/>
              </w:rPr>
              <w:fldChar w:fldCharType="separate"/>
            </w:r>
            <w:r w:rsidRPr="00917809">
              <w:rPr>
                <w:webHidden/>
              </w:rPr>
              <w:t>6</w:t>
            </w:r>
            <w:r w:rsidRPr="00917809">
              <w:rPr>
                <w:webHidden/>
              </w:rPr>
              <w:fldChar w:fldCharType="end"/>
            </w:r>
          </w:hyperlink>
        </w:p>
        <w:p w14:paraId="0859CDD7" w14:textId="2CD1B2EA" w:rsidR="00917809" w:rsidRPr="00917809" w:rsidRDefault="00917809" w:rsidP="00917809">
          <w:pPr>
            <w:pStyle w:val="TOC2"/>
            <w:rPr>
              <w:rFonts w:eastAsiaTheme="minorEastAsia"/>
              <w:kern w:val="2"/>
              <w:lang w:eastAsia="en-GB"/>
              <w14:ligatures w14:val="standardContextual"/>
            </w:rPr>
          </w:pPr>
          <w:hyperlink w:anchor="_Toc199157586" w:history="1">
            <w:r w:rsidRPr="00917809">
              <w:rPr>
                <w:rStyle w:val="Hyperlink"/>
                <w:rFonts w:eastAsia="Calibri"/>
                <w:i w:val="0"/>
                <w:iCs w:val="0"/>
              </w:rPr>
              <w:t>Annex 2 – Form</w:t>
            </w:r>
            <w:r w:rsidRPr="00917809">
              <w:rPr>
                <w:webHidden/>
              </w:rPr>
              <w:tab/>
            </w:r>
            <w:r w:rsidRPr="00917809">
              <w:rPr>
                <w:webHidden/>
              </w:rPr>
              <w:fldChar w:fldCharType="begin"/>
            </w:r>
            <w:r w:rsidRPr="00917809">
              <w:rPr>
                <w:webHidden/>
              </w:rPr>
              <w:instrText xml:space="preserve"> PAGEREF _Toc199157586 \h </w:instrText>
            </w:r>
            <w:r w:rsidRPr="00917809">
              <w:rPr>
                <w:webHidden/>
              </w:rPr>
            </w:r>
            <w:r w:rsidRPr="00917809">
              <w:rPr>
                <w:webHidden/>
              </w:rPr>
              <w:fldChar w:fldCharType="separate"/>
            </w:r>
            <w:r w:rsidRPr="00917809">
              <w:rPr>
                <w:webHidden/>
              </w:rPr>
              <w:t>9</w:t>
            </w:r>
            <w:r w:rsidRPr="00917809">
              <w:rPr>
                <w:webHidden/>
              </w:rPr>
              <w:fldChar w:fldCharType="end"/>
            </w:r>
          </w:hyperlink>
        </w:p>
        <w:p w14:paraId="783A627B" w14:textId="2E174C80" w:rsidR="00917809" w:rsidRPr="00917809" w:rsidRDefault="00917809" w:rsidP="00917809">
          <w:pPr>
            <w:pStyle w:val="TOC2"/>
            <w:rPr>
              <w:rFonts w:eastAsiaTheme="minorEastAsia"/>
              <w:kern w:val="2"/>
              <w:lang w:eastAsia="en-GB"/>
              <w14:ligatures w14:val="standardContextual"/>
            </w:rPr>
          </w:pPr>
          <w:hyperlink w:anchor="_Toc199157587" w:history="1">
            <w:r w:rsidRPr="00917809">
              <w:rPr>
                <w:rStyle w:val="Hyperlink"/>
                <w:i w:val="0"/>
                <w:iCs w:val="0"/>
              </w:rPr>
              <w:t>Authorisation and Contact details</w:t>
            </w:r>
            <w:r w:rsidRPr="00917809">
              <w:rPr>
                <w:webHidden/>
              </w:rPr>
              <w:tab/>
            </w:r>
            <w:r w:rsidRPr="00917809">
              <w:rPr>
                <w:webHidden/>
              </w:rPr>
              <w:fldChar w:fldCharType="begin"/>
            </w:r>
            <w:r w:rsidRPr="00917809">
              <w:rPr>
                <w:webHidden/>
              </w:rPr>
              <w:instrText xml:space="preserve"> PAGEREF _Toc199157587 \h </w:instrText>
            </w:r>
            <w:r w:rsidRPr="00917809">
              <w:rPr>
                <w:webHidden/>
              </w:rPr>
            </w:r>
            <w:r w:rsidRPr="00917809">
              <w:rPr>
                <w:webHidden/>
              </w:rPr>
              <w:fldChar w:fldCharType="separate"/>
            </w:r>
            <w:r w:rsidRPr="00917809">
              <w:rPr>
                <w:webHidden/>
              </w:rPr>
              <w:t>9</w:t>
            </w:r>
            <w:r w:rsidRPr="00917809">
              <w:rPr>
                <w:webHidden/>
              </w:rPr>
              <w:fldChar w:fldCharType="end"/>
            </w:r>
          </w:hyperlink>
        </w:p>
        <w:p w14:paraId="72E0FD6B" w14:textId="000AD862" w:rsidR="00917809" w:rsidRPr="00917809" w:rsidRDefault="00917809" w:rsidP="00917809">
          <w:pPr>
            <w:pStyle w:val="TOC2"/>
            <w:rPr>
              <w:rFonts w:eastAsiaTheme="minorEastAsia"/>
              <w:kern w:val="2"/>
              <w:lang w:eastAsia="en-GB"/>
              <w14:ligatures w14:val="standardContextual"/>
            </w:rPr>
          </w:pPr>
          <w:hyperlink w:anchor="_Toc199157588" w:history="1">
            <w:r w:rsidRPr="00917809">
              <w:rPr>
                <w:rStyle w:val="Hyperlink"/>
                <w:i w:val="0"/>
                <w:iCs w:val="0"/>
              </w:rPr>
              <w:t>Deployment and Payment details</w:t>
            </w:r>
            <w:r w:rsidRPr="00917809">
              <w:rPr>
                <w:webHidden/>
              </w:rPr>
              <w:tab/>
            </w:r>
            <w:r w:rsidRPr="00917809">
              <w:rPr>
                <w:webHidden/>
              </w:rPr>
              <w:fldChar w:fldCharType="begin"/>
            </w:r>
            <w:r w:rsidRPr="00917809">
              <w:rPr>
                <w:webHidden/>
              </w:rPr>
              <w:instrText xml:space="preserve"> PAGEREF _Toc199157588 \h </w:instrText>
            </w:r>
            <w:r w:rsidRPr="00917809">
              <w:rPr>
                <w:webHidden/>
              </w:rPr>
            </w:r>
            <w:r w:rsidRPr="00917809">
              <w:rPr>
                <w:webHidden/>
              </w:rPr>
              <w:fldChar w:fldCharType="separate"/>
            </w:r>
            <w:r w:rsidRPr="00917809">
              <w:rPr>
                <w:webHidden/>
              </w:rPr>
              <w:t>9</w:t>
            </w:r>
            <w:r w:rsidRPr="00917809">
              <w:rPr>
                <w:webHidden/>
              </w:rPr>
              <w:fldChar w:fldCharType="end"/>
            </w:r>
          </w:hyperlink>
        </w:p>
        <w:p w14:paraId="3C66F213" w14:textId="4334FD2D" w:rsidR="00917809" w:rsidRPr="00917809" w:rsidRDefault="00917809" w:rsidP="00917809">
          <w:pPr>
            <w:pStyle w:val="TOC2"/>
            <w:rPr>
              <w:rFonts w:eastAsiaTheme="minorEastAsia"/>
              <w:kern w:val="2"/>
              <w:lang w:eastAsia="en-GB"/>
              <w14:ligatures w14:val="standardContextual"/>
            </w:rPr>
          </w:pPr>
          <w:hyperlink w:anchor="_Toc199157589" w:history="1">
            <w:r w:rsidRPr="00917809">
              <w:rPr>
                <w:rStyle w:val="Hyperlink"/>
                <w:i w:val="0"/>
                <w:iCs w:val="0"/>
              </w:rPr>
              <w:t>Contact details</w:t>
            </w:r>
            <w:r w:rsidRPr="00917809">
              <w:rPr>
                <w:webHidden/>
              </w:rPr>
              <w:tab/>
            </w:r>
            <w:r w:rsidRPr="00311221">
              <w:rPr>
                <w:i w:val="0"/>
                <w:iCs w:val="0"/>
                <w:webHidden/>
              </w:rPr>
              <w:fldChar w:fldCharType="begin"/>
            </w:r>
            <w:r w:rsidRPr="00311221">
              <w:rPr>
                <w:i w:val="0"/>
                <w:iCs w:val="0"/>
                <w:webHidden/>
              </w:rPr>
              <w:instrText xml:space="preserve"> PAGEREF _Toc199157589 \h </w:instrText>
            </w:r>
            <w:r w:rsidRPr="00311221">
              <w:rPr>
                <w:i w:val="0"/>
                <w:iCs w:val="0"/>
                <w:webHidden/>
              </w:rPr>
            </w:r>
            <w:r w:rsidRPr="00311221">
              <w:rPr>
                <w:i w:val="0"/>
                <w:iCs w:val="0"/>
                <w:webHidden/>
              </w:rPr>
              <w:fldChar w:fldCharType="separate"/>
            </w:r>
            <w:r w:rsidRPr="00311221">
              <w:rPr>
                <w:i w:val="0"/>
                <w:iCs w:val="0"/>
                <w:webHidden/>
              </w:rPr>
              <w:t>10</w:t>
            </w:r>
            <w:r w:rsidRPr="00311221">
              <w:rPr>
                <w:i w:val="0"/>
                <w:iCs w:val="0"/>
                <w:webHidden/>
              </w:rPr>
              <w:fldChar w:fldCharType="end"/>
            </w:r>
          </w:hyperlink>
        </w:p>
        <w:p w14:paraId="19FBC67C" w14:textId="546194A6" w:rsidR="00CF7B60" w:rsidRDefault="00CF7B60" w:rsidP="00727EFA">
          <w:pPr>
            <w:tabs>
              <w:tab w:val="left" w:pos="9072"/>
            </w:tabs>
            <w:spacing w:after="120" w:line="360" w:lineRule="auto"/>
            <w:rPr>
              <w:b/>
              <w:bCs/>
              <w:noProof/>
            </w:rPr>
          </w:pPr>
          <w:r w:rsidRPr="008301D8">
            <w:rPr>
              <w:rFonts w:cs="Arial"/>
              <w:noProof/>
              <w:sz w:val="24"/>
              <w:szCs w:val="24"/>
            </w:rPr>
            <w:fldChar w:fldCharType="end"/>
          </w:r>
        </w:p>
      </w:sdtContent>
    </w:sdt>
    <w:p w14:paraId="60BC05E3" w14:textId="68A94180" w:rsidR="00C86E39" w:rsidRDefault="00C86E39" w:rsidP="0032695D">
      <w:pPr>
        <w:spacing w:after="240"/>
        <w:rPr>
          <w:rFonts w:eastAsia="Times New Roman" w:cs="Arial"/>
          <w:sz w:val="32"/>
          <w:szCs w:val="32"/>
        </w:rPr>
      </w:pPr>
    </w:p>
    <w:p w14:paraId="2F4569C5" w14:textId="77777777" w:rsidR="00311221" w:rsidRDefault="00311221" w:rsidP="0032695D">
      <w:pPr>
        <w:spacing w:after="240"/>
        <w:rPr>
          <w:rFonts w:eastAsia="Times New Roman" w:cs="Arial"/>
          <w:sz w:val="32"/>
          <w:szCs w:val="32"/>
        </w:rPr>
      </w:pPr>
    </w:p>
    <w:p w14:paraId="34A92675" w14:textId="61F3CAE8" w:rsidR="000C43BA" w:rsidRDefault="0032695D" w:rsidP="0033796B">
      <w:pPr>
        <w:spacing w:after="240" w:line="360" w:lineRule="auto"/>
        <w:rPr>
          <w:rFonts w:eastAsiaTheme="majorEastAsia" w:cs="Arial"/>
          <w:b/>
          <w:bCs/>
          <w:color w:val="016574"/>
          <w:sz w:val="40"/>
          <w:szCs w:val="40"/>
        </w:rPr>
      </w:pPr>
      <w:r w:rsidRPr="009977FB">
        <w:rPr>
          <w:rFonts w:eastAsia="Times New Roman" w:cs="Arial"/>
          <w:sz w:val="32"/>
          <w:szCs w:val="32"/>
        </w:rPr>
        <w:t xml:space="preserve">If you would like this document in an accessible format, such as large print, audio recording or braille, please contact SEPA by emailing </w:t>
      </w:r>
      <w:hyperlink r:id="rId19" w:tgtFrame="_blank" w:tooltip="mailto:equalities@sepa.org.uk" w:history="1">
        <w:r w:rsidRPr="009977FB">
          <w:rPr>
            <w:rStyle w:val="Hyperlink"/>
            <w:rFonts w:eastAsia="Times New Roman" w:cs="Arial"/>
            <w:sz w:val="32"/>
            <w:szCs w:val="32"/>
          </w:rPr>
          <w:t>equalities@sepa.org.uk</w:t>
        </w:r>
      </w:hyperlink>
      <w:bookmarkStart w:id="0" w:name="_How_we_use"/>
      <w:bookmarkEnd w:id="0"/>
      <w:r w:rsidR="000C43BA">
        <w:rPr>
          <w:rFonts w:cs="Arial"/>
          <w:b/>
          <w:bCs/>
          <w:color w:val="016574"/>
          <w:sz w:val="40"/>
          <w:szCs w:val="40"/>
        </w:rPr>
        <w:br w:type="page"/>
      </w:r>
    </w:p>
    <w:p w14:paraId="2A70E8D7" w14:textId="54C214EA" w:rsidR="001B04A1" w:rsidRPr="00FF46AE" w:rsidRDefault="001B04A1" w:rsidP="00C919AC">
      <w:pPr>
        <w:pStyle w:val="Heading2"/>
        <w:spacing w:after="240"/>
      </w:pPr>
      <w:bookmarkStart w:id="1" w:name="_Toc190879829"/>
      <w:bookmarkStart w:id="2" w:name="_Toc191293209"/>
      <w:bookmarkStart w:id="3" w:name="_Toc199157576"/>
      <w:commentRangeStart w:id="4"/>
      <w:commentRangeStart w:id="5"/>
      <w:commentRangeStart w:id="6"/>
      <w:commentRangeStart w:id="7"/>
      <w:r w:rsidRPr="00FF46AE">
        <w:lastRenderedPageBreak/>
        <w:t xml:space="preserve">Who should use this </w:t>
      </w:r>
      <w:r w:rsidR="00DF13A8" w:rsidRPr="00FF46AE">
        <w:t>guidance</w:t>
      </w:r>
      <w:bookmarkEnd w:id="1"/>
      <w:bookmarkEnd w:id="2"/>
      <w:bookmarkEnd w:id="3"/>
    </w:p>
    <w:p w14:paraId="24E9FE17" w14:textId="512A3F31" w:rsidR="00680FDB" w:rsidRPr="00132DAF" w:rsidRDefault="002A7D37" w:rsidP="00393295">
      <w:pPr>
        <w:spacing w:after="240" w:line="360" w:lineRule="auto"/>
        <w:rPr>
          <w:sz w:val="24"/>
          <w:szCs w:val="24"/>
        </w:rPr>
      </w:pPr>
      <w:r w:rsidRPr="3FB4A35F">
        <w:rPr>
          <w:sz w:val="24"/>
          <w:szCs w:val="24"/>
        </w:rPr>
        <w:t xml:space="preserve">If </w:t>
      </w:r>
      <w:r w:rsidR="000A2A9B" w:rsidRPr="3FB4A35F">
        <w:rPr>
          <w:sz w:val="24"/>
          <w:szCs w:val="24"/>
        </w:rPr>
        <w:t xml:space="preserve">you </w:t>
      </w:r>
      <w:r w:rsidR="00132DAF" w:rsidRPr="3FB4A35F">
        <w:rPr>
          <w:sz w:val="24"/>
          <w:szCs w:val="24"/>
        </w:rPr>
        <w:t xml:space="preserve">already </w:t>
      </w:r>
      <w:r w:rsidR="000A2A9B" w:rsidRPr="3FB4A35F">
        <w:rPr>
          <w:sz w:val="24"/>
          <w:szCs w:val="24"/>
        </w:rPr>
        <w:t>hold</w:t>
      </w:r>
      <w:r w:rsidR="00473F6A" w:rsidRPr="3FB4A35F">
        <w:rPr>
          <w:sz w:val="24"/>
          <w:szCs w:val="24"/>
        </w:rPr>
        <w:t xml:space="preserve"> </w:t>
      </w:r>
      <w:r w:rsidR="00DF0655" w:rsidRPr="3FB4A35F">
        <w:rPr>
          <w:sz w:val="24"/>
          <w:szCs w:val="24"/>
        </w:rPr>
        <w:t>a</w:t>
      </w:r>
      <w:r w:rsidR="000A2A9B" w:rsidRPr="3FB4A35F">
        <w:rPr>
          <w:sz w:val="24"/>
          <w:szCs w:val="24"/>
        </w:rPr>
        <w:t xml:space="preserve">n </w:t>
      </w:r>
      <w:r w:rsidR="006342B8">
        <w:rPr>
          <w:sz w:val="24"/>
          <w:szCs w:val="24"/>
        </w:rPr>
        <w:t xml:space="preserve">EASR </w:t>
      </w:r>
      <w:r w:rsidR="000A2A9B" w:rsidRPr="3FB4A35F">
        <w:rPr>
          <w:sz w:val="24"/>
          <w:szCs w:val="24"/>
        </w:rPr>
        <w:t xml:space="preserve">authorisation </w:t>
      </w:r>
      <w:r w:rsidR="006F171A" w:rsidRPr="3FB4A35F">
        <w:rPr>
          <w:sz w:val="24"/>
          <w:szCs w:val="24"/>
        </w:rPr>
        <w:t xml:space="preserve">for </w:t>
      </w:r>
      <w:r w:rsidR="00C654E3" w:rsidRPr="3FB4A35F">
        <w:rPr>
          <w:sz w:val="24"/>
          <w:szCs w:val="24"/>
        </w:rPr>
        <w:t>the</w:t>
      </w:r>
      <w:r w:rsidR="008D0AEB" w:rsidRPr="3FB4A35F">
        <w:rPr>
          <w:sz w:val="24"/>
          <w:szCs w:val="24"/>
        </w:rPr>
        <w:t xml:space="preserve"> “Treatment of waste for the purpose of remedial action with respect to land or the water environment</w:t>
      </w:r>
      <w:r w:rsidR="005A62AA" w:rsidRPr="3FB4A35F">
        <w:rPr>
          <w:sz w:val="24"/>
          <w:szCs w:val="24"/>
        </w:rPr>
        <w:t>”</w:t>
      </w:r>
      <w:r w:rsidR="006342B8">
        <w:rPr>
          <w:sz w:val="24"/>
          <w:szCs w:val="24"/>
        </w:rPr>
        <w:t xml:space="preserve"> it will include </w:t>
      </w:r>
      <w:r w:rsidR="00B80847">
        <w:rPr>
          <w:sz w:val="24"/>
          <w:szCs w:val="24"/>
        </w:rPr>
        <w:t>a condition requiring the submission of a deployment plan not less than 28 days before the commencement of the deployment</w:t>
      </w:r>
      <w:r w:rsidR="00050F28">
        <w:rPr>
          <w:sz w:val="24"/>
          <w:szCs w:val="24"/>
        </w:rPr>
        <w:t>;</w:t>
      </w:r>
      <w:r w:rsidR="005A62AA" w:rsidRPr="3FB4A35F">
        <w:rPr>
          <w:sz w:val="24"/>
          <w:szCs w:val="24"/>
        </w:rPr>
        <w:t xml:space="preserve"> </w:t>
      </w:r>
      <w:r w:rsidR="009866C9" w:rsidRPr="3FB4A35F">
        <w:rPr>
          <w:sz w:val="24"/>
          <w:szCs w:val="24"/>
        </w:rPr>
        <w:t xml:space="preserve">use this guidance to help </w:t>
      </w:r>
      <w:r w:rsidR="00132DAF" w:rsidRPr="3FB4A35F">
        <w:rPr>
          <w:sz w:val="24"/>
          <w:szCs w:val="24"/>
        </w:rPr>
        <w:t>prepare</w:t>
      </w:r>
      <w:r w:rsidR="001745BD" w:rsidRPr="3FB4A35F">
        <w:rPr>
          <w:sz w:val="24"/>
          <w:szCs w:val="24"/>
        </w:rPr>
        <w:t xml:space="preserve"> and submit a </w:t>
      </w:r>
      <w:r w:rsidR="006F171A" w:rsidRPr="3FB4A35F">
        <w:rPr>
          <w:sz w:val="24"/>
          <w:szCs w:val="24"/>
        </w:rPr>
        <w:t xml:space="preserve">deployment </w:t>
      </w:r>
      <w:r w:rsidR="009866C9" w:rsidRPr="3FB4A35F">
        <w:rPr>
          <w:sz w:val="24"/>
          <w:szCs w:val="24"/>
        </w:rPr>
        <w:t>plan.</w:t>
      </w:r>
      <w:r w:rsidR="00955A75" w:rsidRPr="3FB4A35F">
        <w:rPr>
          <w:sz w:val="24"/>
          <w:szCs w:val="24"/>
        </w:rPr>
        <w:t xml:space="preserve"> </w:t>
      </w:r>
      <w:bookmarkStart w:id="8" w:name="_Toc190879831"/>
      <w:r w:rsidR="00C654E3" w:rsidRPr="3FB4A35F">
        <w:rPr>
          <w:sz w:val="24"/>
          <w:szCs w:val="24"/>
        </w:rPr>
        <w:t>If you previously held a waste management licence for mobile plant</w:t>
      </w:r>
      <w:r w:rsidR="00050F28">
        <w:rPr>
          <w:sz w:val="24"/>
          <w:szCs w:val="24"/>
        </w:rPr>
        <w:t xml:space="preserve"> on 1</w:t>
      </w:r>
      <w:r w:rsidR="00050F28" w:rsidRPr="00050F28">
        <w:rPr>
          <w:sz w:val="24"/>
          <w:szCs w:val="24"/>
          <w:vertAlign w:val="superscript"/>
        </w:rPr>
        <w:t>st</w:t>
      </w:r>
      <w:r w:rsidR="00050F28">
        <w:rPr>
          <w:sz w:val="24"/>
          <w:szCs w:val="24"/>
        </w:rPr>
        <w:t xml:space="preserve"> November 2025</w:t>
      </w:r>
      <w:r w:rsidR="00C654E3" w:rsidRPr="3FB4A35F">
        <w:rPr>
          <w:sz w:val="24"/>
          <w:szCs w:val="24"/>
        </w:rPr>
        <w:t>, your licence will</w:t>
      </w:r>
      <w:r w:rsidR="00050F28">
        <w:rPr>
          <w:sz w:val="24"/>
          <w:szCs w:val="24"/>
        </w:rPr>
        <w:t>, from that date,</w:t>
      </w:r>
      <w:r w:rsidR="00C654E3" w:rsidRPr="3FB4A35F">
        <w:rPr>
          <w:sz w:val="24"/>
          <w:szCs w:val="24"/>
        </w:rPr>
        <w:t xml:space="preserve"> have been automatically deemed to be an authorisation under the Environmental Authorisations (Scotland) Regulations </w:t>
      </w:r>
      <w:r w:rsidR="00050F28">
        <w:rPr>
          <w:sz w:val="24"/>
          <w:szCs w:val="24"/>
        </w:rPr>
        <w:t xml:space="preserve">2018 </w:t>
      </w:r>
      <w:r w:rsidR="00C654E3" w:rsidRPr="3FB4A35F">
        <w:rPr>
          <w:sz w:val="24"/>
          <w:szCs w:val="24"/>
        </w:rPr>
        <w:t xml:space="preserve">and </w:t>
      </w:r>
      <w:r w:rsidR="00050F28">
        <w:rPr>
          <w:sz w:val="24"/>
          <w:szCs w:val="24"/>
        </w:rPr>
        <w:t>the</w:t>
      </w:r>
      <w:r w:rsidR="00C654E3" w:rsidRPr="3FB4A35F">
        <w:rPr>
          <w:sz w:val="24"/>
          <w:szCs w:val="24"/>
        </w:rPr>
        <w:t xml:space="preserve"> conditions </w:t>
      </w:r>
      <w:r w:rsidR="00050F28">
        <w:rPr>
          <w:sz w:val="24"/>
          <w:szCs w:val="24"/>
        </w:rPr>
        <w:t>of your deemed authorisation</w:t>
      </w:r>
      <w:r w:rsidR="00EF4B58">
        <w:rPr>
          <w:sz w:val="24"/>
          <w:szCs w:val="24"/>
        </w:rPr>
        <w:t xml:space="preserve"> </w:t>
      </w:r>
      <w:r w:rsidR="00C654E3" w:rsidRPr="3FB4A35F">
        <w:rPr>
          <w:sz w:val="24"/>
          <w:szCs w:val="24"/>
        </w:rPr>
        <w:t xml:space="preserve">will be varied </w:t>
      </w:r>
      <w:r w:rsidR="00EF4B58">
        <w:rPr>
          <w:sz w:val="24"/>
          <w:szCs w:val="24"/>
        </w:rPr>
        <w:t xml:space="preserve">by SEPA </w:t>
      </w:r>
      <w:r w:rsidR="00C654E3" w:rsidRPr="3FB4A35F">
        <w:rPr>
          <w:sz w:val="24"/>
          <w:szCs w:val="24"/>
        </w:rPr>
        <w:t>to require the submission of deployment plans.</w:t>
      </w:r>
      <w:r w:rsidR="008D0AEB" w:rsidRPr="3FB4A35F">
        <w:rPr>
          <w:sz w:val="24"/>
          <w:szCs w:val="24"/>
        </w:rPr>
        <w:t xml:space="preserve"> </w:t>
      </w:r>
      <w:commentRangeEnd w:id="4"/>
      <w:r>
        <w:rPr>
          <w:rStyle w:val="CommentReference"/>
        </w:rPr>
        <w:commentReference w:id="4"/>
      </w:r>
      <w:commentRangeEnd w:id="5"/>
      <w:r>
        <w:rPr>
          <w:rStyle w:val="CommentReference"/>
        </w:rPr>
        <w:commentReference w:id="5"/>
      </w:r>
      <w:commentRangeEnd w:id="6"/>
      <w:r w:rsidR="005A5392">
        <w:rPr>
          <w:rStyle w:val="CommentReference"/>
        </w:rPr>
        <w:commentReference w:id="6"/>
      </w:r>
      <w:commentRangeEnd w:id="7"/>
      <w:r w:rsidR="00E45564">
        <w:rPr>
          <w:rStyle w:val="CommentReference"/>
        </w:rPr>
        <w:commentReference w:id="7"/>
      </w:r>
    </w:p>
    <w:p w14:paraId="2BFEB56A" w14:textId="73A58D79" w:rsidR="001B04A1" w:rsidRPr="009E467E" w:rsidRDefault="00930CE9" w:rsidP="00393295">
      <w:pPr>
        <w:pStyle w:val="Heading2"/>
        <w:spacing w:after="240"/>
      </w:pPr>
      <w:bookmarkStart w:id="9" w:name="_Toc191293210"/>
      <w:bookmarkStart w:id="10" w:name="_Toc199157577"/>
      <w:r w:rsidRPr="009E467E">
        <w:t xml:space="preserve">Why a </w:t>
      </w:r>
      <w:r w:rsidR="00C443C3">
        <w:t>deployment</w:t>
      </w:r>
      <w:r w:rsidRPr="009E467E">
        <w:t xml:space="preserve"> plan is required</w:t>
      </w:r>
      <w:bookmarkEnd w:id="8"/>
      <w:bookmarkEnd w:id="9"/>
      <w:bookmarkEnd w:id="10"/>
    </w:p>
    <w:p w14:paraId="45A0B5F6" w14:textId="2A8954CB" w:rsidR="00C5446F" w:rsidRDefault="007D2B24" w:rsidP="00393295">
      <w:pPr>
        <w:pStyle w:val="Default"/>
        <w:spacing w:after="240" w:line="360" w:lineRule="auto"/>
      </w:pPr>
      <w:r>
        <w:t>Y</w:t>
      </w:r>
      <w:r w:rsidR="006C419C">
        <w:t xml:space="preserve">our </w:t>
      </w:r>
      <w:r w:rsidR="00132DAF">
        <w:t xml:space="preserve">authorisation </w:t>
      </w:r>
      <w:r w:rsidR="006C419C">
        <w:t xml:space="preserve">requires </w:t>
      </w:r>
      <w:r w:rsidR="0010166F">
        <w:t xml:space="preserve">you to submit a deployment </w:t>
      </w:r>
      <w:r w:rsidR="00930CE9">
        <w:t xml:space="preserve">plan </w:t>
      </w:r>
      <w:r w:rsidR="0010166F">
        <w:t xml:space="preserve">for </w:t>
      </w:r>
      <w:r>
        <w:t>each</w:t>
      </w:r>
      <w:r w:rsidR="001745BD">
        <w:t xml:space="preserve"> </w:t>
      </w:r>
      <w:r w:rsidR="00493D4A">
        <w:t xml:space="preserve">use of </w:t>
      </w:r>
      <w:r w:rsidR="001745BD">
        <w:t xml:space="preserve">the mobile plant at a site. </w:t>
      </w:r>
    </w:p>
    <w:p w14:paraId="28A7C746" w14:textId="18D04F13" w:rsidR="00F56B9C" w:rsidRPr="00F56B9C" w:rsidRDefault="007A6EDF" w:rsidP="00393295">
      <w:pPr>
        <w:pStyle w:val="Default"/>
        <w:spacing w:after="240" w:line="360" w:lineRule="auto"/>
      </w:pPr>
      <w:r>
        <w:t>You</w:t>
      </w:r>
      <w:r w:rsidR="00F56B9C">
        <w:t xml:space="preserve"> </w:t>
      </w:r>
      <w:r w:rsidR="00EA54D3">
        <w:t>may</w:t>
      </w:r>
      <w:r w:rsidR="00E53DA9">
        <w:t xml:space="preserve"> </w:t>
      </w:r>
      <w:r w:rsidR="00F56B9C">
        <w:t xml:space="preserve">deploy </w:t>
      </w:r>
      <w:r w:rsidR="00C654E3">
        <w:t>the</w:t>
      </w:r>
      <w:r w:rsidR="00E53DA9">
        <w:t xml:space="preserve"> plant at </w:t>
      </w:r>
      <w:r w:rsidR="00323427">
        <w:t>multiple sites</w:t>
      </w:r>
      <w:r w:rsidR="00B13B9C">
        <w:t xml:space="preserve"> </w:t>
      </w:r>
      <w:r w:rsidR="00536615">
        <w:t>at the same time,</w:t>
      </w:r>
      <w:r w:rsidR="00132DAF">
        <w:t xml:space="preserve"> however y</w:t>
      </w:r>
      <w:r w:rsidR="00F56B9C">
        <w:t xml:space="preserve">ou must submit a separate </w:t>
      </w:r>
      <w:r w:rsidR="00132DAF">
        <w:t>deployment plan</w:t>
      </w:r>
      <w:r w:rsidR="00F56B9C">
        <w:t xml:space="preserve"> for </w:t>
      </w:r>
      <w:commentRangeStart w:id="11"/>
      <w:r w:rsidR="00F56B9C">
        <w:t>each individual site</w:t>
      </w:r>
      <w:commentRangeEnd w:id="11"/>
      <w:r>
        <w:rPr>
          <w:rStyle w:val="CommentReference"/>
        </w:rPr>
        <w:commentReference w:id="11"/>
      </w:r>
      <w:r w:rsidR="00F56B9C">
        <w:t>.</w:t>
      </w:r>
      <w:r w:rsidR="501CC511">
        <w:t xml:space="preserve"> Where multiple deployments are taking </w:t>
      </w:r>
      <w:r w:rsidR="00EA68C3">
        <w:t>place,</w:t>
      </w:r>
      <w:r w:rsidR="501CC511">
        <w:t xml:space="preserve"> you should detail how the concurrent activities are going to be managed</w:t>
      </w:r>
      <w:r w:rsidR="22100506">
        <w:t xml:space="preserve"> to ensure appropriate technical support etc.</w:t>
      </w:r>
    </w:p>
    <w:p w14:paraId="1604CEAE" w14:textId="5D0F31F9" w:rsidR="00B66E83" w:rsidRPr="00C85821" w:rsidRDefault="00D97558" w:rsidP="00393295">
      <w:pPr>
        <w:spacing w:after="240" w:line="360" w:lineRule="auto"/>
        <w:rPr>
          <w:rStyle w:val="Heading2Char"/>
          <w:b w:val="0"/>
          <w:bCs w:val="0"/>
        </w:rPr>
      </w:pPr>
      <w:bookmarkStart w:id="12" w:name="_Toc190879835"/>
      <w:bookmarkStart w:id="13" w:name="_Toc191293211"/>
      <w:bookmarkStart w:id="14" w:name="_Toc199157578"/>
      <w:r w:rsidRPr="00C85821">
        <w:rPr>
          <w:rStyle w:val="Heading2Char"/>
        </w:rPr>
        <w:t>W</w:t>
      </w:r>
      <w:r w:rsidR="00335747" w:rsidRPr="00C85821">
        <w:rPr>
          <w:rStyle w:val="Heading2Char"/>
        </w:rPr>
        <w:t xml:space="preserve">hat to include in </w:t>
      </w:r>
      <w:r w:rsidR="000E1807" w:rsidRPr="00C85821">
        <w:rPr>
          <w:rStyle w:val="Heading2Char"/>
        </w:rPr>
        <w:t>your</w:t>
      </w:r>
      <w:r w:rsidR="00335747" w:rsidRPr="00C85821">
        <w:rPr>
          <w:rStyle w:val="Heading2Char"/>
        </w:rPr>
        <w:t xml:space="preserve"> </w:t>
      </w:r>
      <w:r w:rsidR="00EF3A85" w:rsidRPr="00C403A7">
        <w:rPr>
          <w:rStyle w:val="Heading2Char"/>
        </w:rPr>
        <w:t>deployment</w:t>
      </w:r>
      <w:r w:rsidR="00335747" w:rsidRPr="00C85821">
        <w:rPr>
          <w:rStyle w:val="Heading2Char"/>
        </w:rPr>
        <w:t xml:space="preserve"> plan</w:t>
      </w:r>
      <w:bookmarkEnd w:id="12"/>
      <w:bookmarkEnd w:id="13"/>
      <w:bookmarkEnd w:id="14"/>
    </w:p>
    <w:p w14:paraId="514EF1CF" w14:textId="59AC19DB" w:rsidR="00F46EC6" w:rsidRDefault="00156553" w:rsidP="00393295">
      <w:pPr>
        <w:spacing w:after="240" w:line="360" w:lineRule="auto"/>
        <w:rPr>
          <w:sz w:val="24"/>
          <w:szCs w:val="24"/>
        </w:rPr>
      </w:pPr>
      <w:r>
        <w:rPr>
          <w:sz w:val="24"/>
          <w:szCs w:val="24"/>
        </w:rPr>
        <w:t>Your plan</w:t>
      </w:r>
      <w:r w:rsidR="00CE10BC" w:rsidRPr="788CD892">
        <w:rPr>
          <w:sz w:val="24"/>
          <w:szCs w:val="24"/>
        </w:rPr>
        <w:t xml:space="preserve"> </w:t>
      </w:r>
      <w:r w:rsidR="00E92D99" w:rsidRPr="788CD892">
        <w:rPr>
          <w:sz w:val="24"/>
          <w:szCs w:val="24"/>
        </w:rPr>
        <w:t xml:space="preserve">must include </w:t>
      </w:r>
      <w:r w:rsidR="00E92D99">
        <w:rPr>
          <w:sz w:val="24"/>
          <w:szCs w:val="24"/>
        </w:rPr>
        <w:t xml:space="preserve">a </w:t>
      </w:r>
      <w:r w:rsidR="00E92D99" w:rsidRPr="788CD892">
        <w:rPr>
          <w:sz w:val="24"/>
          <w:szCs w:val="24"/>
        </w:rPr>
        <w:t xml:space="preserve">detailed description of the </w:t>
      </w:r>
      <w:r w:rsidR="00E92D99">
        <w:rPr>
          <w:sz w:val="24"/>
          <w:szCs w:val="24"/>
        </w:rPr>
        <w:t>proposed treatment activity and</w:t>
      </w:r>
      <w:r w:rsidR="00E92D99" w:rsidRPr="788CD892">
        <w:rPr>
          <w:sz w:val="24"/>
          <w:szCs w:val="24"/>
        </w:rPr>
        <w:t xml:space="preserve"> </w:t>
      </w:r>
      <w:r w:rsidR="00655A01" w:rsidRPr="788CD892">
        <w:rPr>
          <w:sz w:val="24"/>
          <w:szCs w:val="24"/>
        </w:rPr>
        <w:t>should</w:t>
      </w:r>
      <w:r w:rsidR="003B4820" w:rsidRPr="788CD892">
        <w:rPr>
          <w:sz w:val="24"/>
          <w:szCs w:val="24"/>
        </w:rPr>
        <w:t xml:space="preserve"> include </w:t>
      </w:r>
      <w:r w:rsidR="00721F2F" w:rsidRPr="788CD892">
        <w:rPr>
          <w:sz w:val="24"/>
          <w:szCs w:val="24"/>
        </w:rPr>
        <w:t xml:space="preserve">the key pieces of information set out </w:t>
      </w:r>
      <w:r w:rsidR="005609FD">
        <w:rPr>
          <w:sz w:val="24"/>
          <w:szCs w:val="24"/>
        </w:rPr>
        <w:t>in A</w:t>
      </w:r>
      <w:r w:rsidR="00916CB4">
        <w:rPr>
          <w:sz w:val="24"/>
          <w:szCs w:val="24"/>
        </w:rPr>
        <w:t>nnex</w:t>
      </w:r>
      <w:r w:rsidR="005609FD">
        <w:rPr>
          <w:sz w:val="24"/>
          <w:szCs w:val="24"/>
        </w:rPr>
        <w:t xml:space="preserve"> 1</w:t>
      </w:r>
      <w:r w:rsidR="00C66615">
        <w:rPr>
          <w:sz w:val="24"/>
          <w:szCs w:val="24"/>
        </w:rPr>
        <w:t xml:space="preserve">. </w:t>
      </w:r>
    </w:p>
    <w:p w14:paraId="49EA2653" w14:textId="79B1E963" w:rsidR="00F3191F" w:rsidRDefault="00443593" w:rsidP="00393295">
      <w:pPr>
        <w:spacing w:after="240" w:line="360" w:lineRule="auto"/>
        <w:rPr>
          <w:sz w:val="24"/>
          <w:szCs w:val="24"/>
        </w:rPr>
      </w:pPr>
      <w:r>
        <w:rPr>
          <w:sz w:val="24"/>
          <w:szCs w:val="24"/>
        </w:rPr>
        <w:t xml:space="preserve">It must </w:t>
      </w:r>
      <w:r w:rsidR="00D811A4">
        <w:rPr>
          <w:sz w:val="24"/>
          <w:szCs w:val="24"/>
        </w:rPr>
        <w:t>demonstrate how you will</w:t>
      </w:r>
      <w:r w:rsidR="0056267D">
        <w:rPr>
          <w:sz w:val="24"/>
          <w:szCs w:val="24"/>
        </w:rPr>
        <w:t xml:space="preserve"> control</w:t>
      </w:r>
      <w:r w:rsidR="00D811A4">
        <w:rPr>
          <w:sz w:val="24"/>
          <w:szCs w:val="24"/>
        </w:rPr>
        <w:t xml:space="preserve">: </w:t>
      </w:r>
    </w:p>
    <w:p w14:paraId="052F10E1" w14:textId="5216F933" w:rsidR="001D5928" w:rsidRPr="001D5928" w:rsidRDefault="0056267D" w:rsidP="00393295">
      <w:pPr>
        <w:numPr>
          <w:ilvl w:val="0"/>
          <w:numId w:val="2"/>
        </w:numPr>
        <w:spacing w:after="240" w:line="360" w:lineRule="auto"/>
        <w:rPr>
          <w:sz w:val="24"/>
          <w:szCs w:val="24"/>
        </w:rPr>
      </w:pPr>
      <w:r>
        <w:rPr>
          <w:sz w:val="24"/>
          <w:szCs w:val="24"/>
        </w:rPr>
        <w:t>P</w:t>
      </w:r>
      <w:r w:rsidR="001D5928" w:rsidRPr="001D5928">
        <w:rPr>
          <w:sz w:val="24"/>
          <w:szCs w:val="24"/>
        </w:rPr>
        <w:t>ollution from the treatment process</w:t>
      </w:r>
      <w:r>
        <w:rPr>
          <w:sz w:val="24"/>
          <w:szCs w:val="24"/>
        </w:rPr>
        <w:t>, and</w:t>
      </w:r>
    </w:p>
    <w:p w14:paraId="79A7366A" w14:textId="5FE6972A" w:rsidR="001D5928" w:rsidRPr="001D5928" w:rsidRDefault="0056267D" w:rsidP="00393295">
      <w:pPr>
        <w:numPr>
          <w:ilvl w:val="0"/>
          <w:numId w:val="2"/>
        </w:numPr>
        <w:spacing w:after="240" w:line="360" w:lineRule="auto"/>
        <w:rPr>
          <w:sz w:val="24"/>
          <w:szCs w:val="24"/>
        </w:rPr>
      </w:pPr>
      <w:r>
        <w:rPr>
          <w:sz w:val="24"/>
          <w:szCs w:val="24"/>
        </w:rPr>
        <w:t>M</w:t>
      </w:r>
      <w:r w:rsidR="001D5928" w:rsidRPr="001D5928">
        <w:rPr>
          <w:sz w:val="24"/>
          <w:szCs w:val="24"/>
        </w:rPr>
        <w:t>anage emissions to avoid pollution to the environment and harm to human health</w:t>
      </w:r>
      <w:r>
        <w:rPr>
          <w:sz w:val="24"/>
          <w:szCs w:val="24"/>
        </w:rPr>
        <w:t>.</w:t>
      </w:r>
    </w:p>
    <w:p w14:paraId="7FD377FD" w14:textId="265DB6E1" w:rsidR="00001BD4" w:rsidRDefault="00BD591D" w:rsidP="00393295">
      <w:pPr>
        <w:spacing w:after="240" w:line="360" w:lineRule="auto"/>
        <w:rPr>
          <w:sz w:val="24"/>
          <w:szCs w:val="24"/>
        </w:rPr>
      </w:pPr>
      <w:r>
        <w:rPr>
          <w:sz w:val="24"/>
          <w:szCs w:val="24"/>
        </w:rPr>
        <w:lastRenderedPageBreak/>
        <w:t xml:space="preserve">Site specific </w:t>
      </w:r>
      <w:r w:rsidR="00E253E4">
        <w:rPr>
          <w:sz w:val="24"/>
          <w:szCs w:val="24"/>
        </w:rPr>
        <w:t>i</w:t>
      </w:r>
      <w:r>
        <w:rPr>
          <w:sz w:val="24"/>
          <w:szCs w:val="24"/>
        </w:rPr>
        <w:t xml:space="preserve">nformation on the </w:t>
      </w:r>
      <w:r w:rsidR="00001BD4">
        <w:rPr>
          <w:sz w:val="24"/>
          <w:szCs w:val="24"/>
        </w:rPr>
        <w:t xml:space="preserve">proposed deployment site </w:t>
      </w:r>
      <w:r w:rsidRPr="788CD892">
        <w:rPr>
          <w:sz w:val="24"/>
          <w:szCs w:val="24"/>
        </w:rPr>
        <w:t xml:space="preserve">and its environmental </w:t>
      </w:r>
      <w:r>
        <w:rPr>
          <w:sz w:val="24"/>
          <w:szCs w:val="24"/>
        </w:rPr>
        <w:t xml:space="preserve">setting should be included. </w:t>
      </w:r>
    </w:p>
    <w:p w14:paraId="61500F33" w14:textId="77777777" w:rsidR="00F84CB1" w:rsidRPr="00C85821" w:rsidRDefault="00F84CB1" w:rsidP="0056267D">
      <w:pPr>
        <w:pStyle w:val="Heading2"/>
        <w:spacing w:after="240"/>
        <w:rPr>
          <w:rStyle w:val="Heading2Char"/>
          <w:b/>
          <w:bCs/>
        </w:rPr>
      </w:pPr>
      <w:bookmarkStart w:id="15" w:name="_Toc190879832"/>
      <w:bookmarkStart w:id="16" w:name="_Toc191293212"/>
      <w:bookmarkStart w:id="17" w:name="_Toc199157579"/>
      <w:r w:rsidRPr="00C85821">
        <w:rPr>
          <w:rStyle w:val="Heading2Char"/>
          <w:b/>
          <w:bCs/>
        </w:rPr>
        <w:t>What to do with your plan</w:t>
      </w:r>
      <w:bookmarkEnd w:id="15"/>
      <w:bookmarkEnd w:id="16"/>
      <w:bookmarkEnd w:id="17"/>
    </w:p>
    <w:p w14:paraId="5763F4F6" w14:textId="7CB51E0A" w:rsidR="00F84CB1" w:rsidRDefault="00F84CB1" w:rsidP="0056267D">
      <w:pPr>
        <w:spacing w:after="240" w:line="360" w:lineRule="auto"/>
        <w:rPr>
          <w:rFonts w:eastAsia="Times New Roman" w:cs="Arial"/>
          <w:sz w:val="24"/>
          <w:szCs w:val="24"/>
          <w:lang w:eastAsia="en-GB"/>
        </w:rPr>
      </w:pPr>
      <w:r w:rsidRPr="6641C076">
        <w:rPr>
          <w:rFonts w:eastAsia="Times New Roman" w:cs="Arial"/>
          <w:sz w:val="24"/>
          <w:szCs w:val="24"/>
          <w:lang w:eastAsia="en-GB"/>
        </w:rPr>
        <w:t xml:space="preserve">You must submit a deployment plan </w:t>
      </w:r>
      <w:commentRangeStart w:id="18"/>
      <w:commentRangeStart w:id="19"/>
      <w:r w:rsidRPr="6641C076">
        <w:rPr>
          <w:rFonts w:eastAsia="Times New Roman" w:cs="Arial"/>
          <w:sz w:val="24"/>
          <w:szCs w:val="24"/>
          <w:lang w:eastAsia="en-GB"/>
        </w:rPr>
        <w:t xml:space="preserve">for approval </w:t>
      </w:r>
      <w:commentRangeEnd w:id="18"/>
      <w:r>
        <w:rPr>
          <w:rStyle w:val="CommentReference"/>
        </w:rPr>
        <w:commentReference w:id="18"/>
      </w:r>
      <w:commentRangeEnd w:id="19"/>
      <w:r>
        <w:rPr>
          <w:rStyle w:val="CommentReference"/>
        </w:rPr>
        <w:commentReference w:id="19"/>
      </w:r>
      <w:r w:rsidRPr="6641C076">
        <w:rPr>
          <w:rFonts w:eastAsia="Times New Roman" w:cs="Arial"/>
          <w:sz w:val="24"/>
          <w:szCs w:val="24"/>
          <w:lang w:eastAsia="en-GB"/>
        </w:rPr>
        <w:t>each time the mobile plant is deployed.  T</w:t>
      </w:r>
      <w:r w:rsidR="008913E4" w:rsidRPr="6641C076">
        <w:rPr>
          <w:rFonts w:eastAsia="Times New Roman" w:cs="Arial"/>
          <w:sz w:val="24"/>
          <w:szCs w:val="24"/>
          <w:lang w:eastAsia="en-GB"/>
        </w:rPr>
        <w:t xml:space="preserve">o </w:t>
      </w:r>
      <w:r w:rsidR="00B648B0" w:rsidRPr="6641C076">
        <w:rPr>
          <w:rFonts w:eastAsia="Times New Roman" w:cs="Arial"/>
          <w:sz w:val="24"/>
          <w:szCs w:val="24"/>
          <w:lang w:eastAsia="en-GB"/>
        </w:rPr>
        <w:t xml:space="preserve">allow SEPA sufficient processing </w:t>
      </w:r>
      <w:commentRangeStart w:id="20"/>
      <w:commentRangeStart w:id="21"/>
      <w:r w:rsidR="00B648B0" w:rsidRPr="6641C076">
        <w:rPr>
          <w:rFonts w:eastAsia="Times New Roman" w:cs="Arial"/>
          <w:sz w:val="24"/>
          <w:szCs w:val="24"/>
          <w:lang w:eastAsia="en-GB"/>
        </w:rPr>
        <w:t>time</w:t>
      </w:r>
      <w:r w:rsidR="4053F490" w:rsidRPr="6641C076">
        <w:rPr>
          <w:rFonts w:eastAsia="Times New Roman" w:cs="Arial"/>
          <w:sz w:val="24"/>
          <w:szCs w:val="24"/>
          <w:lang w:eastAsia="en-GB"/>
        </w:rPr>
        <w:t xml:space="preserve"> and to comply with your authorisation condition</w:t>
      </w:r>
      <w:commentRangeEnd w:id="20"/>
      <w:r>
        <w:rPr>
          <w:rStyle w:val="CommentReference"/>
        </w:rPr>
        <w:commentReference w:id="20"/>
      </w:r>
      <w:commentRangeEnd w:id="21"/>
      <w:r>
        <w:rPr>
          <w:rStyle w:val="CommentReference"/>
        </w:rPr>
        <w:commentReference w:id="21"/>
      </w:r>
      <w:r w:rsidR="00B648B0" w:rsidRPr="6641C076">
        <w:rPr>
          <w:rFonts w:eastAsia="Times New Roman" w:cs="Arial"/>
          <w:sz w:val="24"/>
          <w:szCs w:val="24"/>
          <w:lang w:eastAsia="en-GB"/>
        </w:rPr>
        <w:t>, t</w:t>
      </w:r>
      <w:r w:rsidRPr="6641C076">
        <w:rPr>
          <w:rFonts w:eastAsia="Times New Roman" w:cs="Arial"/>
          <w:sz w:val="24"/>
          <w:szCs w:val="24"/>
          <w:lang w:eastAsia="en-GB"/>
        </w:rPr>
        <w:t xml:space="preserve">his should be not less than 28 days prior to </w:t>
      </w:r>
      <w:r w:rsidR="00FC738F" w:rsidRPr="6641C076">
        <w:rPr>
          <w:rFonts w:eastAsia="Times New Roman" w:cs="Arial"/>
          <w:sz w:val="24"/>
          <w:szCs w:val="24"/>
          <w:lang w:eastAsia="en-GB"/>
        </w:rPr>
        <w:t xml:space="preserve">a </w:t>
      </w:r>
      <w:r w:rsidRPr="6641C076">
        <w:rPr>
          <w:rFonts w:eastAsia="Times New Roman" w:cs="Arial"/>
          <w:sz w:val="24"/>
          <w:szCs w:val="24"/>
          <w:lang w:eastAsia="en-GB"/>
        </w:rPr>
        <w:t>deployment</w:t>
      </w:r>
      <w:r w:rsidR="00CF0741" w:rsidRPr="6641C076">
        <w:rPr>
          <w:rFonts w:eastAsia="Times New Roman" w:cs="Arial"/>
          <w:sz w:val="24"/>
          <w:szCs w:val="24"/>
          <w:lang w:eastAsia="en-GB"/>
        </w:rPr>
        <w:t xml:space="preserve"> commencing.</w:t>
      </w:r>
      <w:r w:rsidRPr="6641C076">
        <w:rPr>
          <w:rFonts w:eastAsia="Times New Roman" w:cs="Arial"/>
          <w:sz w:val="24"/>
          <w:szCs w:val="24"/>
          <w:lang w:eastAsia="en-GB"/>
        </w:rPr>
        <w:t xml:space="preserve">  </w:t>
      </w:r>
    </w:p>
    <w:p w14:paraId="3ADD1406" w14:textId="092017C7" w:rsidR="00D23927" w:rsidRDefault="00F84CB1" w:rsidP="001A3F4D">
      <w:pPr>
        <w:spacing w:after="240" w:line="360" w:lineRule="auto"/>
        <w:textAlignment w:val="baseline"/>
        <w:rPr>
          <w:sz w:val="24"/>
          <w:szCs w:val="24"/>
        </w:rPr>
      </w:pPr>
      <w:r>
        <w:rPr>
          <w:rFonts w:eastAsia="Times New Roman" w:cs="Arial"/>
          <w:sz w:val="24"/>
          <w:szCs w:val="24"/>
          <w:lang w:eastAsia="en-GB"/>
        </w:rPr>
        <w:t>You should</w:t>
      </w:r>
      <w:r w:rsidRPr="788CD892">
        <w:rPr>
          <w:rFonts w:eastAsia="Times New Roman" w:cs="Arial"/>
          <w:sz w:val="24"/>
          <w:szCs w:val="24"/>
          <w:lang w:eastAsia="en-GB"/>
        </w:rPr>
        <w:t xml:space="preserve"> identify</w:t>
      </w:r>
      <w:r>
        <w:rPr>
          <w:rFonts w:eastAsia="Times New Roman" w:cs="Arial"/>
          <w:sz w:val="24"/>
          <w:szCs w:val="24"/>
          <w:lang w:eastAsia="en-GB"/>
        </w:rPr>
        <w:t xml:space="preserve"> </w:t>
      </w:r>
      <w:r w:rsidRPr="788CD892">
        <w:rPr>
          <w:rFonts w:eastAsia="Times New Roman" w:cs="Arial"/>
          <w:sz w:val="24"/>
          <w:szCs w:val="24"/>
          <w:lang w:eastAsia="en-GB"/>
        </w:rPr>
        <w:t xml:space="preserve">your </w:t>
      </w:r>
      <w:r>
        <w:rPr>
          <w:rFonts w:eastAsia="Times New Roman" w:cs="Arial"/>
          <w:sz w:val="24"/>
          <w:szCs w:val="24"/>
          <w:lang w:eastAsia="en-GB"/>
        </w:rPr>
        <w:t xml:space="preserve">deployment plan </w:t>
      </w:r>
      <w:r w:rsidRPr="788CD892">
        <w:rPr>
          <w:rFonts w:eastAsia="Times New Roman" w:cs="Arial"/>
          <w:sz w:val="24"/>
          <w:szCs w:val="24"/>
          <w:lang w:eastAsia="en-GB"/>
        </w:rPr>
        <w:t xml:space="preserve">with </w:t>
      </w:r>
      <w:r>
        <w:rPr>
          <w:rFonts w:eastAsia="Times New Roman" w:cs="Arial"/>
          <w:sz w:val="24"/>
          <w:szCs w:val="24"/>
          <w:lang w:eastAsia="en-GB"/>
        </w:rPr>
        <w:t xml:space="preserve">your permit reference (ESR XXXXX </w:t>
      </w:r>
      <w:r w:rsidR="00F66EE4">
        <w:rPr>
          <w:rFonts w:eastAsia="Times New Roman" w:cs="Arial"/>
          <w:sz w:val="24"/>
          <w:szCs w:val="24"/>
          <w:lang w:eastAsia="en-GB"/>
        </w:rPr>
        <w:t xml:space="preserve"> &lt;or&gt; </w:t>
      </w:r>
      <w:r w:rsidR="00CF0741">
        <w:rPr>
          <w:rFonts w:eastAsia="Times New Roman" w:cs="Arial"/>
          <w:sz w:val="24"/>
          <w:szCs w:val="24"/>
          <w:lang w:eastAsia="en-GB"/>
        </w:rPr>
        <w:t>WML</w:t>
      </w:r>
      <w:r w:rsidR="00F66EE4">
        <w:rPr>
          <w:rFonts w:eastAsia="Times New Roman" w:cs="Arial"/>
          <w:sz w:val="24"/>
          <w:szCs w:val="24"/>
          <w:lang w:eastAsia="en-GB"/>
        </w:rPr>
        <w:t>/X/XXX</w:t>
      </w:r>
      <w:r>
        <w:rPr>
          <w:rFonts w:eastAsia="Times New Roman" w:cs="Arial"/>
          <w:sz w:val="24"/>
          <w:szCs w:val="24"/>
          <w:lang w:eastAsia="en-GB"/>
        </w:rPr>
        <w:t xml:space="preserve">) </w:t>
      </w:r>
      <w:r w:rsidR="000C7DF4">
        <w:rPr>
          <w:rFonts w:eastAsia="Times New Roman" w:cs="Arial"/>
          <w:sz w:val="24"/>
          <w:szCs w:val="24"/>
          <w:lang w:eastAsia="en-GB"/>
        </w:rPr>
        <w:t>and</w:t>
      </w:r>
      <w:r>
        <w:rPr>
          <w:rFonts w:eastAsia="Times New Roman" w:cs="Arial"/>
          <w:sz w:val="24"/>
          <w:szCs w:val="24"/>
          <w:lang w:eastAsia="en-GB"/>
        </w:rPr>
        <w:t xml:space="preserve"> </w:t>
      </w:r>
      <w:r w:rsidR="00CF0741">
        <w:rPr>
          <w:sz w:val="24"/>
          <w:szCs w:val="24"/>
        </w:rPr>
        <w:t>submit</w:t>
      </w:r>
      <w:r>
        <w:rPr>
          <w:sz w:val="24"/>
          <w:szCs w:val="24"/>
        </w:rPr>
        <w:t xml:space="preserve"> to </w:t>
      </w:r>
      <w:hyperlink r:id="rId24" w:history="1">
        <w:r w:rsidR="00FD673A" w:rsidRPr="00E46173">
          <w:rPr>
            <w:rStyle w:val="Hyperlink"/>
            <w:rFonts w:eastAsia="Times New Roman" w:cs="Arial"/>
            <w:sz w:val="24"/>
            <w:szCs w:val="24"/>
            <w:lang w:eastAsia="en-GB"/>
          </w:rPr>
          <w:t>registry@sepa.org.uk</w:t>
        </w:r>
      </w:hyperlink>
      <w:r w:rsidR="001F59A0">
        <w:rPr>
          <w:rFonts w:eastAsia="Times New Roman" w:cs="Arial"/>
          <w:sz w:val="24"/>
          <w:szCs w:val="24"/>
          <w:lang w:eastAsia="en-GB"/>
        </w:rPr>
        <w:t xml:space="preserve"> </w:t>
      </w:r>
      <w:r w:rsidRPr="00F82278">
        <w:rPr>
          <w:sz w:val="24"/>
          <w:szCs w:val="24"/>
        </w:rPr>
        <w:t xml:space="preserve">with </w:t>
      </w:r>
      <w:r w:rsidR="00FD673A">
        <w:rPr>
          <w:sz w:val="24"/>
          <w:szCs w:val="24"/>
        </w:rPr>
        <w:t xml:space="preserve">the proforma </w:t>
      </w:r>
      <w:r w:rsidR="00AE0660">
        <w:rPr>
          <w:sz w:val="24"/>
          <w:szCs w:val="24"/>
        </w:rPr>
        <w:t xml:space="preserve">at Annex </w:t>
      </w:r>
      <w:r w:rsidR="005D02E0">
        <w:rPr>
          <w:sz w:val="24"/>
          <w:szCs w:val="24"/>
        </w:rPr>
        <w:t>2</w:t>
      </w:r>
      <w:r w:rsidR="00AE0660">
        <w:rPr>
          <w:sz w:val="24"/>
          <w:szCs w:val="24"/>
        </w:rPr>
        <w:t xml:space="preserve"> </w:t>
      </w:r>
      <w:r w:rsidR="00F82278">
        <w:rPr>
          <w:sz w:val="24"/>
          <w:szCs w:val="24"/>
        </w:rPr>
        <w:t xml:space="preserve">and </w:t>
      </w:r>
      <w:r w:rsidRPr="00F82278">
        <w:rPr>
          <w:sz w:val="24"/>
          <w:szCs w:val="24"/>
        </w:rPr>
        <w:t>proof of payment.</w:t>
      </w:r>
      <w:r>
        <w:rPr>
          <w:sz w:val="24"/>
          <w:szCs w:val="24"/>
        </w:rPr>
        <w:t xml:space="preserve"> </w:t>
      </w:r>
    </w:p>
    <w:p w14:paraId="51185CB8" w14:textId="689ACD43" w:rsidR="00D23927" w:rsidRDefault="00D23927" w:rsidP="001A3F4D">
      <w:pPr>
        <w:spacing w:after="240" w:line="360" w:lineRule="auto"/>
        <w:textAlignment w:val="baseline"/>
        <w:rPr>
          <w:rFonts w:eastAsia="Times New Roman" w:cs="Arial"/>
          <w:sz w:val="24"/>
          <w:szCs w:val="24"/>
          <w:lang w:eastAsia="en-GB"/>
        </w:rPr>
      </w:pPr>
      <w:r w:rsidRPr="00757FED">
        <w:rPr>
          <w:rFonts w:eastAsia="Times New Roman" w:cs="Arial"/>
          <w:sz w:val="24"/>
          <w:szCs w:val="24"/>
          <w:lang w:eastAsia="en-GB"/>
        </w:rPr>
        <w:t xml:space="preserve">For any queries, please contact </w:t>
      </w:r>
      <w:hyperlink r:id="rId25" w:history="1">
        <w:r w:rsidRPr="00E46173">
          <w:rPr>
            <w:rStyle w:val="Hyperlink"/>
            <w:rFonts w:eastAsia="Times New Roman" w:cs="Arial"/>
            <w:sz w:val="24"/>
            <w:szCs w:val="24"/>
            <w:lang w:eastAsia="en-GB"/>
          </w:rPr>
          <w:t>registry@sepa.org.uk</w:t>
        </w:r>
      </w:hyperlink>
      <w:r w:rsidRPr="00757FED">
        <w:rPr>
          <w:rFonts w:eastAsia="Times New Roman" w:cs="Arial"/>
          <w:sz w:val="24"/>
          <w:szCs w:val="24"/>
          <w:lang w:eastAsia="en-GB"/>
        </w:rPr>
        <w:t xml:space="preserve">.  </w:t>
      </w:r>
    </w:p>
    <w:p w14:paraId="54D5506E" w14:textId="024EB4B5" w:rsidR="00F84CB1" w:rsidRDefault="04B3EA5C" w:rsidP="00F60CFA">
      <w:pPr>
        <w:spacing w:before="240" w:after="240" w:line="360" w:lineRule="auto"/>
      </w:pPr>
      <w:r w:rsidRPr="6641C076">
        <w:rPr>
          <w:rFonts w:eastAsia="Arial" w:cs="Arial"/>
          <w:sz w:val="24"/>
          <w:szCs w:val="24"/>
        </w:rPr>
        <w:t xml:space="preserve">If you cannot apply using email, you can complete and </w:t>
      </w:r>
      <w:r w:rsidR="007B44FB" w:rsidRPr="6641C076">
        <w:rPr>
          <w:rFonts w:eastAsia="Arial" w:cs="Arial"/>
          <w:sz w:val="24"/>
          <w:szCs w:val="24"/>
        </w:rPr>
        <w:t>apply</w:t>
      </w:r>
      <w:r w:rsidRPr="6641C076">
        <w:rPr>
          <w:rFonts w:eastAsia="Arial" w:cs="Arial"/>
          <w:sz w:val="24"/>
          <w:szCs w:val="24"/>
        </w:rPr>
        <w:t xml:space="preserve"> by post</w:t>
      </w:r>
      <w:r w:rsidR="00F60CFA">
        <w:rPr>
          <w:rFonts w:eastAsia="Arial" w:cs="Arial"/>
          <w:sz w:val="24"/>
          <w:szCs w:val="24"/>
        </w:rPr>
        <w:t xml:space="preserve">, to </w:t>
      </w:r>
      <w:r w:rsidRPr="001A3F4D">
        <w:rPr>
          <w:rFonts w:eastAsia="Arial" w:cs="Arial"/>
          <w:sz w:val="24"/>
          <w:szCs w:val="24"/>
        </w:rPr>
        <w:t>S</w:t>
      </w:r>
      <w:r w:rsidR="00F60CFA">
        <w:rPr>
          <w:rFonts w:eastAsia="Arial" w:cs="Arial"/>
          <w:sz w:val="24"/>
          <w:szCs w:val="24"/>
        </w:rPr>
        <w:t xml:space="preserve">cottish Environment Protection Agency, </w:t>
      </w:r>
      <w:r w:rsidRPr="001A3F4D">
        <w:rPr>
          <w:rFonts w:eastAsia="Arial" w:cs="Arial"/>
          <w:sz w:val="24"/>
          <w:szCs w:val="24"/>
        </w:rPr>
        <w:t>Angus Smith Building</w:t>
      </w:r>
      <w:r w:rsidR="00F60CFA">
        <w:rPr>
          <w:rFonts w:eastAsia="Arial" w:cs="Arial"/>
          <w:sz w:val="24"/>
          <w:szCs w:val="24"/>
        </w:rPr>
        <w:t xml:space="preserve">, </w:t>
      </w:r>
      <w:r w:rsidRPr="001A3F4D">
        <w:rPr>
          <w:rFonts w:eastAsia="Arial" w:cs="Arial"/>
          <w:sz w:val="24"/>
          <w:szCs w:val="24"/>
        </w:rPr>
        <w:t>Unit 6, 4 Parklands Avenue, Holytown, Motherwell</w:t>
      </w:r>
      <w:r w:rsidR="00F60CFA">
        <w:rPr>
          <w:rFonts w:eastAsia="Arial" w:cs="Arial"/>
          <w:sz w:val="24"/>
          <w:szCs w:val="24"/>
        </w:rPr>
        <w:t xml:space="preserve">, </w:t>
      </w:r>
      <w:r w:rsidRPr="001A3F4D">
        <w:rPr>
          <w:rFonts w:eastAsia="Arial" w:cs="Arial"/>
          <w:sz w:val="24"/>
          <w:szCs w:val="24"/>
        </w:rPr>
        <w:t>ML1 4WQ</w:t>
      </w:r>
      <w:r w:rsidR="00F60CFA">
        <w:rPr>
          <w:rFonts w:eastAsia="Arial" w:cs="Arial"/>
          <w:sz w:val="24"/>
          <w:szCs w:val="24"/>
        </w:rPr>
        <w:t xml:space="preserve">. </w:t>
      </w:r>
      <w:commentRangeStart w:id="22"/>
      <w:commentRangeStart w:id="23"/>
      <w:r w:rsidR="00F84CB1" w:rsidRPr="00F60CFA">
        <w:rPr>
          <w:sz w:val="24"/>
          <w:szCs w:val="24"/>
        </w:rPr>
        <w:t>It will be assessed by SEPA officers.</w:t>
      </w:r>
      <w:r w:rsidR="00F84CB1">
        <w:t xml:space="preserve"> </w:t>
      </w:r>
      <w:commentRangeEnd w:id="22"/>
      <w:r w:rsidR="00F84CB1">
        <w:rPr>
          <w:rStyle w:val="CommentReference"/>
        </w:rPr>
        <w:commentReference w:id="22"/>
      </w:r>
      <w:commentRangeEnd w:id="23"/>
      <w:r w:rsidR="006B2001">
        <w:rPr>
          <w:rStyle w:val="CommentReference"/>
        </w:rPr>
        <w:commentReference w:id="23"/>
      </w:r>
    </w:p>
    <w:p w14:paraId="1241C133" w14:textId="695B252C" w:rsidR="00D77D73" w:rsidRPr="00D77D73" w:rsidRDefault="005C3148" w:rsidP="001A3F4D">
      <w:pPr>
        <w:spacing w:after="240" w:line="360" w:lineRule="auto"/>
        <w:rPr>
          <w:b/>
          <w:bCs/>
          <w:sz w:val="24"/>
          <w:szCs w:val="24"/>
        </w:rPr>
      </w:pPr>
      <w:r>
        <w:rPr>
          <w:sz w:val="24"/>
          <w:szCs w:val="24"/>
        </w:rPr>
        <w:t>I</w:t>
      </w:r>
      <w:r w:rsidR="00783091" w:rsidRPr="00AF35A7">
        <w:rPr>
          <w:sz w:val="24"/>
          <w:szCs w:val="24"/>
        </w:rPr>
        <w:t>f you</w:t>
      </w:r>
      <w:r w:rsidR="00D77D73" w:rsidRPr="00AF35A7">
        <w:rPr>
          <w:sz w:val="24"/>
          <w:szCs w:val="24"/>
        </w:rPr>
        <w:t xml:space="preserve"> submit incomplete or </w:t>
      </w:r>
      <w:r w:rsidR="00AF35A7" w:rsidRPr="00AF35A7">
        <w:rPr>
          <w:sz w:val="24"/>
          <w:szCs w:val="24"/>
        </w:rPr>
        <w:t>inadequate</w:t>
      </w:r>
      <w:r w:rsidR="00D77D73" w:rsidRPr="00AF35A7">
        <w:rPr>
          <w:sz w:val="24"/>
          <w:szCs w:val="24"/>
        </w:rPr>
        <w:t xml:space="preserve"> information</w:t>
      </w:r>
      <w:r w:rsidR="00A67351">
        <w:rPr>
          <w:sz w:val="24"/>
          <w:szCs w:val="24"/>
        </w:rPr>
        <w:t>,</w:t>
      </w:r>
      <w:r w:rsidR="006C53D2">
        <w:rPr>
          <w:sz w:val="24"/>
          <w:szCs w:val="24"/>
        </w:rPr>
        <w:t xml:space="preserve"> t</w:t>
      </w:r>
      <w:r w:rsidRPr="00AF35A7">
        <w:rPr>
          <w:sz w:val="24"/>
          <w:szCs w:val="24"/>
        </w:rPr>
        <w:t xml:space="preserve">he assessment </w:t>
      </w:r>
      <w:r w:rsidR="00037B2A">
        <w:rPr>
          <w:sz w:val="24"/>
          <w:szCs w:val="24"/>
        </w:rPr>
        <w:t xml:space="preserve">and </w:t>
      </w:r>
      <w:r w:rsidRPr="00AF35A7">
        <w:rPr>
          <w:sz w:val="24"/>
          <w:szCs w:val="24"/>
        </w:rPr>
        <w:t>approval will take longer</w:t>
      </w:r>
      <w:r w:rsidR="003F15D2">
        <w:rPr>
          <w:sz w:val="24"/>
          <w:szCs w:val="24"/>
        </w:rPr>
        <w:t xml:space="preserve">.  </w:t>
      </w:r>
    </w:p>
    <w:p w14:paraId="2D31AE3B" w14:textId="74384E15" w:rsidR="0056705B" w:rsidRPr="00C85821" w:rsidRDefault="007A6B1A" w:rsidP="006E272F">
      <w:pPr>
        <w:spacing w:after="240" w:line="360" w:lineRule="auto"/>
        <w:rPr>
          <w:rStyle w:val="Heading2Char"/>
          <w:b w:val="0"/>
          <w:bCs w:val="0"/>
        </w:rPr>
      </w:pPr>
      <w:bookmarkStart w:id="24" w:name="_Toc199157580"/>
      <w:r>
        <w:rPr>
          <w:rStyle w:val="Heading2Char"/>
        </w:rPr>
        <w:t>W</w:t>
      </w:r>
      <w:r w:rsidR="0056705B" w:rsidRPr="00C85821">
        <w:rPr>
          <w:rStyle w:val="Heading2Char"/>
        </w:rPr>
        <w:t xml:space="preserve">hat </w:t>
      </w:r>
      <w:r w:rsidR="00AD2DAC">
        <w:rPr>
          <w:rStyle w:val="Heading2Char"/>
        </w:rPr>
        <w:t>fee to submit with the</w:t>
      </w:r>
      <w:r w:rsidR="0056705B" w:rsidRPr="00C85821">
        <w:rPr>
          <w:rStyle w:val="Heading2Char"/>
        </w:rPr>
        <w:t xml:space="preserve"> </w:t>
      </w:r>
      <w:r w:rsidR="0056705B" w:rsidRPr="00C403A7">
        <w:rPr>
          <w:rStyle w:val="Heading2Char"/>
        </w:rPr>
        <w:t>deployment</w:t>
      </w:r>
      <w:r w:rsidR="0056705B" w:rsidRPr="00C85821">
        <w:rPr>
          <w:rStyle w:val="Heading2Char"/>
        </w:rPr>
        <w:t xml:space="preserve"> plan</w:t>
      </w:r>
      <w:bookmarkEnd w:id="24"/>
    </w:p>
    <w:p w14:paraId="0C9AE436" w14:textId="68BE0242" w:rsidR="0056705B" w:rsidRPr="00EF3A85" w:rsidRDefault="00C07AC2" w:rsidP="006E272F">
      <w:pPr>
        <w:spacing w:after="240" w:line="360" w:lineRule="auto"/>
        <w:rPr>
          <w:sz w:val="24"/>
          <w:szCs w:val="24"/>
        </w:rPr>
      </w:pPr>
      <w:r>
        <w:rPr>
          <w:sz w:val="24"/>
          <w:szCs w:val="24"/>
        </w:rPr>
        <w:t xml:space="preserve">There are two </w:t>
      </w:r>
      <w:r w:rsidR="006D5DFA">
        <w:rPr>
          <w:sz w:val="24"/>
          <w:szCs w:val="24"/>
        </w:rPr>
        <w:t>fee</w:t>
      </w:r>
      <w:r w:rsidR="007923E9">
        <w:rPr>
          <w:sz w:val="24"/>
          <w:szCs w:val="24"/>
        </w:rPr>
        <w:t>s specified</w:t>
      </w:r>
      <w:r w:rsidR="00B94487">
        <w:rPr>
          <w:sz w:val="24"/>
          <w:szCs w:val="24"/>
        </w:rPr>
        <w:t xml:space="preserve"> in </w:t>
      </w:r>
      <w:hyperlink r:id="rId26">
        <w:r w:rsidR="00B94487" w:rsidRPr="0A07B962">
          <w:rPr>
            <w:rStyle w:val="Hyperlink"/>
            <w:sz w:val="24"/>
            <w:szCs w:val="24"/>
          </w:rPr>
          <w:t>SEPA’s charging scheme</w:t>
        </w:r>
      </w:hyperlink>
      <w:r w:rsidR="007923E9">
        <w:rPr>
          <w:sz w:val="24"/>
          <w:szCs w:val="24"/>
        </w:rPr>
        <w:t xml:space="preserve"> for a </w:t>
      </w:r>
      <w:r>
        <w:rPr>
          <w:sz w:val="24"/>
          <w:szCs w:val="24"/>
        </w:rPr>
        <w:t>deployment plan submission</w:t>
      </w:r>
      <w:r w:rsidR="00392E6B">
        <w:rPr>
          <w:sz w:val="24"/>
          <w:szCs w:val="24"/>
        </w:rPr>
        <w:t xml:space="preserve">. The fee is determined </w:t>
      </w:r>
      <w:r w:rsidR="007A6B1A">
        <w:rPr>
          <w:sz w:val="24"/>
          <w:szCs w:val="24"/>
        </w:rPr>
        <w:t>by the scale of the treatment activity</w:t>
      </w:r>
      <w:r w:rsidR="007B4718">
        <w:rPr>
          <w:sz w:val="24"/>
          <w:szCs w:val="24"/>
        </w:rPr>
        <w:t>. I</w:t>
      </w:r>
      <w:r w:rsidR="007A6B1A">
        <w:rPr>
          <w:sz w:val="24"/>
          <w:szCs w:val="24"/>
        </w:rPr>
        <w:t xml:space="preserve">f you propose to treat </w:t>
      </w:r>
      <w:r w:rsidR="00785D8D">
        <w:rPr>
          <w:sz w:val="24"/>
          <w:szCs w:val="24"/>
        </w:rPr>
        <w:t xml:space="preserve">more than </w:t>
      </w:r>
      <w:r w:rsidR="00E24C4C">
        <w:rPr>
          <w:sz w:val="24"/>
          <w:szCs w:val="24"/>
        </w:rPr>
        <w:t>10,000</w:t>
      </w:r>
      <w:r w:rsidR="007A6B1A">
        <w:rPr>
          <w:sz w:val="24"/>
          <w:szCs w:val="24"/>
        </w:rPr>
        <w:t xml:space="preserve"> tonnes </w:t>
      </w:r>
      <w:r w:rsidR="0033790E">
        <w:rPr>
          <w:sz w:val="24"/>
          <w:szCs w:val="24"/>
        </w:rPr>
        <w:t>at</w:t>
      </w:r>
      <w:r w:rsidR="00B576AD">
        <w:rPr>
          <w:sz w:val="24"/>
          <w:szCs w:val="24"/>
        </w:rPr>
        <w:t xml:space="preserve"> the deployment site, the higher fee will apply. </w:t>
      </w:r>
      <w:commentRangeStart w:id="25"/>
      <w:commentRangeStart w:id="26"/>
      <w:r w:rsidR="00B576AD">
        <w:rPr>
          <w:sz w:val="24"/>
          <w:szCs w:val="24"/>
        </w:rPr>
        <w:t xml:space="preserve">Please </w:t>
      </w:r>
      <w:r w:rsidR="0037034D">
        <w:rPr>
          <w:sz w:val="24"/>
          <w:szCs w:val="24"/>
        </w:rPr>
        <w:t xml:space="preserve">see </w:t>
      </w:r>
      <w:r w:rsidR="00FB3874">
        <w:rPr>
          <w:sz w:val="24"/>
          <w:szCs w:val="24"/>
        </w:rPr>
        <w:t xml:space="preserve">SEPA’s </w:t>
      </w:r>
      <w:r w:rsidR="0037034D" w:rsidRPr="00C136FC">
        <w:rPr>
          <w:sz w:val="24"/>
          <w:szCs w:val="24"/>
        </w:rPr>
        <w:t>Charging Scheme</w:t>
      </w:r>
      <w:r w:rsidR="009D2C24">
        <w:rPr>
          <w:sz w:val="24"/>
          <w:szCs w:val="24"/>
        </w:rPr>
        <w:t xml:space="preserve"> and </w:t>
      </w:r>
      <w:r w:rsidR="00EF5376">
        <w:rPr>
          <w:sz w:val="24"/>
          <w:szCs w:val="24"/>
        </w:rPr>
        <w:t>associated guidance</w:t>
      </w:r>
      <w:r w:rsidR="0037034D">
        <w:rPr>
          <w:sz w:val="24"/>
          <w:szCs w:val="24"/>
        </w:rPr>
        <w:t xml:space="preserve"> for further details. </w:t>
      </w:r>
      <w:commentRangeEnd w:id="25"/>
      <w:r w:rsidR="00785D8D">
        <w:rPr>
          <w:rStyle w:val="CommentReference"/>
        </w:rPr>
        <w:commentReference w:id="25"/>
      </w:r>
      <w:commentRangeEnd w:id="26"/>
      <w:r w:rsidR="00E24C4C">
        <w:rPr>
          <w:rStyle w:val="CommentReference"/>
        </w:rPr>
        <w:commentReference w:id="26"/>
      </w:r>
      <w:r w:rsidR="00AC1BFB">
        <w:rPr>
          <w:sz w:val="24"/>
          <w:szCs w:val="24"/>
        </w:rPr>
        <w:t xml:space="preserve">  </w:t>
      </w:r>
      <w:r w:rsidR="00B15625">
        <w:rPr>
          <w:sz w:val="24"/>
          <w:szCs w:val="24"/>
        </w:rPr>
        <w:t xml:space="preserve"> </w:t>
      </w:r>
    </w:p>
    <w:p w14:paraId="1FD57ADF" w14:textId="0D479A1A" w:rsidR="004E0267" w:rsidRPr="0055288D" w:rsidRDefault="004E0267" w:rsidP="006E272F">
      <w:pPr>
        <w:spacing w:after="240" w:line="360" w:lineRule="auto"/>
        <w:rPr>
          <w:rStyle w:val="Heading2Char"/>
        </w:rPr>
      </w:pPr>
      <w:bookmarkStart w:id="27" w:name="_Toc199157581"/>
      <w:bookmarkStart w:id="28" w:name="_Toc191293213"/>
      <w:r w:rsidRPr="0055288D">
        <w:rPr>
          <w:rStyle w:val="Heading2Char"/>
        </w:rPr>
        <w:t xml:space="preserve">When </w:t>
      </w:r>
      <w:r w:rsidR="002A5802" w:rsidRPr="002A5802">
        <w:rPr>
          <w:rStyle w:val="Heading2Char"/>
        </w:rPr>
        <w:t>treatment</w:t>
      </w:r>
      <w:r w:rsidRPr="0055288D">
        <w:rPr>
          <w:rStyle w:val="Heading2Char"/>
        </w:rPr>
        <w:t xml:space="preserve"> </w:t>
      </w:r>
      <w:r w:rsidR="008047EA">
        <w:rPr>
          <w:rStyle w:val="Heading2Char"/>
        </w:rPr>
        <w:t xml:space="preserve">can </w:t>
      </w:r>
      <w:r w:rsidRPr="0055288D">
        <w:rPr>
          <w:rStyle w:val="Heading2Char"/>
        </w:rPr>
        <w:t>start</w:t>
      </w:r>
      <w:bookmarkEnd w:id="27"/>
    </w:p>
    <w:p w14:paraId="4F6D2ADF" w14:textId="2A9BA6B9" w:rsidR="0038133C" w:rsidRDefault="004E0267" w:rsidP="006E272F">
      <w:pPr>
        <w:spacing w:after="240" w:line="360" w:lineRule="auto"/>
        <w:rPr>
          <w:sz w:val="24"/>
          <w:szCs w:val="24"/>
          <w:highlight w:val="yellow"/>
        </w:rPr>
      </w:pPr>
      <w:r w:rsidRPr="347E85A0">
        <w:rPr>
          <w:rFonts w:eastAsia="Times New Roman" w:cs="Arial"/>
          <w:sz w:val="24"/>
          <w:szCs w:val="24"/>
          <w:lang w:eastAsia="en-GB"/>
        </w:rPr>
        <w:t>You must not start any activities until you</w:t>
      </w:r>
      <w:r w:rsidR="00E51A06" w:rsidRPr="347E85A0">
        <w:rPr>
          <w:rFonts w:eastAsia="Times New Roman" w:cs="Arial"/>
          <w:sz w:val="24"/>
          <w:szCs w:val="24"/>
          <w:lang w:eastAsia="en-GB"/>
        </w:rPr>
        <w:t xml:space="preserve"> hav</w:t>
      </w:r>
      <w:r w:rsidRPr="347E85A0">
        <w:rPr>
          <w:rFonts w:eastAsia="Times New Roman" w:cs="Arial"/>
          <w:sz w:val="24"/>
          <w:szCs w:val="24"/>
          <w:lang w:eastAsia="en-GB"/>
        </w:rPr>
        <w:t xml:space="preserve">e received written confirmation </w:t>
      </w:r>
      <w:r w:rsidR="00F16348" w:rsidRPr="347E85A0">
        <w:rPr>
          <w:rFonts w:eastAsia="Times New Roman" w:cs="Arial"/>
          <w:sz w:val="24"/>
          <w:szCs w:val="24"/>
          <w:lang w:eastAsia="en-GB"/>
        </w:rPr>
        <w:t xml:space="preserve">from SEPA </w:t>
      </w:r>
      <w:r w:rsidRPr="347E85A0">
        <w:rPr>
          <w:rFonts w:eastAsia="Times New Roman" w:cs="Arial"/>
          <w:sz w:val="24"/>
          <w:szCs w:val="24"/>
          <w:lang w:eastAsia="en-GB"/>
        </w:rPr>
        <w:t>that your deployment application has been approved.</w:t>
      </w:r>
    </w:p>
    <w:p w14:paraId="7E89FA64" w14:textId="19795BA1" w:rsidR="0038133C" w:rsidRDefault="0038133C" w:rsidP="006E272F">
      <w:pPr>
        <w:spacing w:after="240" w:line="360" w:lineRule="auto"/>
        <w:rPr>
          <w:sz w:val="24"/>
          <w:szCs w:val="24"/>
        </w:rPr>
      </w:pPr>
      <w:r w:rsidRPr="6641C076">
        <w:rPr>
          <w:sz w:val="24"/>
          <w:szCs w:val="24"/>
        </w:rPr>
        <w:lastRenderedPageBreak/>
        <w:t xml:space="preserve">Once </w:t>
      </w:r>
      <w:commentRangeStart w:id="29"/>
      <w:r w:rsidRPr="6641C076">
        <w:rPr>
          <w:sz w:val="24"/>
          <w:szCs w:val="24"/>
        </w:rPr>
        <w:t>approved</w:t>
      </w:r>
      <w:commentRangeEnd w:id="29"/>
      <w:r>
        <w:rPr>
          <w:rStyle w:val="CommentReference"/>
        </w:rPr>
        <w:commentReference w:id="29"/>
      </w:r>
      <w:r w:rsidRPr="6641C076">
        <w:rPr>
          <w:sz w:val="24"/>
          <w:szCs w:val="24"/>
        </w:rPr>
        <w:t>, your deployment plan will form part of your authorisation and must be complied with at all times.</w:t>
      </w:r>
      <w:r w:rsidR="4A5F923F" w:rsidRPr="6641C076">
        <w:rPr>
          <w:sz w:val="24"/>
          <w:szCs w:val="24"/>
        </w:rPr>
        <w:t xml:space="preserve"> </w:t>
      </w:r>
      <w:r w:rsidR="44B22341" w:rsidRPr="6641C076">
        <w:rPr>
          <w:sz w:val="24"/>
          <w:szCs w:val="24"/>
        </w:rPr>
        <w:t>Changes to the deployment plan will require a resubmission of the relevant information and another deployment fee.</w:t>
      </w:r>
      <w:r w:rsidRPr="6641C076">
        <w:rPr>
          <w:sz w:val="24"/>
          <w:szCs w:val="24"/>
        </w:rPr>
        <w:t xml:space="preserve"> </w:t>
      </w:r>
    </w:p>
    <w:p w14:paraId="0E57CF35" w14:textId="77777777" w:rsidR="0038133C" w:rsidRDefault="0038133C" w:rsidP="006E272F">
      <w:pPr>
        <w:spacing w:after="240" w:line="360" w:lineRule="auto"/>
        <w:rPr>
          <w:sz w:val="24"/>
          <w:szCs w:val="24"/>
        </w:rPr>
      </w:pPr>
      <w:r w:rsidRPr="00EF3A85">
        <w:rPr>
          <w:sz w:val="24"/>
          <w:szCs w:val="24"/>
        </w:rPr>
        <w:t xml:space="preserve">Failure to comply with your authorisation may result in your authorisation being revoked and could lead to enforcement action, including report to the procurator fiscal. </w:t>
      </w:r>
    </w:p>
    <w:p w14:paraId="03566CDA" w14:textId="1C94E3F3" w:rsidR="00E9428B" w:rsidRDefault="00E9428B" w:rsidP="006E272F">
      <w:pPr>
        <w:pStyle w:val="Heading2"/>
        <w:spacing w:after="240"/>
        <w:rPr>
          <w:rStyle w:val="Heading2Char"/>
          <w:b/>
          <w:bCs/>
        </w:rPr>
      </w:pPr>
      <w:bookmarkStart w:id="30" w:name="_Toc199157582"/>
      <w:r>
        <w:rPr>
          <w:rStyle w:val="Heading2Char"/>
          <w:b/>
          <w:bCs/>
        </w:rPr>
        <w:t xml:space="preserve">Duration of </w:t>
      </w:r>
      <w:r w:rsidR="008761AB">
        <w:rPr>
          <w:rStyle w:val="Heading2Char"/>
          <w:b/>
          <w:bCs/>
        </w:rPr>
        <w:t>d</w:t>
      </w:r>
      <w:r>
        <w:rPr>
          <w:rStyle w:val="Heading2Char"/>
          <w:b/>
          <w:bCs/>
        </w:rPr>
        <w:t>eployment</w:t>
      </w:r>
      <w:bookmarkEnd w:id="28"/>
      <w:bookmarkEnd w:id="30"/>
    </w:p>
    <w:p w14:paraId="5A5D7998" w14:textId="582EDF2F" w:rsidR="00E9428B" w:rsidRPr="0038133C" w:rsidRDefault="00962C29" w:rsidP="006E272F">
      <w:pPr>
        <w:spacing w:after="240" w:line="360" w:lineRule="auto"/>
        <w:rPr>
          <w:sz w:val="24"/>
          <w:szCs w:val="24"/>
        </w:rPr>
      </w:pPr>
      <w:r w:rsidRPr="6641C076">
        <w:rPr>
          <w:sz w:val="24"/>
          <w:szCs w:val="24"/>
        </w:rPr>
        <w:t xml:space="preserve">You should include the </w:t>
      </w:r>
      <w:r w:rsidR="0061573B" w:rsidRPr="6641C076">
        <w:rPr>
          <w:sz w:val="24"/>
          <w:szCs w:val="24"/>
        </w:rPr>
        <w:t>anticipated</w:t>
      </w:r>
      <w:r w:rsidRPr="6641C076">
        <w:rPr>
          <w:sz w:val="24"/>
          <w:szCs w:val="24"/>
        </w:rPr>
        <w:t xml:space="preserve"> start and end dates of</w:t>
      </w:r>
      <w:r w:rsidR="0061573B" w:rsidRPr="6641C076">
        <w:rPr>
          <w:sz w:val="24"/>
          <w:szCs w:val="24"/>
        </w:rPr>
        <w:t xml:space="preserve"> the treatment activity</w:t>
      </w:r>
      <w:r w:rsidR="000C6D82" w:rsidRPr="6641C076">
        <w:rPr>
          <w:sz w:val="24"/>
          <w:szCs w:val="24"/>
        </w:rPr>
        <w:t xml:space="preserve"> in your deployment plan</w:t>
      </w:r>
      <w:r w:rsidR="00ED7233" w:rsidRPr="6641C076">
        <w:rPr>
          <w:sz w:val="24"/>
          <w:szCs w:val="24"/>
        </w:rPr>
        <w:t xml:space="preserve">. </w:t>
      </w:r>
      <w:r w:rsidR="00BD24BA" w:rsidRPr="6641C076">
        <w:rPr>
          <w:sz w:val="24"/>
          <w:szCs w:val="24"/>
        </w:rPr>
        <w:t>Ther</w:t>
      </w:r>
      <w:r w:rsidR="00907425" w:rsidRPr="6641C076">
        <w:rPr>
          <w:sz w:val="24"/>
          <w:szCs w:val="24"/>
        </w:rPr>
        <w:t>e</w:t>
      </w:r>
      <w:r w:rsidR="00BD24BA" w:rsidRPr="6641C076">
        <w:rPr>
          <w:sz w:val="24"/>
          <w:szCs w:val="24"/>
        </w:rPr>
        <w:t xml:space="preserve"> are no</w:t>
      </w:r>
      <w:r w:rsidR="00B75CA0" w:rsidRPr="6641C076">
        <w:rPr>
          <w:sz w:val="24"/>
          <w:szCs w:val="24"/>
        </w:rPr>
        <w:t xml:space="preserve"> </w:t>
      </w:r>
      <w:r w:rsidR="00907425" w:rsidRPr="6641C076">
        <w:rPr>
          <w:sz w:val="24"/>
          <w:szCs w:val="24"/>
        </w:rPr>
        <w:t>time restrictions on</w:t>
      </w:r>
      <w:r w:rsidR="0030539B" w:rsidRPr="6641C076">
        <w:rPr>
          <w:sz w:val="24"/>
          <w:szCs w:val="24"/>
        </w:rPr>
        <w:t xml:space="preserve"> the duration </w:t>
      </w:r>
      <w:r w:rsidR="001D7A69" w:rsidRPr="6641C076">
        <w:rPr>
          <w:sz w:val="24"/>
          <w:szCs w:val="24"/>
        </w:rPr>
        <w:t xml:space="preserve">of </w:t>
      </w:r>
      <w:r w:rsidR="0030539B" w:rsidRPr="6641C076">
        <w:rPr>
          <w:sz w:val="24"/>
          <w:szCs w:val="24"/>
        </w:rPr>
        <w:t>a</w:t>
      </w:r>
      <w:r w:rsidR="00CD72F1" w:rsidRPr="6641C076">
        <w:rPr>
          <w:sz w:val="24"/>
          <w:szCs w:val="24"/>
        </w:rPr>
        <w:t xml:space="preserve"> </w:t>
      </w:r>
      <w:r w:rsidR="0030539B" w:rsidRPr="6641C076">
        <w:rPr>
          <w:sz w:val="24"/>
          <w:szCs w:val="24"/>
        </w:rPr>
        <w:t xml:space="preserve">deployment. </w:t>
      </w:r>
      <w:r w:rsidR="00B75CA0" w:rsidRPr="6641C076">
        <w:rPr>
          <w:sz w:val="24"/>
          <w:szCs w:val="24"/>
        </w:rPr>
        <w:t xml:space="preserve"> </w:t>
      </w:r>
    </w:p>
    <w:p w14:paraId="1A8E5AF3" w14:textId="0036DD01" w:rsidR="00F84CB1" w:rsidRDefault="00D8594F" w:rsidP="006E272F">
      <w:pPr>
        <w:pStyle w:val="Heading2"/>
        <w:spacing w:after="240"/>
        <w:rPr>
          <w:rStyle w:val="Heading2Char"/>
          <w:b/>
          <w:bCs/>
        </w:rPr>
      </w:pPr>
      <w:bookmarkStart w:id="31" w:name="_Toc191293214"/>
      <w:bookmarkStart w:id="32" w:name="_Toc199157583"/>
      <w:commentRangeStart w:id="33"/>
      <w:r w:rsidRPr="00E364C1">
        <w:rPr>
          <w:rStyle w:val="Heading2Char"/>
          <w:b/>
          <w:bCs/>
        </w:rPr>
        <w:t xml:space="preserve">Other </w:t>
      </w:r>
      <w:r w:rsidR="008761AB">
        <w:rPr>
          <w:rStyle w:val="Heading2Char"/>
          <w:b/>
          <w:bCs/>
        </w:rPr>
        <w:t>p</w:t>
      </w:r>
      <w:r w:rsidRPr="00E364C1">
        <w:rPr>
          <w:rStyle w:val="Heading2Char"/>
          <w:b/>
          <w:bCs/>
        </w:rPr>
        <w:t xml:space="preserve">ermits </w:t>
      </w:r>
      <w:commentRangeEnd w:id="33"/>
      <w:r w:rsidR="003D5B93">
        <w:rPr>
          <w:rStyle w:val="CommentReference"/>
          <w:rFonts w:eastAsiaTheme="minorHAnsi" w:cstheme="minorBidi"/>
          <w:b w:val="0"/>
          <w:bCs w:val="0"/>
          <w:color w:val="auto"/>
        </w:rPr>
        <w:commentReference w:id="33"/>
      </w:r>
      <w:bookmarkEnd w:id="31"/>
      <w:bookmarkEnd w:id="32"/>
    </w:p>
    <w:p w14:paraId="03BF07DC" w14:textId="5B4FB706" w:rsidR="000D3951" w:rsidRPr="00A06BE1" w:rsidRDefault="005D0D77" w:rsidP="006E272F">
      <w:pPr>
        <w:spacing w:after="240" w:line="360" w:lineRule="auto"/>
        <w:rPr>
          <w:rFonts w:eastAsia="MS PGothic" w:cs="Arial"/>
          <w:color w:val="0B0C0C"/>
          <w:sz w:val="24"/>
          <w:szCs w:val="24"/>
          <w:shd w:val="clear" w:color="auto" w:fill="FFFFFF"/>
          <w:lang w:eastAsia="en-GB"/>
        </w:rPr>
      </w:pPr>
      <w:r w:rsidRPr="00A06BE1">
        <w:rPr>
          <w:rFonts w:eastAsia="MS PGothic" w:cs="Arial"/>
          <w:color w:val="0B0C0C"/>
          <w:sz w:val="24"/>
          <w:szCs w:val="24"/>
          <w:shd w:val="clear" w:color="auto" w:fill="FFFFFF"/>
          <w:lang w:eastAsia="en-GB"/>
        </w:rPr>
        <w:t xml:space="preserve">It is your responsibility to </w:t>
      </w:r>
      <w:r w:rsidR="000D3951" w:rsidRPr="00A06BE1">
        <w:rPr>
          <w:rFonts w:eastAsia="MS PGothic" w:cs="Arial"/>
          <w:color w:val="0B0C0C"/>
          <w:sz w:val="24"/>
          <w:szCs w:val="24"/>
          <w:shd w:val="clear" w:color="auto" w:fill="FFFFFF"/>
          <w:lang w:eastAsia="en-GB"/>
        </w:rPr>
        <w:t>check if you need to apply for other permits or permissions</w:t>
      </w:r>
      <w:r w:rsidR="006A50B3" w:rsidRPr="00A06BE1">
        <w:rPr>
          <w:rFonts w:eastAsia="MS PGothic" w:cs="Arial"/>
          <w:color w:val="0B0C0C"/>
          <w:sz w:val="24"/>
          <w:szCs w:val="24"/>
          <w:shd w:val="clear" w:color="auto" w:fill="FFFFFF"/>
          <w:lang w:eastAsia="en-GB"/>
        </w:rPr>
        <w:t xml:space="preserve"> prior to the activity commencing</w:t>
      </w:r>
      <w:r w:rsidR="000D3951" w:rsidRPr="00A06BE1">
        <w:rPr>
          <w:rFonts w:eastAsia="MS PGothic" w:cs="Arial"/>
          <w:color w:val="0B0C0C"/>
          <w:sz w:val="24"/>
          <w:szCs w:val="24"/>
          <w:shd w:val="clear" w:color="auto" w:fill="FFFFFF"/>
          <w:lang w:eastAsia="en-GB"/>
        </w:rPr>
        <w:t>. For example:</w:t>
      </w:r>
    </w:p>
    <w:p w14:paraId="724E4EF8" w14:textId="1C23368D" w:rsidR="000D3951" w:rsidRPr="00A06BE1" w:rsidRDefault="00B1459C" w:rsidP="006E272F">
      <w:pPr>
        <w:numPr>
          <w:ilvl w:val="0"/>
          <w:numId w:val="19"/>
        </w:numPr>
        <w:spacing w:after="240" w:line="360" w:lineRule="auto"/>
        <w:rPr>
          <w:rFonts w:eastAsia="MS PGothic" w:cs="Arial"/>
          <w:color w:val="0B0C0C"/>
          <w:sz w:val="24"/>
          <w:szCs w:val="24"/>
          <w:shd w:val="clear" w:color="auto" w:fill="FFFFFF"/>
          <w:lang w:eastAsia="en-GB"/>
        </w:rPr>
      </w:pPr>
      <w:r>
        <w:rPr>
          <w:rFonts w:eastAsia="MS PGothic" w:cs="Arial"/>
          <w:color w:val="0B0C0C"/>
          <w:sz w:val="24"/>
          <w:szCs w:val="24"/>
          <w:shd w:val="clear" w:color="auto" w:fill="FFFFFF"/>
          <w:lang w:eastAsia="en-GB"/>
        </w:rPr>
        <w:t>A</w:t>
      </w:r>
      <w:r w:rsidR="005D0D77" w:rsidRPr="00A06BE1">
        <w:rPr>
          <w:rFonts w:eastAsia="MS PGothic" w:cs="Arial"/>
          <w:color w:val="0B0C0C"/>
          <w:sz w:val="24"/>
          <w:szCs w:val="24"/>
          <w:shd w:val="clear" w:color="auto" w:fill="FFFFFF"/>
          <w:lang w:eastAsia="en-GB"/>
        </w:rPr>
        <w:t xml:space="preserve"> </w:t>
      </w:r>
      <w:r w:rsidR="007F313F" w:rsidRPr="00A06BE1">
        <w:rPr>
          <w:rFonts w:eastAsia="MS PGothic" w:cs="Arial"/>
          <w:color w:val="0B0C0C"/>
          <w:sz w:val="24"/>
          <w:szCs w:val="24"/>
          <w:shd w:val="clear" w:color="auto" w:fill="FFFFFF"/>
          <w:lang w:eastAsia="en-GB"/>
        </w:rPr>
        <w:t xml:space="preserve">discharge </w:t>
      </w:r>
      <w:r w:rsidR="00B8424C" w:rsidRPr="00A06BE1">
        <w:rPr>
          <w:rFonts w:eastAsia="MS PGothic" w:cs="Arial"/>
          <w:color w:val="0B0C0C"/>
          <w:sz w:val="24"/>
          <w:szCs w:val="24"/>
          <w:shd w:val="clear" w:color="auto" w:fill="FFFFFF"/>
          <w:lang w:eastAsia="en-GB"/>
        </w:rPr>
        <w:t xml:space="preserve">to, </w:t>
      </w:r>
      <w:r w:rsidR="007F313F" w:rsidRPr="00A06BE1">
        <w:rPr>
          <w:rFonts w:eastAsia="MS PGothic" w:cs="Arial"/>
          <w:color w:val="0B0C0C"/>
          <w:sz w:val="24"/>
          <w:szCs w:val="24"/>
          <w:shd w:val="clear" w:color="auto" w:fill="FFFFFF"/>
          <w:lang w:eastAsia="en-GB"/>
        </w:rPr>
        <w:t xml:space="preserve">or abstraction </w:t>
      </w:r>
      <w:r w:rsidR="00B8424C" w:rsidRPr="00A06BE1">
        <w:rPr>
          <w:rFonts w:eastAsia="MS PGothic" w:cs="Arial"/>
          <w:color w:val="0B0C0C"/>
          <w:sz w:val="24"/>
          <w:szCs w:val="24"/>
          <w:shd w:val="clear" w:color="auto" w:fill="FFFFFF"/>
          <w:lang w:eastAsia="en-GB"/>
        </w:rPr>
        <w:t>from, the water environment</w:t>
      </w:r>
      <w:r>
        <w:rPr>
          <w:rFonts w:eastAsia="MS PGothic" w:cs="Arial"/>
          <w:color w:val="0B0C0C"/>
          <w:sz w:val="24"/>
          <w:szCs w:val="24"/>
          <w:shd w:val="clear" w:color="auto" w:fill="FFFFFF"/>
          <w:lang w:eastAsia="en-GB"/>
        </w:rPr>
        <w:t>.</w:t>
      </w:r>
    </w:p>
    <w:p w14:paraId="740F9D75" w14:textId="23C6C93F" w:rsidR="00C403A7" w:rsidRPr="006E272F" w:rsidRDefault="00B1459C" w:rsidP="006E272F">
      <w:pPr>
        <w:numPr>
          <w:ilvl w:val="0"/>
          <w:numId w:val="19"/>
        </w:numPr>
        <w:spacing w:after="240" w:line="360" w:lineRule="auto"/>
        <w:rPr>
          <w:rFonts w:eastAsia="MS PGothic" w:cs="Arial"/>
          <w:color w:val="0B0C0C"/>
          <w:sz w:val="24"/>
          <w:szCs w:val="24"/>
          <w:shd w:val="clear" w:color="auto" w:fill="FFFFFF"/>
          <w:lang w:eastAsia="en-GB"/>
        </w:rPr>
      </w:pPr>
      <w:r>
        <w:rPr>
          <w:rFonts w:eastAsia="MS PGothic" w:cs="Arial"/>
          <w:color w:val="0B0C0C"/>
          <w:sz w:val="24"/>
          <w:szCs w:val="24"/>
          <w:shd w:val="clear" w:color="auto" w:fill="FFFFFF"/>
          <w:lang w:eastAsia="en-GB"/>
        </w:rPr>
        <w:t>T</w:t>
      </w:r>
      <w:r w:rsidR="005D0D77" w:rsidRPr="00A06BE1">
        <w:rPr>
          <w:rFonts w:eastAsia="MS PGothic" w:cs="Arial"/>
          <w:color w:val="0B0C0C"/>
          <w:sz w:val="24"/>
          <w:szCs w:val="24"/>
          <w:shd w:val="clear" w:color="auto" w:fill="FFFFFF"/>
          <w:lang w:eastAsia="en-GB"/>
        </w:rPr>
        <w:t xml:space="preserve">rade effluent consent to </w:t>
      </w:r>
      <w:r w:rsidR="000D3951" w:rsidRPr="00A06BE1">
        <w:rPr>
          <w:rFonts w:eastAsia="MS PGothic" w:cs="Arial"/>
          <w:color w:val="0B0C0C"/>
          <w:sz w:val="24"/>
          <w:szCs w:val="24"/>
          <w:shd w:val="clear" w:color="auto" w:fill="FFFFFF"/>
          <w:lang w:eastAsia="en-GB"/>
        </w:rPr>
        <w:t>discharge to foul sewer</w:t>
      </w:r>
      <w:r>
        <w:rPr>
          <w:rFonts w:eastAsia="MS PGothic" w:cs="Arial"/>
          <w:color w:val="0B0C0C"/>
          <w:sz w:val="24"/>
          <w:szCs w:val="24"/>
          <w:shd w:val="clear" w:color="auto" w:fill="FFFFFF"/>
          <w:lang w:eastAsia="en-GB"/>
        </w:rPr>
        <w:t>.</w:t>
      </w:r>
    </w:p>
    <w:p w14:paraId="5F8001FE" w14:textId="77777777" w:rsidR="007E3F1B" w:rsidRPr="007E3F1B" w:rsidRDefault="007E3F1B" w:rsidP="006E272F">
      <w:pPr>
        <w:keepNext/>
        <w:keepLines/>
        <w:spacing w:after="240" w:line="360" w:lineRule="auto"/>
        <w:outlineLvl w:val="1"/>
        <w:rPr>
          <w:rFonts w:eastAsia="MS PGothic" w:cs="Arial"/>
          <w:b/>
          <w:color w:val="016574"/>
          <w:sz w:val="32"/>
          <w:szCs w:val="26"/>
        </w:rPr>
      </w:pPr>
      <w:bookmarkStart w:id="34" w:name="_Toc185244177"/>
      <w:bookmarkStart w:id="35" w:name="_Toc190879875"/>
      <w:bookmarkStart w:id="36" w:name="_Toc191293216"/>
      <w:bookmarkStart w:id="37" w:name="_Toc199157584"/>
      <w:r w:rsidRPr="007E3F1B">
        <w:rPr>
          <w:rFonts w:eastAsia="MS PGothic" w:cs="Arial"/>
          <w:b/>
          <w:color w:val="016574"/>
          <w:sz w:val="32"/>
          <w:szCs w:val="26"/>
        </w:rPr>
        <w:t>Disclaimer</w:t>
      </w:r>
      <w:bookmarkEnd w:id="34"/>
      <w:bookmarkEnd w:id="35"/>
      <w:bookmarkEnd w:id="36"/>
      <w:bookmarkEnd w:id="37"/>
    </w:p>
    <w:p w14:paraId="4CD94BE8" w14:textId="77777777" w:rsidR="007E3F1B" w:rsidRPr="007E3F1B" w:rsidRDefault="007E3F1B" w:rsidP="006E272F">
      <w:pPr>
        <w:spacing w:after="240" w:line="360" w:lineRule="auto"/>
        <w:textAlignment w:val="baseline"/>
        <w:rPr>
          <w:rFonts w:eastAsia="MS PGothic" w:cs="Arial"/>
          <w:color w:val="0B0C0C"/>
          <w:sz w:val="24"/>
          <w:szCs w:val="24"/>
          <w:shd w:val="clear" w:color="auto" w:fill="FFFFFF"/>
          <w:lang w:eastAsia="en-GB"/>
        </w:rPr>
      </w:pPr>
      <w:r w:rsidRPr="007E3F1B">
        <w:rPr>
          <w:rFonts w:eastAsia="MS PGothic" w:cs="Arial"/>
          <w:color w:val="0B0C0C"/>
          <w:sz w:val="24"/>
          <w:szCs w:val="24"/>
          <w:shd w:val="clear" w:color="auto" w:fill="FFFFFF"/>
          <w:lang w:eastAsia="en-GB"/>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4741ECEE" w14:textId="77777777" w:rsidR="007E3F1B" w:rsidRPr="007E3F1B" w:rsidRDefault="007E3F1B" w:rsidP="006E272F">
      <w:pPr>
        <w:numPr>
          <w:ilvl w:val="0"/>
          <w:numId w:val="1"/>
        </w:numPr>
        <w:spacing w:after="240" w:line="360" w:lineRule="auto"/>
        <w:ind w:left="714" w:hanging="357"/>
        <w:textAlignment w:val="baseline"/>
        <w:rPr>
          <w:rFonts w:eastAsia="Times New Roman" w:cs="Arial"/>
          <w:sz w:val="24"/>
          <w:szCs w:val="24"/>
          <w:lang w:eastAsia="en-GB"/>
        </w:rPr>
      </w:pPr>
      <w:r w:rsidRPr="007E3F1B">
        <w:rPr>
          <w:rFonts w:eastAsia="Times New Roman" w:cs="Arial"/>
          <w:sz w:val="24"/>
          <w:szCs w:val="24"/>
          <w:lang w:eastAsia="en-GB"/>
        </w:rPr>
        <w:t>any direct, indirect and consequential losses</w:t>
      </w:r>
    </w:p>
    <w:p w14:paraId="472B44A5" w14:textId="77777777" w:rsidR="007E3F1B" w:rsidRPr="007E3F1B" w:rsidRDefault="007E3F1B" w:rsidP="006E272F">
      <w:pPr>
        <w:numPr>
          <w:ilvl w:val="0"/>
          <w:numId w:val="1"/>
        </w:numPr>
        <w:spacing w:after="240" w:line="360" w:lineRule="auto"/>
        <w:ind w:left="714" w:hanging="357"/>
        <w:textAlignment w:val="baseline"/>
        <w:rPr>
          <w:rFonts w:eastAsia="Times New Roman" w:cs="Arial"/>
          <w:sz w:val="24"/>
          <w:szCs w:val="24"/>
          <w:lang w:eastAsia="en-GB"/>
        </w:rPr>
      </w:pPr>
      <w:r w:rsidRPr="007E3F1B">
        <w:rPr>
          <w:rFonts w:eastAsia="Times New Roman" w:cs="Arial"/>
          <w:sz w:val="24"/>
          <w:szCs w:val="24"/>
          <w:lang w:eastAsia="en-GB"/>
        </w:rPr>
        <w:t>any loss or damage caused by civil wrongs, breach of contract or otherwise</w:t>
      </w:r>
    </w:p>
    <w:p w14:paraId="6892E054" w14:textId="77777777" w:rsidR="001C3484" w:rsidRDefault="001C3484" w:rsidP="00797FD4">
      <w:pPr>
        <w:spacing w:after="240" w:line="360" w:lineRule="auto"/>
        <w:rPr>
          <w:rStyle w:val="Heading2Char"/>
          <w:rFonts w:eastAsia="Calibri"/>
          <w:sz w:val="40"/>
          <w:szCs w:val="40"/>
        </w:rPr>
        <w:sectPr w:rsidR="001C3484" w:rsidSect="00C136FC">
          <w:pgSz w:w="11906" w:h="16838"/>
          <w:pgMar w:top="1440" w:right="1133" w:bottom="1440" w:left="1440" w:header="708" w:footer="708" w:gutter="0"/>
          <w:cols w:space="708"/>
          <w:docGrid w:linePitch="360"/>
        </w:sectPr>
      </w:pPr>
    </w:p>
    <w:p w14:paraId="508F1743" w14:textId="0A30EA86" w:rsidR="00A74AD2" w:rsidRDefault="00A74AD2" w:rsidP="006E272F">
      <w:pPr>
        <w:spacing w:after="240" w:line="360" w:lineRule="auto"/>
        <w:rPr>
          <w:rStyle w:val="Heading2Char"/>
          <w:rFonts w:eastAsia="Calibri"/>
          <w:sz w:val="40"/>
          <w:szCs w:val="40"/>
        </w:rPr>
      </w:pPr>
      <w:bookmarkStart w:id="38" w:name="_Toc190879876"/>
      <w:bookmarkStart w:id="39" w:name="_Toc191293217"/>
      <w:bookmarkStart w:id="40" w:name="_Toc199157585"/>
      <w:r>
        <w:rPr>
          <w:rStyle w:val="Heading2Char"/>
          <w:rFonts w:eastAsia="Calibri"/>
          <w:sz w:val="40"/>
          <w:szCs w:val="40"/>
        </w:rPr>
        <w:lastRenderedPageBreak/>
        <w:t>Annex 1</w:t>
      </w:r>
      <w:bookmarkEnd w:id="38"/>
      <w:bookmarkEnd w:id="39"/>
      <w:r>
        <w:rPr>
          <w:rStyle w:val="Heading2Char"/>
          <w:rFonts w:eastAsia="Calibri"/>
          <w:sz w:val="40"/>
          <w:szCs w:val="40"/>
        </w:rPr>
        <w:t xml:space="preserve"> </w:t>
      </w:r>
      <w:r w:rsidR="00343D15">
        <w:rPr>
          <w:rStyle w:val="Heading2Char"/>
          <w:rFonts w:eastAsia="Calibri"/>
          <w:sz w:val="40"/>
          <w:szCs w:val="40"/>
        </w:rPr>
        <w:t>– Deployment Plan</w:t>
      </w:r>
      <w:bookmarkEnd w:id="40"/>
    </w:p>
    <w:p w14:paraId="44D589E6" w14:textId="49ED1BAA" w:rsidR="00672C54" w:rsidRPr="00FB472B" w:rsidRDefault="00672C54" w:rsidP="006E272F">
      <w:pPr>
        <w:spacing w:after="240" w:line="360" w:lineRule="auto"/>
        <w:rPr>
          <w:sz w:val="24"/>
          <w:szCs w:val="24"/>
        </w:rPr>
      </w:pPr>
      <w:r w:rsidRPr="00FB472B">
        <w:rPr>
          <w:sz w:val="24"/>
          <w:szCs w:val="24"/>
        </w:rPr>
        <w:t>A deployment plan must include</w:t>
      </w:r>
      <w:r w:rsidR="00FB472B">
        <w:rPr>
          <w:sz w:val="24"/>
          <w:szCs w:val="24"/>
        </w:rPr>
        <w:t xml:space="preserve"> the following information</w:t>
      </w:r>
      <w:r w:rsidRPr="00FB472B">
        <w:rPr>
          <w:sz w:val="24"/>
          <w:szCs w:val="24"/>
        </w:rPr>
        <w:t>:</w:t>
      </w:r>
    </w:p>
    <w:p w14:paraId="025384DB" w14:textId="4F1A46B5" w:rsidR="00672BF8" w:rsidRPr="00F10EA3" w:rsidRDefault="00672BF8" w:rsidP="006E272F">
      <w:pPr>
        <w:spacing w:after="240" w:line="360" w:lineRule="auto"/>
        <w:rPr>
          <w:b/>
          <w:bCs/>
          <w:sz w:val="24"/>
          <w:szCs w:val="24"/>
        </w:rPr>
      </w:pPr>
      <w:r w:rsidRPr="00F10EA3">
        <w:rPr>
          <w:b/>
          <w:bCs/>
          <w:sz w:val="24"/>
          <w:szCs w:val="24"/>
        </w:rPr>
        <w:t xml:space="preserve">Site Information </w:t>
      </w:r>
    </w:p>
    <w:p w14:paraId="68311B2C" w14:textId="7E4AC2B5" w:rsidR="00620ED0" w:rsidRPr="00270565" w:rsidRDefault="00FB472B" w:rsidP="00CE61BA">
      <w:pPr>
        <w:pStyle w:val="ListParagraph"/>
        <w:numPr>
          <w:ilvl w:val="0"/>
          <w:numId w:val="22"/>
        </w:numPr>
        <w:spacing w:after="240" w:line="360" w:lineRule="auto"/>
        <w:ind w:right="-23"/>
        <w:contextualSpacing w:val="0"/>
        <w:rPr>
          <w:sz w:val="24"/>
          <w:szCs w:val="24"/>
        </w:rPr>
      </w:pPr>
      <w:r w:rsidRPr="00270565">
        <w:rPr>
          <w:sz w:val="24"/>
          <w:szCs w:val="24"/>
        </w:rPr>
        <w:t>A</w:t>
      </w:r>
      <w:r w:rsidR="00620ED0" w:rsidRPr="00270565">
        <w:rPr>
          <w:sz w:val="24"/>
          <w:szCs w:val="24"/>
        </w:rPr>
        <w:t xml:space="preserve"> detailed description of the location (including 8 figure National Grid Reference</w:t>
      </w:r>
      <w:r w:rsidR="00133E9F" w:rsidRPr="00DB45FF">
        <w:rPr>
          <w:sz w:val="24"/>
          <w:szCs w:val="24"/>
        </w:rPr>
        <w:t xml:space="preserve"> e.g. AB 1234 6789</w:t>
      </w:r>
      <w:r w:rsidR="00620ED0" w:rsidRPr="00270565">
        <w:rPr>
          <w:sz w:val="24"/>
          <w:szCs w:val="24"/>
        </w:rPr>
        <w:t>)</w:t>
      </w:r>
      <w:r w:rsidR="003C0CB0">
        <w:rPr>
          <w:sz w:val="24"/>
          <w:szCs w:val="24"/>
        </w:rPr>
        <w:t>.</w:t>
      </w:r>
      <w:r w:rsidR="00620ED0" w:rsidRPr="00270565">
        <w:rPr>
          <w:sz w:val="24"/>
          <w:szCs w:val="24"/>
        </w:rPr>
        <w:t xml:space="preserve"> </w:t>
      </w:r>
    </w:p>
    <w:p w14:paraId="76C67732" w14:textId="6A1073CD" w:rsidR="00B616D9" w:rsidRPr="00B616D9" w:rsidRDefault="00F10EA3" w:rsidP="005A6A24">
      <w:pPr>
        <w:pStyle w:val="ListParagraph"/>
        <w:numPr>
          <w:ilvl w:val="0"/>
          <w:numId w:val="22"/>
        </w:numPr>
        <w:spacing w:after="240" w:line="360" w:lineRule="auto"/>
        <w:contextualSpacing w:val="0"/>
      </w:pPr>
      <w:r w:rsidRPr="00270565">
        <w:rPr>
          <w:sz w:val="24"/>
          <w:szCs w:val="24"/>
        </w:rPr>
        <w:t xml:space="preserve">A location plan </w:t>
      </w:r>
      <w:r w:rsidR="00FB472B" w:rsidRPr="00270565">
        <w:rPr>
          <w:sz w:val="24"/>
          <w:szCs w:val="24"/>
        </w:rPr>
        <w:t>identify</w:t>
      </w:r>
      <w:r w:rsidR="0020455D" w:rsidRPr="00270565">
        <w:rPr>
          <w:sz w:val="24"/>
          <w:szCs w:val="24"/>
        </w:rPr>
        <w:t>ing</w:t>
      </w:r>
      <w:r w:rsidR="00FB472B" w:rsidRPr="00270565">
        <w:rPr>
          <w:sz w:val="24"/>
          <w:szCs w:val="24"/>
        </w:rPr>
        <w:t xml:space="preserve"> the boundary of the area where the activity will be carried on.</w:t>
      </w:r>
      <w:r w:rsidR="00B616D9" w:rsidRPr="00270565">
        <w:rPr>
          <w:rFonts w:ascii="Times New Roman" w:eastAsia="Times New Roman" w:hAnsi="Times New Roman" w:cs="Times New Roman"/>
          <w:color w:val="000000"/>
          <w:sz w:val="27"/>
          <w:szCs w:val="27"/>
          <w:lang w:eastAsia="en-GB"/>
        </w:rPr>
        <w:t xml:space="preserve"> </w:t>
      </w:r>
      <w:r w:rsidR="00B616D9" w:rsidRPr="00270565">
        <w:rPr>
          <w:sz w:val="24"/>
          <w:szCs w:val="24"/>
        </w:rPr>
        <w:t>The location plans must</w:t>
      </w:r>
      <w:r w:rsidR="00B616D9" w:rsidRPr="00B616D9">
        <w:t>:</w:t>
      </w:r>
    </w:p>
    <w:p w14:paraId="36D7B76B" w14:textId="543CC08E" w:rsidR="00B616D9" w:rsidRPr="002B5591" w:rsidRDefault="00B616D9" w:rsidP="008301D8">
      <w:pPr>
        <w:pStyle w:val="ListParagraph"/>
        <w:numPr>
          <w:ilvl w:val="1"/>
          <w:numId w:val="22"/>
        </w:numPr>
        <w:spacing w:after="240" w:line="360" w:lineRule="auto"/>
        <w:contextualSpacing w:val="0"/>
        <w:rPr>
          <w:sz w:val="24"/>
          <w:szCs w:val="24"/>
        </w:rPr>
      </w:pPr>
      <w:r w:rsidRPr="002B5591">
        <w:rPr>
          <w:sz w:val="24"/>
          <w:szCs w:val="24"/>
        </w:rPr>
        <w:t>Limit the boundary of the authorised place strictly to the extent of the activities.</w:t>
      </w:r>
    </w:p>
    <w:p w14:paraId="0CA46043" w14:textId="575AF594" w:rsidR="00B616D9" w:rsidRPr="002B5591" w:rsidRDefault="00B616D9" w:rsidP="008301D8">
      <w:pPr>
        <w:pStyle w:val="ListParagraph"/>
        <w:numPr>
          <w:ilvl w:val="1"/>
          <w:numId w:val="22"/>
        </w:numPr>
        <w:spacing w:after="240" w:line="360" w:lineRule="auto"/>
        <w:contextualSpacing w:val="0"/>
        <w:rPr>
          <w:sz w:val="24"/>
          <w:szCs w:val="24"/>
        </w:rPr>
      </w:pPr>
      <w:r w:rsidRPr="002B5591">
        <w:rPr>
          <w:sz w:val="24"/>
          <w:szCs w:val="24"/>
        </w:rPr>
        <w:t>Be based on an Ordnance Survey (OS) map.</w:t>
      </w:r>
    </w:p>
    <w:p w14:paraId="190D9C65" w14:textId="0D5F0813" w:rsidR="00B616D9" w:rsidRPr="002B5591" w:rsidRDefault="00B616D9" w:rsidP="008301D8">
      <w:pPr>
        <w:pStyle w:val="ListParagraph"/>
        <w:numPr>
          <w:ilvl w:val="1"/>
          <w:numId w:val="22"/>
        </w:numPr>
        <w:spacing w:after="240" w:line="360" w:lineRule="auto"/>
        <w:contextualSpacing w:val="0"/>
        <w:rPr>
          <w:sz w:val="24"/>
          <w:szCs w:val="24"/>
        </w:rPr>
      </w:pPr>
      <w:r w:rsidRPr="002B5591">
        <w:rPr>
          <w:sz w:val="24"/>
          <w:szCs w:val="24"/>
        </w:rPr>
        <w:t>Be clear and easy to read on an A4 page, avoiding unnecessary details.</w:t>
      </w:r>
    </w:p>
    <w:p w14:paraId="6E0CB83D" w14:textId="00535F6F" w:rsidR="00AD5359" w:rsidRDefault="00B616D9" w:rsidP="008301D8">
      <w:pPr>
        <w:pStyle w:val="ListParagraph"/>
        <w:numPr>
          <w:ilvl w:val="1"/>
          <w:numId w:val="22"/>
        </w:numPr>
        <w:spacing w:after="240" w:line="360" w:lineRule="auto"/>
        <w:contextualSpacing w:val="0"/>
        <w:rPr>
          <w:sz w:val="24"/>
          <w:szCs w:val="24"/>
        </w:rPr>
      </w:pPr>
      <w:r w:rsidRPr="00A30C37">
        <w:rPr>
          <w:sz w:val="24"/>
          <w:szCs w:val="24"/>
        </w:rPr>
        <w:t>Include a defined scale, the date it was created, a north direction indicator, and context such as roads and buildings</w:t>
      </w:r>
      <w:r w:rsidR="00A30C37" w:rsidRPr="00A30C37">
        <w:rPr>
          <w:sz w:val="24"/>
          <w:szCs w:val="24"/>
        </w:rPr>
        <w:t>.</w:t>
      </w:r>
    </w:p>
    <w:p w14:paraId="19E82435" w14:textId="764D1636" w:rsidR="001F0DF5" w:rsidRDefault="00DB6633" w:rsidP="6641C076">
      <w:pPr>
        <w:pStyle w:val="ListParagraph"/>
        <w:numPr>
          <w:ilvl w:val="0"/>
          <w:numId w:val="22"/>
        </w:numPr>
        <w:spacing w:after="240" w:line="360" w:lineRule="auto"/>
        <w:rPr>
          <w:sz w:val="24"/>
          <w:szCs w:val="24"/>
        </w:rPr>
      </w:pPr>
      <w:r w:rsidRPr="6641C076">
        <w:rPr>
          <w:sz w:val="24"/>
          <w:szCs w:val="24"/>
        </w:rPr>
        <w:t xml:space="preserve">Details of any designated sites (SSSI, SAC, SPA) </w:t>
      </w:r>
      <w:r w:rsidR="00EE4240" w:rsidRPr="6641C076">
        <w:rPr>
          <w:sz w:val="24"/>
          <w:szCs w:val="24"/>
        </w:rPr>
        <w:t xml:space="preserve">within </w:t>
      </w:r>
      <w:r w:rsidR="3F2F267D" w:rsidRPr="6641C076">
        <w:rPr>
          <w:sz w:val="24"/>
          <w:szCs w:val="24"/>
        </w:rPr>
        <w:t>500</w:t>
      </w:r>
      <w:r w:rsidR="00EE4240" w:rsidRPr="6641C076">
        <w:rPr>
          <w:sz w:val="24"/>
          <w:szCs w:val="24"/>
        </w:rPr>
        <w:t xml:space="preserve">metres of the </w:t>
      </w:r>
      <w:r w:rsidR="00A04322" w:rsidRPr="6641C076">
        <w:rPr>
          <w:sz w:val="24"/>
          <w:szCs w:val="24"/>
        </w:rPr>
        <w:t xml:space="preserve">proposed </w:t>
      </w:r>
      <w:r w:rsidR="007F3ACC" w:rsidRPr="6641C076">
        <w:rPr>
          <w:sz w:val="24"/>
          <w:szCs w:val="24"/>
        </w:rPr>
        <w:t>deployment</w:t>
      </w:r>
      <w:r w:rsidR="00A04322" w:rsidRPr="6641C076">
        <w:rPr>
          <w:sz w:val="24"/>
          <w:szCs w:val="24"/>
        </w:rPr>
        <w:t xml:space="preserve"> location.  </w:t>
      </w:r>
      <w:r w:rsidR="00C1450F" w:rsidRPr="6641C076">
        <w:rPr>
          <w:sz w:val="24"/>
          <w:szCs w:val="24"/>
        </w:rPr>
        <w:t xml:space="preserve">If the treatment activity is likely </w:t>
      </w:r>
      <w:r w:rsidR="00666CB5" w:rsidRPr="6641C076">
        <w:rPr>
          <w:sz w:val="24"/>
          <w:szCs w:val="24"/>
        </w:rPr>
        <w:t>to</w:t>
      </w:r>
      <w:r w:rsidR="00C1450F" w:rsidRPr="6641C076">
        <w:rPr>
          <w:sz w:val="24"/>
          <w:szCs w:val="24"/>
        </w:rPr>
        <w:t xml:space="preserve"> </w:t>
      </w:r>
      <w:r w:rsidR="00D843DB" w:rsidRPr="6641C076">
        <w:rPr>
          <w:sz w:val="24"/>
          <w:szCs w:val="24"/>
        </w:rPr>
        <w:t>affe</w:t>
      </w:r>
      <w:r w:rsidR="005A1AB9" w:rsidRPr="6641C076">
        <w:rPr>
          <w:sz w:val="24"/>
          <w:szCs w:val="24"/>
        </w:rPr>
        <w:t xml:space="preserve">ct a site, </w:t>
      </w:r>
      <w:r w:rsidR="000407FA" w:rsidRPr="6641C076">
        <w:rPr>
          <w:sz w:val="24"/>
          <w:szCs w:val="24"/>
        </w:rPr>
        <w:t xml:space="preserve">you should include details of any discussions with Nature Scot. </w:t>
      </w:r>
    </w:p>
    <w:p w14:paraId="49983D51" w14:textId="134C9356" w:rsidR="00437F1A" w:rsidRDefault="00437F1A" w:rsidP="005A6A24">
      <w:pPr>
        <w:pStyle w:val="ListParagraph"/>
        <w:numPr>
          <w:ilvl w:val="0"/>
          <w:numId w:val="22"/>
        </w:numPr>
        <w:spacing w:after="240" w:line="360" w:lineRule="auto"/>
        <w:contextualSpacing w:val="0"/>
        <w:rPr>
          <w:sz w:val="24"/>
          <w:szCs w:val="24"/>
        </w:rPr>
      </w:pPr>
      <w:r>
        <w:rPr>
          <w:sz w:val="24"/>
          <w:szCs w:val="24"/>
        </w:rPr>
        <w:t xml:space="preserve">Details of any </w:t>
      </w:r>
      <w:r w:rsidR="0068290E">
        <w:rPr>
          <w:sz w:val="24"/>
          <w:szCs w:val="24"/>
        </w:rPr>
        <w:t xml:space="preserve">other environmental permits </w:t>
      </w:r>
      <w:r w:rsidR="00891AE4">
        <w:rPr>
          <w:sz w:val="24"/>
          <w:szCs w:val="24"/>
        </w:rPr>
        <w:t>within the proposed deployment site</w:t>
      </w:r>
      <w:r w:rsidR="001E7584">
        <w:rPr>
          <w:sz w:val="24"/>
          <w:szCs w:val="24"/>
        </w:rPr>
        <w:t>.</w:t>
      </w:r>
    </w:p>
    <w:p w14:paraId="4316A11F" w14:textId="0E308AF7" w:rsidR="00FB472B" w:rsidRPr="00107DCC" w:rsidRDefault="00FB472B" w:rsidP="006E272F">
      <w:pPr>
        <w:spacing w:after="240" w:line="360" w:lineRule="auto"/>
        <w:rPr>
          <w:sz w:val="24"/>
          <w:szCs w:val="24"/>
        </w:rPr>
      </w:pPr>
      <w:r w:rsidRPr="00C136FC">
        <w:rPr>
          <w:sz w:val="24"/>
          <w:szCs w:val="24"/>
        </w:rPr>
        <w:t xml:space="preserve">Once authorised, this area </w:t>
      </w:r>
      <w:commentRangeStart w:id="41"/>
      <w:commentRangeStart w:id="42"/>
      <w:r w:rsidRPr="00C136FC">
        <w:rPr>
          <w:sz w:val="24"/>
          <w:szCs w:val="24"/>
        </w:rPr>
        <w:t>will be</w:t>
      </w:r>
      <w:r w:rsidR="0085410E" w:rsidRPr="00C136FC">
        <w:rPr>
          <w:sz w:val="24"/>
          <w:szCs w:val="24"/>
        </w:rPr>
        <w:t>come</w:t>
      </w:r>
      <w:r w:rsidRPr="00C136FC">
        <w:rPr>
          <w:sz w:val="24"/>
          <w:szCs w:val="24"/>
        </w:rPr>
        <w:t xml:space="preserve"> the authorised place</w:t>
      </w:r>
      <w:commentRangeEnd w:id="41"/>
      <w:r w:rsidR="00D337B5" w:rsidRPr="00107DCC">
        <w:rPr>
          <w:rStyle w:val="CommentReference"/>
        </w:rPr>
        <w:commentReference w:id="41"/>
      </w:r>
      <w:commentRangeEnd w:id="42"/>
      <w:r w:rsidR="00107DCC" w:rsidRPr="00107DCC">
        <w:rPr>
          <w:rStyle w:val="CommentReference"/>
        </w:rPr>
        <w:commentReference w:id="42"/>
      </w:r>
      <w:r w:rsidRPr="00C136FC">
        <w:rPr>
          <w:sz w:val="24"/>
          <w:szCs w:val="24"/>
        </w:rPr>
        <w:t>.</w:t>
      </w:r>
      <w:r w:rsidRPr="00107DCC">
        <w:rPr>
          <w:sz w:val="24"/>
          <w:szCs w:val="24"/>
        </w:rPr>
        <w:t>  </w:t>
      </w:r>
    </w:p>
    <w:p w14:paraId="15174CF2" w14:textId="22AEFBC1" w:rsidR="00672BF8" w:rsidRPr="00F10EA3" w:rsidRDefault="00672BF8" w:rsidP="006E272F">
      <w:pPr>
        <w:spacing w:after="240" w:line="360" w:lineRule="auto"/>
        <w:rPr>
          <w:b/>
          <w:bCs/>
          <w:sz w:val="24"/>
          <w:szCs w:val="24"/>
        </w:rPr>
      </w:pPr>
      <w:r w:rsidRPr="00F10EA3">
        <w:rPr>
          <w:b/>
          <w:bCs/>
          <w:sz w:val="24"/>
          <w:szCs w:val="24"/>
        </w:rPr>
        <w:t>Treatment Activity</w:t>
      </w:r>
    </w:p>
    <w:p w14:paraId="0DAF4038" w14:textId="1F043F50" w:rsidR="00CE50B9" w:rsidRPr="00607F9C" w:rsidRDefault="00D254CB" w:rsidP="006E272F">
      <w:pPr>
        <w:spacing w:after="240" w:line="360" w:lineRule="auto"/>
        <w:rPr>
          <w:b/>
          <w:bCs/>
          <w:sz w:val="24"/>
          <w:szCs w:val="24"/>
        </w:rPr>
      </w:pPr>
      <w:r>
        <w:rPr>
          <w:sz w:val="24"/>
          <w:szCs w:val="24"/>
        </w:rPr>
        <w:t>A</w:t>
      </w:r>
      <w:r w:rsidR="00CE50B9" w:rsidRPr="001369A4">
        <w:rPr>
          <w:sz w:val="24"/>
          <w:szCs w:val="24"/>
        </w:rPr>
        <w:t xml:space="preserve"> detailed description of the treatment processes </w:t>
      </w:r>
      <w:r w:rsidR="00CE50B9" w:rsidRPr="007C1AA1">
        <w:rPr>
          <w:sz w:val="24"/>
          <w:szCs w:val="24"/>
        </w:rPr>
        <w:t>you will use and their purpose</w:t>
      </w:r>
      <w:r w:rsidR="00CE50B9" w:rsidRPr="001369A4">
        <w:rPr>
          <w:sz w:val="24"/>
          <w:szCs w:val="24"/>
        </w:rPr>
        <w:t xml:space="preserve"> </w:t>
      </w:r>
      <w:r w:rsidR="00CE50B9" w:rsidRPr="00607F9C">
        <w:rPr>
          <w:sz w:val="24"/>
          <w:szCs w:val="24"/>
        </w:rPr>
        <w:t>including</w:t>
      </w:r>
      <w:r w:rsidR="001E7584">
        <w:rPr>
          <w:sz w:val="24"/>
          <w:szCs w:val="24"/>
        </w:rPr>
        <w:t xml:space="preserve"> the</w:t>
      </w:r>
      <w:r w:rsidR="00CE50B9" w:rsidRPr="00607F9C">
        <w:rPr>
          <w:b/>
          <w:bCs/>
          <w:sz w:val="24"/>
          <w:szCs w:val="24"/>
        </w:rPr>
        <w:t>:  </w:t>
      </w:r>
    </w:p>
    <w:p w14:paraId="3AD16CD2" w14:textId="0DDE671F" w:rsidR="00891AE4" w:rsidRPr="009C2F66" w:rsidRDefault="001E7584" w:rsidP="001E7584">
      <w:pPr>
        <w:pStyle w:val="ListParagraph"/>
        <w:numPr>
          <w:ilvl w:val="0"/>
          <w:numId w:val="23"/>
        </w:numPr>
        <w:spacing w:after="240" w:line="360" w:lineRule="auto"/>
        <w:contextualSpacing w:val="0"/>
        <w:rPr>
          <w:i/>
          <w:iCs/>
          <w:sz w:val="24"/>
          <w:szCs w:val="24"/>
        </w:rPr>
      </w:pPr>
      <w:r>
        <w:rPr>
          <w:sz w:val="24"/>
          <w:szCs w:val="24"/>
        </w:rPr>
        <w:t>S</w:t>
      </w:r>
      <w:r w:rsidR="00F10EA3" w:rsidRPr="00607F9C">
        <w:rPr>
          <w:sz w:val="24"/>
          <w:szCs w:val="24"/>
        </w:rPr>
        <w:t>pecific</w:t>
      </w:r>
      <w:r w:rsidR="00F10EA3" w:rsidRPr="00CE50B9">
        <w:rPr>
          <w:sz w:val="24"/>
          <w:szCs w:val="24"/>
        </w:rPr>
        <w:t xml:space="preserve"> plant and equipment to be used on site to treat the waste</w:t>
      </w:r>
      <w:r w:rsidR="00320C27" w:rsidRPr="00CE50B9">
        <w:rPr>
          <w:sz w:val="24"/>
          <w:szCs w:val="24"/>
        </w:rPr>
        <w:t>s</w:t>
      </w:r>
      <w:r w:rsidR="004C3766">
        <w:rPr>
          <w:sz w:val="24"/>
          <w:szCs w:val="24"/>
        </w:rPr>
        <w:t>.</w:t>
      </w:r>
    </w:p>
    <w:p w14:paraId="7A366F3C" w14:textId="72C5749B" w:rsidR="005F481B" w:rsidRPr="00CE50B9" w:rsidRDefault="001E7584" w:rsidP="001E7584">
      <w:pPr>
        <w:pStyle w:val="ListParagraph"/>
        <w:numPr>
          <w:ilvl w:val="0"/>
          <w:numId w:val="23"/>
        </w:numPr>
        <w:spacing w:after="240" w:line="360" w:lineRule="auto"/>
        <w:contextualSpacing w:val="0"/>
        <w:rPr>
          <w:sz w:val="24"/>
          <w:szCs w:val="24"/>
        </w:rPr>
      </w:pPr>
      <w:r>
        <w:rPr>
          <w:sz w:val="24"/>
          <w:szCs w:val="24"/>
        </w:rPr>
        <w:t>T</w:t>
      </w:r>
      <w:r w:rsidR="005F481B" w:rsidRPr="00CE50B9">
        <w:rPr>
          <w:sz w:val="24"/>
          <w:szCs w:val="24"/>
        </w:rPr>
        <w:t>ypes and quantities of wastes to be treated</w:t>
      </w:r>
      <w:r w:rsidR="004C3766">
        <w:rPr>
          <w:sz w:val="24"/>
          <w:szCs w:val="24"/>
        </w:rPr>
        <w:t>.</w:t>
      </w:r>
      <w:r w:rsidR="005F481B" w:rsidRPr="00CE50B9">
        <w:rPr>
          <w:sz w:val="24"/>
          <w:szCs w:val="24"/>
        </w:rPr>
        <w:t xml:space="preserve"> </w:t>
      </w:r>
    </w:p>
    <w:p w14:paraId="6D2A2110" w14:textId="442200E9" w:rsidR="00A76C69" w:rsidRPr="001369A4" w:rsidRDefault="001E7584" w:rsidP="001E7584">
      <w:pPr>
        <w:pStyle w:val="ListParagraph"/>
        <w:numPr>
          <w:ilvl w:val="0"/>
          <w:numId w:val="23"/>
        </w:numPr>
        <w:spacing w:after="240" w:line="360" w:lineRule="auto"/>
        <w:contextualSpacing w:val="0"/>
        <w:rPr>
          <w:sz w:val="24"/>
          <w:szCs w:val="24"/>
        </w:rPr>
      </w:pPr>
      <w:r>
        <w:rPr>
          <w:sz w:val="24"/>
          <w:szCs w:val="24"/>
        </w:rPr>
        <w:lastRenderedPageBreak/>
        <w:t>O</w:t>
      </w:r>
      <w:r w:rsidR="00977C58" w:rsidRPr="007C1AA1">
        <w:rPr>
          <w:sz w:val="24"/>
          <w:szCs w:val="24"/>
        </w:rPr>
        <w:t xml:space="preserve">utputs of the treatment process, </w:t>
      </w:r>
      <w:r w:rsidR="00A86B26" w:rsidRPr="001369A4">
        <w:rPr>
          <w:sz w:val="24"/>
          <w:szCs w:val="24"/>
        </w:rPr>
        <w:t xml:space="preserve">and </w:t>
      </w:r>
      <w:r w:rsidR="00977C58" w:rsidRPr="007C1AA1">
        <w:rPr>
          <w:sz w:val="24"/>
          <w:szCs w:val="24"/>
        </w:rPr>
        <w:t>how they will be classified</w:t>
      </w:r>
      <w:r w:rsidR="004C3766">
        <w:rPr>
          <w:sz w:val="24"/>
          <w:szCs w:val="24"/>
        </w:rPr>
        <w:t>.</w:t>
      </w:r>
    </w:p>
    <w:p w14:paraId="75840778" w14:textId="2B7FF801" w:rsidR="0033534A" w:rsidRDefault="001E7584" w:rsidP="001E7584">
      <w:pPr>
        <w:pStyle w:val="ListParagraph"/>
        <w:numPr>
          <w:ilvl w:val="0"/>
          <w:numId w:val="23"/>
        </w:numPr>
        <w:spacing w:after="240" w:line="360" w:lineRule="auto"/>
        <w:contextualSpacing w:val="0"/>
        <w:rPr>
          <w:sz w:val="24"/>
          <w:szCs w:val="24"/>
        </w:rPr>
      </w:pPr>
      <w:r>
        <w:rPr>
          <w:sz w:val="24"/>
          <w:szCs w:val="24"/>
        </w:rPr>
        <w:t>P</w:t>
      </w:r>
      <w:r w:rsidR="00CE50B9" w:rsidRPr="00CE50B9">
        <w:rPr>
          <w:sz w:val="24"/>
          <w:szCs w:val="24"/>
        </w:rPr>
        <w:t>roposed location of redeposit of the treated wastes</w:t>
      </w:r>
      <w:r w:rsidR="00A86B26">
        <w:rPr>
          <w:sz w:val="24"/>
          <w:szCs w:val="24"/>
        </w:rPr>
        <w:t xml:space="preserve"> or </w:t>
      </w:r>
      <w:r w:rsidR="00891AE4">
        <w:rPr>
          <w:sz w:val="24"/>
          <w:szCs w:val="24"/>
        </w:rPr>
        <w:t xml:space="preserve">remediated </w:t>
      </w:r>
      <w:r w:rsidR="00A86B26">
        <w:rPr>
          <w:sz w:val="24"/>
          <w:szCs w:val="24"/>
        </w:rPr>
        <w:t>groundwater</w:t>
      </w:r>
      <w:r w:rsidR="004C3766">
        <w:rPr>
          <w:sz w:val="24"/>
          <w:szCs w:val="24"/>
        </w:rPr>
        <w:t>.</w:t>
      </w:r>
    </w:p>
    <w:p w14:paraId="34283862" w14:textId="04D58649" w:rsidR="0016731B" w:rsidRPr="00E46C94" w:rsidRDefault="001E7584" w:rsidP="001E7584">
      <w:pPr>
        <w:pStyle w:val="ListParagraph"/>
        <w:numPr>
          <w:ilvl w:val="0"/>
          <w:numId w:val="23"/>
        </w:numPr>
        <w:spacing w:after="240" w:line="360" w:lineRule="auto"/>
        <w:contextualSpacing w:val="0"/>
        <w:rPr>
          <w:sz w:val="24"/>
          <w:szCs w:val="24"/>
        </w:rPr>
      </w:pPr>
      <w:r>
        <w:rPr>
          <w:sz w:val="24"/>
          <w:szCs w:val="24"/>
        </w:rPr>
        <w:t>E</w:t>
      </w:r>
      <w:r w:rsidR="00870EDA">
        <w:rPr>
          <w:sz w:val="24"/>
          <w:szCs w:val="24"/>
        </w:rPr>
        <w:t>xpected duration of deployment</w:t>
      </w:r>
      <w:r w:rsidR="00E46C94">
        <w:rPr>
          <w:sz w:val="24"/>
          <w:szCs w:val="24"/>
        </w:rPr>
        <w:t xml:space="preserve">.  You should include </w:t>
      </w:r>
      <w:r w:rsidR="0016731B" w:rsidRPr="00E46C94">
        <w:rPr>
          <w:sz w:val="24"/>
          <w:szCs w:val="24"/>
        </w:rPr>
        <w:t xml:space="preserve">the intended start date and </w:t>
      </w:r>
      <w:r w:rsidR="00977628">
        <w:rPr>
          <w:sz w:val="24"/>
          <w:szCs w:val="24"/>
        </w:rPr>
        <w:t xml:space="preserve">anticipated </w:t>
      </w:r>
      <w:r w:rsidR="0016731B" w:rsidRPr="00E46C94">
        <w:rPr>
          <w:sz w:val="24"/>
          <w:szCs w:val="24"/>
        </w:rPr>
        <w:t xml:space="preserve">end date of the activity. </w:t>
      </w:r>
    </w:p>
    <w:p w14:paraId="1D4D343D" w14:textId="5CDD68D6" w:rsidR="00642D6E" w:rsidRPr="000F0D95" w:rsidRDefault="001E7584" w:rsidP="001E7584">
      <w:pPr>
        <w:pStyle w:val="ListParagraph"/>
        <w:numPr>
          <w:ilvl w:val="0"/>
          <w:numId w:val="23"/>
        </w:numPr>
        <w:spacing w:after="240" w:line="360" w:lineRule="auto"/>
        <w:contextualSpacing w:val="0"/>
        <w:rPr>
          <w:sz w:val="24"/>
          <w:szCs w:val="24"/>
        </w:rPr>
      </w:pPr>
      <w:r>
        <w:rPr>
          <w:sz w:val="24"/>
          <w:szCs w:val="24"/>
        </w:rPr>
        <w:t>E</w:t>
      </w:r>
      <w:r w:rsidR="5AB9F14B" w:rsidRPr="000F0D95">
        <w:rPr>
          <w:sz w:val="24"/>
          <w:szCs w:val="24"/>
        </w:rPr>
        <w:t xml:space="preserve">xpected days </w:t>
      </w:r>
      <w:r w:rsidR="0072164D" w:rsidRPr="000F0D95">
        <w:rPr>
          <w:sz w:val="24"/>
          <w:szCs w:val="24"/>
        </w:rPr>
        <w:t>of the week you intend to</w:t>
      </w:r>
      <w:r w:rsidR="00633375" w:rsidRPr="000F0D95">
        <w:rPr>
          <w:sz w:val="24"/>
          <w:szCs w:val="24"/>
        </w:rPr>
        <w:t xml:space="preserve"> operate at the deployment site</w:t>
      </w:r>
      <w:r w:rsidR="004C3766">
        <w:rPr>
          <w:sz w:val="24"/>
          <w:szCs w:val="24"/>
        </w:rPr>
        <w:t>.</w:t>
      </w:r>
      <w:r w:rsidR="0072164D" w:rsidRPr="000F0D95">
        <w:rPr>
          <w:sz w:val="24"/>
          <w:szCs w:val="24"/>
        </w:rPr>
        <w:t xml:space="preserve"> </w:t>
      </w:r>
    </w:p>
    <w:p w14:paraId="31547DC9" w14:textId="1CB871E3" w:rsidR="005F481B" w:rsidRPr="00320C27" w:rsidRDefault="005F481B" w:rsidP="006E272F">
      <w:pPr>
        <w:spacing w:after="240" w:line="360" w:lineRule="auto"/>
        <w:rPr>
          <w:b/>
          <w:bCs/>
          <w:sz w:val="24"/>
          <w:szCs w:val="24"/>
        </w:rPr>
      </w:pPr>
      <w:r w:rsidRPr="00320C27">
        <w:rPr>
          <w:b/>
          <w:bCs/>
          <w:sz w:val="24"/>
          <w:szCs w:val="24"/>
        </w:rPr>
        <w:t>Waste Acceptance</w:t>
      </w:r>
    </w:p>
    <w:p w14:paraId="1D1F1323" w14:textId="1EC943CE" w:rsidR="005E014A" w:rsidRDefault="00F421BB" w:rsidP="006E272F">
      <w:pPr>
        <w:spacing w:after="240" w:line="360" w:lineRule="auto"/>
        <w:rPr>
          <w:sz w:val="24"/>
          <w:szCs w:val="24"/>
        </w:rPr>
      </w:pPr>
      <w:r>
        <w:rPr>
          <w:sz w:val="24"/>
          <w:szCs w:val="24"/>
        </w:rPr>
        <w:t>P</w:t>
      </w:r>
      <w:r w:rsidR="005E014A" w:rsidRPr="00067762">
        <w:rPr>
          <w:sz w:val="24"/>
          <w:szCs w:val="24"/>
        </w:rPr>
        <w:t>rocedures for the monitoring of waste entering the site, where applicable.</w:t>
      </w:r>
    </w:p>
    <w:p w14:paraId="782C4779" w14:textId="6551370B" w:rsidR="005F4775" w:rsidRPr="005F4775" w:rsidRDefault="005F4775" w:rsidP="006E272F">
      <w:pPr>
        <w:spacing w:after="240" w:line="360" w:lineRule="auto"/>
        <w:rPr>
          <w:b/>
          <w:bCs/>
          <w:sz w:val="24"/>
          <w:szCs w:val="24"/>
        </w:rPr>
      </w:pPr>
      <w:r w:rsidRPr="005F4775">
        <w:rPr>
          <w:b/>
          <w:bCs/>
          <w:sz w:val="24"/>
          <w:szCs w:val="24"/>
        </w:rPr>
        <w:t xml:space="preserve">Management </w:t>
      </w:r>
      <w:r w:rsidR="00CF0FFC">
        <w:rPr>
          <w:b/>
          <w:bCs/>
          <w:sz w:val="24"/>
          <w:szCs w:val="24"/>
        </w:rPr>
        <w:t xml:space="preserve">/ </w:t>
      </w:r>
      <w:r w:rsidRPr="005F4775">
        <w:rPr>
          <w:b/>
          <w:bCs/>
          <w:sz w:val="24"/>
          <w:szCs w:val="24"/>
        </w:rPr>
        <w:t>Supervision</w:t>
      </w:r>
    </w:p>
    <w:p w14:paraId="1B720D43" w14:textId="73ECBEED" w:rsidR="005F4775" w:rsidRPr="00067762" w:rsidRDefault="006A01ED" w:rsidP="006E272F">
      <w:pPr>
        <w:spacing w:after="240" w:line="360" w:lineRule="auto"/>
        <w:rPr>
          <w:sz w:val="24"/>
          <w:szCs w:val="24"/>
        </w:rPr>
      </w:pPr>
      <w:r>
        <w:rPr>
          <w:sz w:val="24"/>
          <w:szCs w:val="24"/>
        </w:rPr>
        <w:t>Confirmation</w:t>
      </w:r>
      <w:r w:rsidR="00B074E6">
        <w:rPr>
          <w:sz w:val="24"/>
          <w:szCs w:val="24"/>
        </w:rPr>
        <w:t xml:space="preserve"> of the </w:t>
      </w:r>
      <w:r w:rsidR="00FE3254">
        <w:rPr>
          <w:sz w:val="24"/>
          <w:szCs w:val="24"/>
        </w:rPr>
        <w:t>technically competent management</w:t>
      </w:r>
      <w:r w:rsidR="00B074E6">
        <w:rPr>
          <w:sz w:val="24"/>
          <w:szCs w:val="24"/>
        </w:rPr>
        <w:t xml:space="preserve"> for the deployment. </w:t>
      </w:r>
    </w:p>
    <w:p w14:paraId="4457880C" w14:textId="77777777" w:rsidR="00642D6E" w:rsidRDefault="00F421BB" w:rsidP="006E272F">
      <w:pPr>
        <w:spacing w:after="240" w:line="360" w:lineRule="auto"/>
        <w:rPr>
          <w:b/>
          <w:bCs/>
          <w:sz w:val="24"/>
          <w:szCs w:val="24"/>
        </w:rPr>
      </w:pPr>
      <w:r>
        <w:rPr>
          <w:b/>
          <w:bCs/>
          <w:sz w:val="24"/>
          <w:szCs w:val="24"/>
        </w:rPr>
        <w:t xml:space="preserve">Infrastructure </w:t>
      </w:r>
      <w:r w:rsidR="00BA5FDC">
        <w:rPr>
          <w:b/>
          <w:bCs/>
          <w:sz w:val="24"/>
          <w:szCs w:val="24"/>
        </w:rPr>
        <w:t>Plan</w:t>
      </w:r>
    </w:p>
    <w:p w14:paraId="4B02B67A" w14:textId="7789E66E" w:rsidR="00862FB2" w:rsidRPr="00862FB2" w:rsidRDefault="00D254CB" w:rsidP="006E272F">
      <w:pPr>
        <w:spacing w:after="240" w:line="360" w:lineRule="auto"/>
        <w:rPr>
          <w:sz w:val="24"/>
          <w:szCs w:val="24"/>
        </w:rPr>
      </w:pPr>
      <w:r>
        <w:rPr>
          <w:sz w:val="24"/>
          <w:szCs w:val="24"/>
        </w:rPr>
        <w:t>A</w:t>
      </w:r>
      <w:r w:rsidR="002F036A">
        <w:rPr>
          <w:sz w:val="24"/>
          <w:szCs w:val="24"/>
        </w:rPr>
        <w:t xml:space="preserve">n infrastructure plan </w:t>
      </w:r>
      <w:r w:rsidR="00642D6E">
        <w:rPr>
          <w:sz w:val="24"/>
          <w:szCs w:val="24"/>
        </w:rPr>
        <w:t>o</w:t>
      </w:r>
      <w:r w:rsidR="002F036A">
        <w:rPr>
          <w:sz w:val="24"/>
          <w:szCs w:val="24"/>
        </w:rPr>
        <w:t xml:space="preserve">f the area where the activity will be carried on.  </w:t>
      </w:r>
      <w:r w:rsidR="00F7593D">
        <w:rPr>
          <w:sz w:val="24"/>
          <w:szCs w:val="24"/>
        </w:rPr>
        <w:t xml:space="preserve">The </w:t>
      </w:r>
      <w:r w:rsidR="00862FB2">
        <w:rPr>
          <w:sz w:val="24"/>
          <w:szCs w:val="24"/>
        </w:rPr>
        <w:t xml:space="preserve">plan </w:t>
      </w:r>
      <w:r w:rsidR="00F7593D">
        <w:rPr>
          <w:sz w:val="24"/>
          <w:szCs w:val="24"/>
        </w:rPr>
        <w:t xml:space="preserve">must </w:t>
      </w:r>
      <w:r w:rsidR="004E6A3A">
        <w:rPr>
          <w:sz w:val="24"/>
          <w:szCs w:val="24"/>
        </w:rPr>
        <w:t>b</w:t>
      </w:r>
      <w:r w:rsidR="004E6A3A" w:rsidRPr="00B616D9">
        <w:rPr>
          <w:sz w:val="24"/>
          <w:szCs w:val="24"/>
        </w:rPr>
        <w:t>e clear and easy to read on an A4 page,</w:t>
      </w:r>
      <w:r w:rsidR="004E6A3A">
        <w:rPr>
          <w:sz w:val="24"/>
          <w:szCs w:val="24"/>
        </w:rPr>
        <w:t xml:space="preserve"> </w:t>
      </w:r>
      <w:r w:rsidR="0044642A">
        <w:rPr>
          <w:sz w:val="24"/>
          <w:szCs w:val="24"/>
        </w:rPr>
        <w:t>in</w:t>
      </w:r>
      <w:r w:rsidR="004E6A3A" w:rsidRPr="00B616D9">
        <w:rPr>
          <w:sz w:val="24"/>
          <w:szCs w:val="24"/>
        </w:rPr>
        <w:t xml:space="preserve">clude a defined scale, the date it was created, a north direction indicator </w:t>
      </w:r>
      <w:r w:rsidR="00A12B0D">
        <w:rPr>
          <w:sz w:val="24"/>
          <w:szCs w:val="24"/>
        </w:rPr>
        <w:t xml:space="preserve">and </w:t>
      </w:r>
      <w:r w:rsidR="00107AE7">
        <w:rPr>
          <w:sz w:val="24"/>
          <w:szCs w:val="24"/>
        </w:rPr>
        <w:t>show</w:t>
      </w:r>
      <w:r w:rsidR="00A12B0D">
        <w:rPr>
          <w:sz w:val="24"/>
          <w:szCs w:val="24"/>
        </w:rPr>
        <w:t xml:space="preserve"> the following: </w:t>
      </w:r>
    </w:p>
    <w:p w14:paraId="421F3BF7" w14:textId="3F44D21E" w:rsidR="00862FB2" w:rsidRDefault="00862FB2" w:rsidP="0005070A">
      <w:pPr>
        <w:numPr>
          <w:ilvl w:val="0"/>
          <w:numId w:val="24"/>
        </w:numPr>
        <w:spacing w:after="240" w:line="360" w:lineRule="auto"/>
        <w:rPr>
          <w:sz w:val="24"/>
          <w:szCs w:val="24"/>
        </w:rPr>
      </w:pPr>
      <w:r w:rsidRPr="00862FB2">
        <w:rPr>
          <w:sz w:val="24"/>
          <w:szCs w:val="24"/>
        </w:rPr>
        <w:t>Buildings, containers, and any infrastructure such as storage bays</w:t>
      </w:r>
      <w:r w:rsidR="00233F14">
        <w:rPr>
          <w:sz w:val="24"/>
          <w:szCs w:val="24"/>
        </w:rPr>
        <w:t xml:space="preserve"> or</w:t>
      </w:r>
      <w:r w:rsidR="00644978">
        <w:rPr>
          <w:sz w:val="24"/>
          <w:szCs w:val="24"/>
        </w:rPr>
        <w:t xml:space="preserve"> tanks</w:t>
      </w:r>
      <w:r w:rsidRPr="00862FB2">
        <w:rPr>
          <w:sz w:val="24"/>
          <w:szCs w:val="24"/>
        </w:rPr>
        <w:t xml:space="preserve"> and security fences</w:t>
      </w:r>
      <w:r w:rsidR="00233F14">
        <w:rPr>
          <w:sz w:val="24"/>
          <w:szCs w:val="24"/>
        </w:rPr>
        <w:t>.</w:t>
      </w:r>
    </w:p>
    <w:p w14:paraId="64E8585A" w14:textId="23909734" w:rsidR="009C2F66" w:rsidRDefault="00E901C6" w:rsidP="0005070A">
      <w:pPr>
        <w:numPr>
          <w:ilvl w:val="0"/>
          <w:numId w:val="24"/>
        </w:numPr>
        <w:spacing w:after="240" w:line="360" w:lineRule="auto"/>
        <w:rPr>
          <w:sz w:val="24"/>
          <w:szCs w:val="24"/>
        </w:rPr>
      </w:pPr>
      <w:r>
        <w:rPr>
          <w:sz w:val="24"/>
          <w:szCs w:val="24"/>
        </w:rPr>
        <w:t>Proposed siting of key plant / equipment</w:t>
      </w:r>
      <w:r w:rsidR="0005070A">
        <w:rPr>
          <w:sz w:val="24"/>
          <w:szCs w:val="24"/>
        </w:rPr>
        <w:t>.</w:t>
      </w:r>
    </w:p>
    <w:p w14:paraId="69FF4C52" w14:textId="7D0574B6" w:rsidR="00592CFD" w:rsidRPr="00862FB2" w:rsidRDefault="00525595" w:rsidP="0005070A">
      <w:pPr>
        <w:numPr>
          <w:ilvl w:val="0"/>
          <w:numId w:val="24"/>
        </w:numPr>
        <w:spacing w:after="240" w:line="360" w:lineRule="auto"/>
        <w:rPr>
          <w:sz w:val="24"/>
          <w:szCs w:val="24"/>
        </w:rPr>
      </w:pPr>
      <w:r>
        <w:rPr>
          <w:sz w:val="24"/>
          <w:szCs w:val="24"/>
        </w:rPr>
        <w:t>P</w:t>
      </w:r>
      <w:r w:rsidR="00592CFD" w:rsidRPr="00592CFD">
        <w:rPr>
          <w:sz w:val="24"/>
          <w:szCs w:val="24"/>
        </w:rPr>
        <w:t>rocess treatment and storage areas</w:t>
      </w:r>
      <w:r w:rsidR="00951395">
        <w:rPr>
          <w:sz w:val="24"/>
          <w:szCs w:val="24"/>
        </w:rPr>
        <w:t xml:space="preserve"> </w:t>
      </w:r>
      <w:r w:rsidR="00644978">
        <w:rPr>
          <w:sz w:val="24"/>
          <w:szCs w:val="24"/>
        </w:rPr>
        <w:t>including any quarantine areas</w:t>
      </w:r>
      <w:r w:rsidR="0005070A">
        <w:rPr>
          <w:sz w:val="24"/>
          <w:szCs w:val="24"/>
        </w:rPr>
        <w:t>.</w:t>
      </w:r>
    </w:p>
    <w:p w14:paraId="434C3DCF" w14:textId="77777777" w:rsidR="00862FB2" w:rsidRPr="00862FB2" w:rsidRDefault="00862FB2" w:rsidP="0005070A">
      <w:pPr>
        <w:numPr>
          <w:ilvl w:val="0"/>
          <w:numId w:val="24"/>
        </w:numPr>
        <w:spacing w:after="240" w:line="360" w:lineRule="auto"/>
        <w:rPr>
          <w:sz w:val="24"/>
          <w:szCs w:val="24"/>
        </w:rPr>
      </w:pPr>
      <w:r w:rsidRPr="00862FB2">
        <w:rPr>
          <w:sz w:val="24"/>
          <w:szCs w:val="24"/>
        </w:rPr>
        <w:t>The location and extent of any impermeable surfaces. </w:t>
      </w:r>
    </w:p>
    <w:p w14:paraId="5EEC0830" w14:textId="2079CE31" w:rsidR="00862FB2" w:rsidRPr="00862FB2" w:rsidRDefault="00862FB2" w:rsidP="0005070A">
      <w:pPr>
        <w:numPr>
          <w:ilvl w:val="0"/>
          <w:numId w:val="24"/>
        </w:numPr>
        <w:spacing w:after="240" w:line="360" w:lineRule="auto"/>
        <w:rPr>
          <w:sz w:val="24"/>
          <w:szCs w:val="24"/>
        </w:rPr>
      </w:pPr>
      <w:r w:rsidRPr="00862FB2">
        <w:rPr>
          <w:sz w:val="24"/>
          <w:szCs w:val="24"/>
        </w:rPr>
        <w:t>Storage facilities for hazardous materials.  </w:t>
      </w:r>
    </w:p>
    <w:p w14:paraId="2002F90C" w14:textId="77777777" w:rsidR="00862FB2" w:rsidRPr="00862FB2" w:rsidRDefault="00862FB2" w:rsidP="0005070A">
      <w:pPr>
        <w:numPr>
          <w:ilvl w:val="0"/>
          <w:numId w:val="24"/>
        </w:numPr>
        <w:spacing w:after="240" w:line="360" w:lineRule="auto"/>
        <w:rPr>
          <w:sz w:val="24"/>
          <w:szCs w:val="24"/>
        </w:rPr>
      </w:pPr>
      <w:r w:rsidRPr="00862FB2">
        <w:rPr>
          <w:sz w:val="24"/>
          <w:szCs w:val="24"/>
        </w:rPr>
        <w:t>Entrances and exits that can be used by emergency services. </w:t>
      </w:r>
    </w:p>
    <w:p w14:paraId="2D191282" w14:textId="17EE7A42" w:rsidR="00862FB2" w:rsidRPr="00862FB2" w:rsidRDefault="00862FB2" w:rsidP="0005070A">
      <w:pPr>
        <w:numPr>
          <w:ilvl w:val="0"/>
          <w:numId w:val="24"/>
        </w:numPr>
        <w:spacing w:after="240" w:line="360" w:lineRule="auto"/>
        <w:rPr>
          <w:sz w:val="24"/>
          <w:szCs w:val="24"/>
        </w:rPr>
      </w:pPr>
      <w:r w:rsidRPr="00862FB2">
        <w:rPr>
          <w:sz w:val="24"/>
          <w:szCs w:val="24"/>
        </w:rPr>
        <w:t xml:space="preserve">Points designed to control pollution, </w:t>
      </w:r>
      <w:r w:rsidR="006173AE">
        <w:rPr>
          <w:sz w:val="24"/>
          <w:szCs w:val="24"/>
        </w:rPr>
        <w:t>e.g. dust or noise</w:t>
      </w:r>
      <w:r w:rsidRPr="00862FB2">
        <w:rPr>
          <w:sz w:val="24"/>
          <w:szCs w:val="24"/>
        </w:rPr>
        <w:t xml:space="preserve"> monitoring points. </w:t>
      </w:r>
    </w:p>
    <w:p w14:paraId="35E7D434" w14:textId="555B6D9E" w:rsidR="00862FB2" w:rsidRPr="00862FB2" w:rsidRDefault="00442D92" w:rsidP="0005070A">
      <w:pPr>
        <w:numPr>
          <w:ilvl w:val="0"/>
          <w:numId w:val="24"/>
        </w:numPr>
        <w:spacing w:after="240" w:line="360" w:lineRule="auto"/>
        <w:rPr>
          <w:sz w:val="24"/>
          <w:szCs w:val="24"/>
        </w:rPr>
      </w:pPr>
      <w:r>
        <w:rPr>
          <w:sz w:val="24"/>
          <w:szCs w:val="24"/>
        </w:rPr>
        <w:lastRenderedPageBreak/>
        <w:t xml:space="preserve">Drainage systems including </w:t>
      </w:r>
      <w:r w:rsidR="00862FB2" w:rsidRPr="00862FB2">
        <w:rPr>
          <w:sz w:val="24"/>
          <w:szCs w:val="24"/>
        </w:rPr>
        <w:t>the foul</w:t>
      </w:r>
      <w:r>
        <w:rPr>
          <w:sz w:val="24"/>
          <w:szCs w:val="24"/>
        </w:rPr>
        <w:t>,</w:t>
      </w:r>
      <w:r w:rsidR="00862FB2" w:rsidRPr="00862FB2">
        <w:rPr>
          <w:sz w:val="24"/>
          <w:szCs w:val="24"/>
        </w:rPr>
        <w:t xml:space="preserve"> combined and surface water drainage facilities,</w:t>
      </w:r>
      <w:r w:rsidR="00ED4337">
        <w:rPr>
          <w:sz w:val="24"/>
          <w:szCs w:val="24"/>
        </w:rPr>
        <w:t xml:space="preserve"> </w:t>
      </w:r>
      <w:r w:rsidR="00896CA3">
        <w:rPr>
          <w:sz w:val="24"/>
          <w:szCs w:val="24"/>
        </w:rPr>
        <w:t xml:space="preserve">including </w:t>
      </w:r>
      <w:r w:rsidR="00ED4337">
        <w:rPr>
          <w:sz w:val="24"/>
          <w:szCs w:val="24"/>
        </w:rPr>
        <w:t xml:space="preserve">any </w:t>
      </w:r>
      <w:r w:rsidR="00896CA3">
        <w:rPr>
          <w:sz w:val="24"/>
          <w:szCs w:val="24"/>
        </w:rPr>
        <w:t xml:space="preserve">sumps, </w:t>
      </w:r>
      <w:r w:rsidR="00ED4337">
        <w:rPr>
          <w:sz w:val="24"/>
          <w:szCs w:val="24"/>
        </w:rPr>
        <w:t>discharge points</w:t>
      </w:r>
      <w:r w:rsidR="0005070A">
        <w:rPr>
          <w:sz w:val="24"/>
          <w:szCs w:val="24"/>
        </w:rPr>
        <w:t>.</w:t>
      </w:r>
      <w:r w:rsidR="00896CA3">
        <w:rPr>
          <w:sz w:val="24"/>
          <w:szCs w:val="24"/>
        </w:rPr>
        <w:t xml:space="preserve"> </w:t>
      </w:r>
      <w:r w:rsidR="00862FB2" w:rsidRPr="00862FB2">
        <w:rPr>
          <w:sz w:val="24"/>
          <w:szCs w:val="24"/>
        </w:rPr>
        <w:t xml:space="preserve"> </w:t>
      </w:r>
    </w:p>
    <w:p w14:paraId="48C951DF" w14:textId="77777777" w:rsidR="000C763E" w:rsidRPr="000C763E" w:rsidRDefault="000C763E" w:rsidP="006E272F">
      <w:pPr>
        <w:spacing w:after="240" w:line="360" w:lineRule="auto"/>
        <w:rPr>
          <w:b/>
          <w:bCs/>
          <w:sz w:val="24"/>
          <w:szCs w:val="24"/>
        </w:rPr>
      </w:pPr>
      <w:r w:rsidRPr="000C763E">
        <w:rPr>
          <w:b/>
          <w:bCs/>
          <w:sz w:val="24"/>
          <w:szCs w:val="24"/>
        </w:rPr>
        <w:t>Proposed pollution control measures </w:t>
      </w:r>
    </w:p>
    <w:p w14:paraId="6E56AACE" w14:textId="30684736" w:rsidR="000C763E" w:rsidRPr="000C763E" w:rsidRDefault="002F4FDA" w:rsidP="006E272F">
      <w:pPr>
        <w:spacing w:after="240" w:line="360" w:lineRule="auto"/>
        <w:rPr>
          <w:sz w:val="24"/>
          <w:szCs w:val="24"/>
        </w:rPr>
      </w:pPr>
      <w:r>
        <w:rPr>
          <w:sz w:val="24"/>
          <w:szCs w:val="24"/>
        </w:rPr>
        <w:t xml:space="preserve">The plan </w:t>
      </w:r>
      <w:r w:rsidR="00CC3D96" w:rsidRPr="00FA4EC4">
        <w:rPr>
          <w:sz w:val="24"/>
          <w:szCs w:val="24"/>
        </w:rPr>
        <w:t>must</w:t>
      </w:r>
      <w:r w:rsidR="000C763E" w:rsidRPr="000C763E">
        <w:rPr>
          <w:sz w:val="24"/>
          <w:szCs w:val="24"/>
        </w:rPr>
        <w:t>: </w:t>
      </w:r>
    </w:p>
    <w:p w14:paraId="25307E2A" w14:textId="7AA3D93C" w:rsidR="00887F05" w:rsidRPr="00887F05" w:rsidRDefault="000F1FD8" w:rsidP="00B23E94">
      <w:pPr>
        <w:numPr>
          <w:ilvl w:val="0"/>
          <w:numId w:val="25"/>
        </w:numPr>
        <w:spacing w:after="240" w:line="360" w:lineRule="auto"/>
        <w:rPr>
          <w:sz w:val="24"/>
          <w:szCs w:val="24"/>
        </w:rPr>
      </w:pPr>
      <w:commentRangeStart w:id="43"/>
      <w:r w:rsidRPr="00FA4EC4">
        <w:rPr>
          <w:sz w:val="24"/>
          <w:szCs w:val="24"/>
        </w:rPr>
        <w:t>Include d</w:t>
      </w:r>
      <w:r w:rsidR="000C763E" w:rsidRPr="000C763E">
        <w:rPr>
          <w:sz w:val="24"/>
          <w:szCs w:val="24"/>
        </w:rPr>
        <w:t>etails of the actions you will take to prevent or minimise risks to the environment. </w:t>
      </w:r>
      <w:commentRangeEnd w:id="43"/>
      <w:r w:rsidR="006C651F">
        <w:rPr>
          <w:rStyle w:val="CommentReference"/>
        </w:rPr>
        <w:commentReference w:id="43"/>
      </w:r>
    </w:p>
    <w:p w14:paraId="0FA03E69" w14:textId="4128DFD1" w:rsidR="005F481B" w:rsidRPr="00FA4EC4" w:rsidRDefault="00426377" w:rsidP="00B23E94">
      <w:pPr>
        <w:numPr>
          <w:ilvl w:val="0"/>
          <w:numId w:val="25"/>
        </w:numPr>
        <w:spacing w:after="240" w:line="360" w:lineRule="auto"/>
        <w:rPr>
          <w:sz w:val="24"/>
          <w:szCs w:val="24"/>
        </w:rPr>
      </w:pPr>
      <w:r w:rsidRPr="00FA4EC4">
        <w:rPr>
          <w:sz w:val="24"/>
          <w:szCs w:val="24"/>
        </w:rPr>
        <w:t>Identify any nearby locations which may be affected by your operations (e.g., public buildings, houses, nature reserves) and explain how you will take account of them.</w:t>
      </w:r>
    </w:p>
    <w:p w14:paraId="025B7CFF" w14:textId="37F6DFC0" w:rsidR="005F481B" w:rsidRPr="00067762" w:rsidRDefault="0074613C" w:rsidP="00B23E94">
      <w:pPr>
        <w:numPr>
          <w:ilvl w:val="0"/>
          <w:numId w:val="25"/>
        </w:numPr>
        <w:spacing w:after="240" w:line="360" w:lineRule="auto"/>
        <w:rPr>
          <w:sz w:val="24"/>
          <w:szCs w:val="24"/>
        </w:rPr>
      </w:pPr>
      <w:r>
        <w:rPr>
          <w:sz w:val="24"/>
          <w:szCs w:val="24"/>
        </w:rPr>
        <w:t xml:space="preserve">Include </w:t>
      </w:r>
      <w:r w:rsidR="005F481B" w:rsidRPr="00067762">
        <w:rPr>
          <w:sz w:val="24"/>
          <w:szCs w:val="24"/>
        </w:rPr>
        <w:t>procedures for dealing with outbreaks of fire, fuel spillages, pollution incidents and other emergencies</w:t>
      </w:r>
      <w:r w:rsidR="00B23E94">
        <w:rPr>
          <w:sz w:val="24"/>
          <w:szCs w:val="24"/>
        </w:rPr>
        <w:t>.</w:t>
      </w:r>
    </w:p>
    <w:p w14:paraId="0B934F71" w14:textId="4E39EA7C" w:rsidR="005F481B" w:rsidRDefault="0074613C" w:rsidP="00B23E94">
      <w:pPr>
        <w:numPr>
          <w:ilvl w:val="0"/>
          <w:numId w:val="25"/>
        </w:numPr>
        <w:spacing w:after="240" w:line="360" w:lineRule="auto"/>
        <w:rPr>
          <w:sz w:val="24"/>
          <w:szCs w:val="24"/>
        </w:rPr>
      </w:pPr>
      <w:r>
        <w:rPr>
          <w:sz w:val="24"/>
          <w:szCs w:val="24"/>
        </w:rPr>
        <w:t>Include</w:t>
      </w:r>
      <w:r w:rsidR="005F481B" w:rsidRPr="00067762">
        <w:rPr>
          <w:sz w:val="24"/>
          <w:szCs w:val="24"/>
        </w:rPr>
        <w:t xml:space="preserve"> groundwater risk assessment or justification that there will be no potential for the mobilisation and/or discharge of </w:t>
      </w:r>
      <w:r w:rsidR="00C20416">
        <w:rPr>
          <w:sz w:val="24"/>
          <w:szCs w:val="24"/>
        </w:rPr>
        <w:t xml:space="preserve">hazardous </w:t>
      </w:r>
      <w:r w:rsidR="005F481B" w:rsidRPr="00067762">
        <w:rPr>
          <w:sz w:val="24"/>
          <w:szCs w:val="24"/>
        </w:rPr>
        <w:t>substances to groundwater</w:t>
      </w:r>
      <w:r w:rsidR="00CE7D37">
        <w:rPr>
          <w:sz w:val="24"/>
          <w:szCs w:val="24"/>
        </w:rPr>
        <w:t>.</w:t>
      </w:r>
      <w:r w:rsidR="005F481B" w:rsidRPr="00067762">
        <w:rPr>
          <w:sz w:val="24"/>
          <w:szCs w:val="24"/>
        </w:rPr>
        <w:t xml:space="preserve"> </w:t>
      </w:r>
    </w:p>
    <w:p w14:paraId="2C19ACE7" w14:textId="2A5A72EF" w:rsidR="008F22AA" w:rsidRPr="003E1679" w:rsidRDefault="00D827EE" w:rsidP="00B23E94">
      <w:pPr>
        <w:numPr>
          <w:ilvl w:val="0"/>
          <w:numId w:val="25"/>
        </w:numPr>
        <w:spacing w:after="240" w:line="360" w:lineRule="auto"/>
        <w:rPr>
          <w:sz w:val="24"/>
          <w:szCs w:val="24"/>
        </w:rPr>
      </w:pPr>
      <w:r>
        <w:rPr>
          <w:sz w:val="24"/>
          <w:szCs w:val="24"/>
        </w:rPr>
        <w:t>Detail a</w:t>
      </w:r>
      <w:r w:rsidR="00DF67EC" w:rsidRPr="009C3203">
        <w:rPr>
          <w:sz w:val="24"/>
          <w:szCs w:val="24"/>
        </w:rPr>
        <w:t>ctions you will take to minimise the emission of dust</w:t>
      </w:r>
      <w:r w:rsidR="009C3203" w:rsidRPr="009C3203">
        <w:rPr>
          <w:sz w:val="24"/>
          <w:szCs w:val="24"/>
        </w:rPr>
        <w:t xml:space="preserve">, </w:t>
      </w:r>
      <w:r w:rsidR="009C3203">
        <w:rPr>
          <w:sz w:val="24"/>
          <w:szCs w:val="24"/>
        </w:rPr>
        <w:t>odours</w:t>
      </w:r>
      <w:r w:rsidR="00472F98">
        <w:rPr>
          <w:sz w:val="24"/>
          <w:szCs w:val="24"/>
        </w:rPr>
        <w:t xml:space="preserve">, </w:t>
      </w:r>
      <w:r w:rsidR="000C5E5F">
        <w:rPr>
          <w:sz w:val="24"/>
          <w:szCs w:val="24"/>
        </w:rPr>
        <w:t xml:space="preserve">noise, </w:t>
      </w:r>
      <w:r w:rsidR="00472F98" w:rsidRPr="009C3203">
        <w:rPr>
          <w:sz w:val="24"/>
          <w:szCs w:val="24"/>
        </w:rPr>
        <w:t>litter</w:t>
      </w:r>
      <w:r w:rsidR="00472F98">
        <w:rPr>
          <w:sz w:val="24"/>
          <w:szCs w:val="24"/>
        </w:rPr>
        <w:t xml:space="preserve">, </w:t>
      </w:r>
      <w:r w:rsidR="000C5E5F" w:rsidRPr="004631D3">
        <w:rPr>
          <w:sz w:val="24"/>
          <w:szCs w:val="24"/>
        </w:rPr>
        <w:t>bioaerosols, fumes,</w:t>
      </w:r>
      <w:r w:rsidR="00AD6EE0" w:rsidRPr="00AD6EE0">
        <w:rPr>
          <w:sz w:val="24"/>
          <w:szCs w:val="24"/>
        </w:rPr>
        <w:t xml:space="preserve"> vermin. </w:t>
      </w:r>
    </w:p>
    <w:p w14:paraId="13A79014" w14:textId="5E33D770" w:rsidR="00937307" w:rsidRDefault="00362CE6" w:rsidP="006E272F">
      <w:pPr>
        <w:spacing w:after="240" w:line="360" w:lineRule="auto"/>
        <w:rPr>
          <w:b/>
          <w:bCs/>
          <w:sz w:val="24"/>
          <w:szCs w:val="24"/>
        </w:rPr>
      </w:pPr>
      <w:r>
        <w:rPr>
          <w:b/>
          <w:bCs/>
          <w:sz w:val="24"/>
          <w:szCs w:val="24"/>
        </w:rPr>
        <w:t>Monitoring</w:t>
      </w:r>
      <w:r w:rsidR="00937307">
        <w:rPr>
          <w:b/>
          <w:bCs/>
          <w:sz w:val="24"/>
          <w:szCs w:val="24"/>
        </w:rPr>
        <w:t xml:space="preserve"> </w:t>
      </w:r>
    </w:p>
    <w:p w14:paraId="71ABF2E4" w14:textId="39C8F1D6" w:rsidR="00643FE9" w:rsidRDefault="00643FE9" w:rsidP="00CE7D37">
      <w:pPr>
        <w:pStyle w:val="ListParagraph"/>
        <w:numPr>
          <w:ilvl w:val="0"/>
          <w:numId w:val="21"/>
        </w:numPr>
        <w:spacing w:after="240" w:line="360" w:lineRule="auto"/>
        <w:contextualSpacing w:val="0"/>
        <w:rPr>
          <w:sz w:val="24"/>
          <w:szCs w:val="24"/>
        </w:rPr>
      </w:pPr>
      <w:r w:rsidRPr="00722E9F">
        <w:rPr>
          <w:sz w:val="24"/>
          <w:szCs w:val="24"/>
        </w:rPr>
        <w:t>Verification monitoring plans</w:t>
      </w:r>
      <w:r>
        <w:rPr>
          <w:sz w:val="24"/>
          <w:szCs w:val="24"/>
        </w:rPr>
        <w:t>, where applicable</w:t>
      </w:r>
      <w:r w:rsidR="003E1679">
        <w:rPr>
          <w:sz w:val="24"/>
          <w:szCs w:val="24"/>
        </w:rPr>
        <w:t>.</w:t>
      </w:r>
      <w:r>
        <w:rPr>
          <w:sz w:val="24"/>
          <w:szCs w:val="24"/>
        </w:rPr>
        <w:t xml:space="preserve"> </w:t>
      </w:r>
    </w:p>
    <w:p w14:paraId="6F5CAF4B" w14:textId="760992FE" w:rsidR="003E1679" w:rsidRDefault="001369A4" w:rsidP="00CE7D37">
      <w:pPr>
        <w:pStyle w:val="ListParagraph"/>
        <w:numPr>
          <w:ilvl w:val="0"/>
          <w:numId w:val="21"/>
        </w:numPr>
        <w:spacing w:after="240" w:line="360" w:lineRule="auto"/>
        <w:contextualSpacing w:val="0"/>
        <w:rPr>
          <w:sz w:val="24"/>
          <w:szCs w:val="24"/>
        </w:rPr>
      </w:pPr>
      <w:r w:rsidRPr="00643FE9">
        <w:rPr>
          <w:sz w:val="24"/>
          <w:szCs w:val="24"/>
        </w:rPr>
        <w:t>Procedures</w:t>
      </w:r>
      <w:r w:rsidR="00362CE6" w:rsidRPr="00643FE9">
        <w:rPr>
          <w:sz w:val="24"/>
          <w:szCs w:val="24"/>
        </w:rPr>
        <w:t xml:space="preserve"> for </w:t>
      </w:r>
      <w:r w:rsidR="008A3707" w:rsidRPr="00643FE9">
        <w:rPr>
          <w:sz w:val="24"/>
          <w:szCs w:val="24"/>
        </w:rPr>
        <w:t>m</w:t>
      </w:r>
      <w:r w:rsidR="00937307" w:rsidRPr="00643FE9">
        <w:rPr>
          <w:sz w:val="24"/>
          <w:szCs w:val="24"/>
        </w:rPr>
        <w:t>onitoring</w:t>
      </w:r>
      <w:r w:rsidR="00AC1BFB">
        <w:rPr>
          <w:sz w:val="24"/>
          <w:szCs w:val="24"/>
        </w:rPr>
        <w:t xml:space="preserve"> and</w:t>
      </w:r>
      <w:r w:rsidR="00362CE6" w:rsidRPr="00643FE9">
        <w:rPr>
          <w:sz w:val="24"/>
          <w:szCs w:val="24"/>
        </w:rPr>
        <w:t xml:space="preserve"> sampling wastes and tr</w:t>
      </w:r>
      <w:r w:rsidRPr="00643FE9">
        <w:rPr>
          <w:sz w:val="24"/>
          <w:szCs w:val="24"/>
        </w:rPr>
        <w:t xml:space="preserve">eated </w:t>
      </w:r>
      <w:r w:rsidR="00AC1BFB">
        <w:rPr>
          <w:sz w:val="24"/>
          <w:szCs w:val="24"/>
        </w:rPr>
        <w:t>material</w:t>
      </w:r>
      <w:r w:rsidR="003E1679">
        <w:rPr>
          <w:sz w:val="24"/>
          <w:szCs w:val="24"/>
        </w:rPr>
        <w:t>.</w:t>
      </w:r>
    </w:p>
    <w:p w14:paraId="360F3C8B" w14:textId="7E5DFBF4" w:rsidR="00937307" w:rsidRPr="00E00910" w:rsidRDefault="00D41171" w:rsidP="00CE7D37">
      <w:pPr>
        <w:pStyle w:val="ListParagraph"/>
        <w:numPr>
          <w:ilvl w:val="0"/>
          <w:numId w:val="21"/>
        </w:numPr>
        <w:spacing w:after="240" w:line="360" w:lineRule="auto"/>
        <w:contextualSpacing w:val="0"/>
        <w:rPr>
          <w:sz w:val="24"/>
          <w:szCs w:val="24"/>
        </w:rPr>
      </w:pPr>
      <w:r w:rsidRPr="00E00910">
        <w:rPr>
          <w:sz w:val="24"/>
          <w:szCs w:val="24"/>
        </w:rPr>
        <w:t xml:space="preserve">A </w:t>
      </w:r>
      <w:r w:rsidR="00E910B6" w:rsidRPr="00E00910">
        <w:rPr>
          <w:sz w:val="24"/>
          <w:szCs w:val="24"/>
        </w:rPr>
        <w:t>site-specific</w:t>
      </w:r>
      <w:r w:rsidRPr="00E00910">
        <w:rPr>
          <w:sz w:val="24"/>
          <w:szCs w:val="24"/>
        </w:rPr>
        <w:t xml:space="preserve"> monitoring plan for any emiss</w:t>
      </w:r>
      <w:r w:rsidR="008F22AA" w:rsidRPr="00E00910">
        <w:rPr>
          <w:sz w:val="24"/>
          <w:szCs w:val="24"/>
        </w:rPr>
        <w:t>i</w:t>
      </w:r>
      <w:r w:rsidRPr="00E00910">
        <w:rPr>
          <w:sz w:val="24"/>
          <w:szCs w:val="24"/>
        </w:rPr>
        <w:t>ons that may be generated by the proposed treatment</w:t>
      </w:r>
      <w:r w:rsidR="008F22AA" w:rsidRPr="00E00910">
        <w:rPr>
          <w:sz w:val="24"/>
          <w:szCs w:val="24"/>
        </w:rPr>
        <w:t xml:space="preserve"> activities.</w:t>
      </w:r>
      <w:r w:rsidR="001369A4" w:rsidRPr="00E00910">
        <w:rPr>
          <w:sz w:val="24"/>
          <w:szCs w:val="24"/>
        </w:rPr>
        <w:t xml:space="preserve"> </w:t>
      </w:r>
    </w:p>
    <w:p w14:paraId="4C87980B" w14:textId="6E462287" w:rsidR="005F481B" w:rsidRPr="00823851" w:rsidRDefault="005F481B" w:rsidP="006E272F">
      <w:pPr>
        <w:spacing w:after="240" w:line="360" w:lineRule="auto"/>
        <w:rPr>
          <w:b/>
          <w:bCs/>
          <w:sz w:val="24"/>
          <w:szCs w:val="24"/>
        </w:rPr>
      </w:pPr>
      <w:r w:rsidRPr="00823851">
        <w:rPr>
          <w:b/>
          <w:bCs/>
          <w:sz w:val="24"/>
          <w:szCs w:val="24"/>
        </w:rPr>
        <w:t>Site Completion</w:t>
      </w:r>
    </w:p>
    <w:p w14:paraId="05279428" w14:textId="00F27F21" w:rsidR="00AE0660" w:rsidRDefault="009C3203" w:rsidP="006E272F">
      <w:pPr>
        <w:spacing w:after="240" w:line="360" w:lineRule="auto"/>
        <w:rPr>
          <w:sz w:val="24"/>
          <w:szCs w:val="24"/>
        </w:rPr>
      </w:pPr>
      <w:r>
        <w:rPr>
          <w:sz w:val="24"/>
          <w:szCs w:val="24"/>
        </w:rPr>
        <w:t>P</w:t>
      </w:r>
      <w:r w:rsidR="005F481B" w:rsidRPr="00067762">
        <w:rPr>
          <w:sz w:val="24"/>
          <w:szCs w:val="24"/>
        </w:rPr>
        <w:t xml:space="preserve">rocedures to be used to clean the </w:t>
      </w:r>
      <w:r>
        <w:rPr>
          <w:sz w:val="24"/>
          <w:szCs w:val="24"/>
        </w:rPr>
        <w:t xml:space="preserve">plant </w:t>
      </w:r>
      <w:r w:rsidR="005F481B" w:rsidRPr="00067762">
        <w:rPr>
          <w:sz w:val="24"/>
          <w:szCs w:val="24"/>
        </w:rPr>
        <w:t>of all wastes and treatment chemicals</w:t>
      </w:r>
      <w:r w:rsidR="002B22F3">
        <w:rPr>
          <w:sz w:val="24"/>
          <w:szCs w:val="24"/>
        </w:rPr>
        <w:t xml:space="preserve"> before it is removed from the deployment site</w:t>
      </w:r>
      <w:r w:rsidR="00C51B5E">
        <w:rPr>
          <w:sz w:val="24"/>
          <w:szCs w:val="24"/>
        </w:rPr>
        <w:t>.</w:t>
      </w:r>
      <w:r w:rsidR="00AE0660">
        <w:rPr>
          <w:sz w:val="24"/>
          <w:szCs w:val="24"/>
        </w:rPr>
        <w:br w:type="page"/>
      </w:r>
    </w:p>
    <w:p w14:paraId="0F6ACE2E" w14:textId="5850A3BF" w:rsidR="006E5D72" w:rsidRDefault="006E5D72" w:rsidP="006E5D72">
      <w:pPr>
        <w:spacing w:after="240" w:line="360" w:lineRule="auto"/>
        <w:rPr>
          <w:rStyle w:val="Heading2Char"/>
          <w:rFonts w:eastAsia="Calibri"/>
          <w:sz w:val="40"/>
          <w:szCs w:val="40"/>
        </w:rPr>
      </w:pPr>
      <w:bookmarkStart w:id="44" w:name="_Toc199157586"/>
      <w:bookmarkStart w:id="45" w:name="_Toc192253395"/>
      <w:r>
        <w:rPr>
          <w:rStyle w:val="Heading2Char"/>
          <w:rFonts w:eastAsia="Calibri"/>
          <w:sz w:val="40"/>
          <w:szCs w:val="40"/>
        </w:rPr>
        <w:lastRenderedPageBreak/>
        <w:t>Annex 2 – Form</w:t>
      </w:r>
      <w:bookmarkEnd w:id="44"/>
    </w:p>
    <w:p w14:paraId="14BD748B" w14:textId="77777777" w:rsidR="00935E09" w:rsidRPr="00DE64C7" w:rsidRDefault="00935E09" w:rsidP="006E5D72">
      <w:pPr>
        <w:pStyle w:val="Heading2"/>
        <w:spacing w:after="240"/>
        <w:ind w:right="-22"/>
        <w:rPr>
          <w:color w:val="auto"/>
          <w:sz w:val="28"/>
          <w:szCs w:val="28"/>
        </w:rPr>
      </w:pPr>
      <w:bookmarkStart w:id="46" w:name="_Toc199157587"/>
      <w:r w:rsidRPr="00DE64C7">
        <w:rPr>
          <w:color w:val="auto"/>
          <w:sz w:val="28"/>
          <w:szCs w:val="28"/>
        </w:rPr>
        <w:t>Authorisation and Contact details</w:t>
      </w:r>
      <w:bookmarkEnd w:id="45"/>
      <w:bookmarkEnd w:id="46"/>
    </w:p>
    <w:tbl>
      <w:tblPr>
        <w:tblW w:w="4935" w:type="pct"/>
        <w:tblLayout w:type="fixed"/>
        <w:tblCellMar>
          <w:left w:w="0" w:type="dxa"/>
          <w:right w:w="0" w:type="dxa"/>
        </w:tblCellMar>
        <w:tblLook w:val="04A0" w:firstRow="1" w:lastRow="0" w:firstColumn="1" w:lastColumn="0" w:noHBand="0" w:noVBand="1"/>
      </w:tblPr>
      <w:tblGrid>
        <w:gridCol w:w="9192"/>
      </w:tblGrid>
      <w:tr w:rsidR="00935E09" w:rsidRPr="00AE1DFE" w14:paraId="290AEF61" w14:textId="77777777" w:rsidTr="0064326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164968" w14:textId="77777777" w:rsidR="00935E09" w:rsidRPr="00AE1DFE" w:rsidRDefault="00935E09" w:rsidP="006E272F">
            <w:pPr>
              <w:spacing w:before="120" w:after="240" w:line="360" w:lineRule="auto"/>
              <w:rPr>
                <w:rFonts w:eastAsia="Times New Roman" w:cs="Arial"/>
                <w:b/>
                <w:bCs/>
                <w:color w:val="FFFFFF"/>
                <w:lang w:eastAsia="en-GB"/>
              </w:rPr>
            </w:pPr>
            <w:r>
              <w:rPr>
                <w:rFonts w:eastAsia="Times New Roman" w:cs="Arial"/>
                <w:b/>
                <w:bCs/>
                <w:color w:val="FFFFFF"/>
                <w:lang w:eastAsia="en-GB"/>
              </w:rPr>
              <w:t xml:space="preserve">Authorisation reference </w:t>
            </w:r>
            <w:r w:rsidRPr="00B23D16">
              <w:rPr>
                <w:rStyle w:val="PlaceholderText"/>
                <w:color w:val="FFFFFF" w:themeColor="background1"/>
              </w:rPr>
              <w:t>(e.g. EAS/R/1234</w:t>
            </w:r>
            <w:r>
              <w:rPr>
                <w:rStyle w:val="PlaceholderText"/>
                <w:color w:val="FFFFFF" w:themeColor="background1"/>
              </w:rPr>
              <w:t>, WML/L/1234</w:t>
            </w:r>
            <w:r w:rsidRPr="00B23D16">
              <w:rPr>
                <w:rStyle w:val="PlaceholderText"/>
                <w:color w:val="FFFFFF" w:themeColor="background1"/>
              </w:rPr>
              <w:t>)</w:t>
            </w:r>
          </w:p>
        </w:tc>
      </w:tr>
      <w:tr w:rsidR="00935E09" w:rsidRPr="00960486" w14:paraId="1C680C5F" w14:textId="77777777" w:rsidTr="00643264">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8E127D" w14:textId="77777777" w:rsidR="00935E09" w:rsidRPr="00960486" w:rsidRDefault="00935E09" w:rsidP="006E272F">
            <w:pPr>
              <w:spacing w:before="120" w:after="240" w:line="360" w:lineRule="auto"/>
              <w:rPr>
                <w:rFonts w:eastAsia="Times New Roman" w:cs="Arial"/>
                <w:lang w:eastAsia="en-GB"/>
              </w:rPr>
            </w:pPr>
          </w:p>
        </w:tc>
      </w:tr>
    </w:tbl>
    <w:p w14:paraId="5EAF4C83" w14:textId="77777777" w:rsidR="00935E09" w:rsidRDefault="00935E09" w:rsidP="006E272F">
      <w:pPr>
        <w:spacing w:after="240" w:line="360" w:lineRule="auto"/>
        <w:rPr>
          <w:b/>
          <w:bCs/>
        </w:rPr>
      </w:pPr>
    </w:p>
    <w:p w14:paraId="061719AE" w14:textId="77777777" w:rsidR="00935E09" w:rsidRPr="00DE64C7" w:rsidRDefault="00935E09" w:rsidP="006E272F">
      <w:pPr>
        <w:pStyle w:val="Heading2"/>
        <w:spacing w:after="240"/>
        <w:rPr>
          <w:color w:val="auto"/>
          <w:sz w:val="28"/>
          <w:szCs w:val="28"/>
        </w:rPr>
      </w:pPr>
      <w:bookmarkStart w:id="47" w:name="_Toc199157588"/>
      <w:r w:rsidRPr="00DE64C7">
        <w:rPr>
          <w:color w:val="auto"/>
          <w:sz w:val="28"/>
          <w:szCs w:val="28"/>
        </w:rPr>
        <w:t>Deployment and Payment details</w:t>
      </w:r>
      <w:bookmarkEnd w:id="47"/>
      <w:r w:rsidRPr="00DE64C7">
        <w:rPr>
          <w:color w:val="auto"/>
          <w:sz w:val="28"/>
          <w:szCs w:val="28"/>
        </w:rPr>
        <w:t xml:space="preserve"> </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Position: A space for inserting the position.&#10;- Business name: A space for inserting the business name.&#10;- Business Address: A space for inserting the business address.&#10;- Phone number: A space for inserting the phone number.&#10;- Email address: A space for inserting the email address."/>
      </w:tblPr>
      <w:tblGrid>
        <w:gridCol w:w="2329"/>
        <w:gridCol w:w="6863"/>
      </w:tblGrid>
      <w:tr w:rsidR="00935E09" w:rsidRPr="00AE1DFE" w14:paraId="598A06D5" w14:textId="77777777" w:rsidTr="00C90A85">
        <w:trPr>
          <w:cantSplit/>
          <w:trHeight w:val="624"/>
          <w:tblHeader/>
        </w:trPr>
        <w:tc>
          <w:tcPr>
            <w:tcW w:w="12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40E4C1" w14:textId="77777777" w:rsidR="00935E09" w:rsidRPr="00AE1DFE" w:rsidRDefault="00935E09" w:rsidP="005A6A24">
            <w:pPr>
              <w:spacing w:after="240" w:line="360" w:lineRule="auto"/>
              <w:rPr>
                <w:rFonts w:eastAsia="Times New Roman" w:cs="Arial"/>
                <w:b/>
                <w:bCs/>
                <w:color w:val="FFFFFF"/>
                <w:lang w:eastAsia="en-GB"/>
              </w:rPr>
            </w:pPr>
            <w:commentRangeStart w:id="48"/>
            <w:commentRangeStart w:id="49"/>
            <w:r>
              <w:rPr>
                <w:rFonts w:eastAsia="Times New Roman" w:cs="Arial"/>
                <w:b/>
                <w:bCs/>
                <w:color w:val="FFFFFF"/>
                <w:lang w:eastAsia="en-GB"/>
              </w:rPr>
              <w:t>Question</w:t>
            </w:r>
            <w:commentRangeEnd w:id="48"/>
            <w:r>
              <w:rPr>
                <w:rStyle w:val="CommentReference"/>
              </w:rPr>
              <w:commentReference w:id="48"/>
            </w:r>
            <w:commentRangeEnd w:id="49"/>
            <w:r>
              <w:rPr>
                <w:rStyle w:val="CommentReference"/>
              </w:rPr>
              <w:commentReference w:id="49"/>
            </w:r>
          </w:p>
        </w:tc>
        <w:tc>
          <w:tcPr>
            <w:tcW w:w="37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79490F6" w14:textId="77777777" w:rsidR="00935E09" w:rsidRPr="00AE1DFE" w:rsidRDefault="00935E09" w:rsidP="005A6A24">
            <w:pPr>
              <w:spacing w:after="240" w:line="360" w:lineRule="auto"/>
              <w:rPr>
                <w:rFonts w:eastAsia="Times New Roman" w:cs="Arial"/>
                <w:b/>
                <w:bCs/>
                <w:color w:val="FFFFFF"/>
                <w:lang w:eastAsia="en-GB"/>
              </w:rPr>
            </w:pPr>
            <w:r>
              <w:rPr>
                <w:rFonts w:eastAsia="Times New Roman" w:cs="Arial"/>
                <w:b/>
                <w:bCs/>
                <w:color w:val="FFFFFF"/>
                <w:lang w:eastAsia="en-GB"/>
              </w:rPr>
              <w:t>Answer</w:t>
            </w:r>
          </w:p>
        </w:tc>
      </w:tr>
      <w:tr w:rsidR="00935E09" w:rsidRPr="00AE1DFE" w14:paraId="47B2369F" w14:textId="77777777" w:rsidTr="00C90A85">
        <w:trPr>
          <w:cantSplit/>
          <w:trHeight w:val="624"/>
        </w:trPr>
        <w:tc>
          <w:tcPr>
            <w:tcW w:w="1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B90058" w14:textId="77777777" w:rsidR="00935E09" w:rsidRDefault="00935E09" w:rsidP="006E272F">
            <w:pPr>
              <w:spacing w:before="120" w:after="240" w:line="360" w:lineRule="auto"/>
              <w:rPr>
                <w:rFonts w:eastAsia="Times New Roman" w:cs="Arial"/>
                <w:b/>
                <w:bCs/>
                <w:lang w:eastAsia="en-GB"/>
              </w:rPr>
            </w:pPr>
            <w:r>
              <w:rPr>
                <w:rFonts w:eastAsia="Times New Roman" w:cs="Arial"/>
                <w:b/>
                <w:bCs/>
                <w:lang w:eastAsia="en-GB"/>
              </w:rPr>
              <w:t xml:space="preserve">Site </w:t>
            </w:r>
            <w:r w:rsidR="007546C9">
              <w:rPr>
                <w:rFonts w:eastAsia="Times New Roman" w:cs="Arial"/>
                <w:b/>
                <w:bCs/>
                <w:lang w:eastAsia="en-GB"/>
              </w:rPr>
              <w:t xml:space="preserve">details </w:t>
            </w:r>
          </w:p>
          <w:p w14:paraId="1F34EE93" w14:textId="1A4F242F" w:rsidR="007546C9" w:rsidRPr="00B36355" w:rsidRDefault="007546C9" w:rsidP="006E272F">
            <w:pPr>
              <w:spacing w:before="120" w:after="240" w:line="360" w:lineRule="auto"/>
              <w:rPr>
                <w:rFonts w:eastAsia="Times New Roman" w:cs="Arial"/>
                <w:b/>
                <w:bCs/>
                <w:lang w:eastAsia="en-GB"/>
              </w:rPr>
            </w:pPr>
            <w:r w:rsidRPr="00F918FA">
              <w:t>Please give a general address for the site where the treatment is to take place.</w:t>
            </w:r>
          </w:p>
        </w:tc>
        <w:tc>
          <w:tcPr>
            <w:tcW w:w="3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B14509" w14:textId="77777777" w:rsidR="00935E09" w:rsidRPr="00AE1DFE" w:rsidRDefault="00935E09" w:rsidP="006E272F">
            <w:pPr>
              <w:spacing w:before="120" w:after="240" w:line="360" w:lineRule="auto"/>
              <w:rPr>
                <w:rFonts w:eastAsia="Times New Roman" w:cs="Arial"/>
                <w:lang w:eastAsia="en-GB"/>
              </w:rPr>
            </w:pPr>
          </w:p>
        </w:tc>
      </w:tr>
      <w:tr w:rsidR="00935E09" w:rsidRPr="00AE1DFE" w14:paraId="018ED18C" w14:textId="77777777" w:rsidTr="00C90A85">
        <w:trPr>
          <w:cantSplit/>
          <w:trHeight w:val="624"/>
        </w:trPr>
        <w:tc>
          <w:tcPr>
            <w:tcW w:w="12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8A87C5" w14:textId="77777777" w:rsidR="00935E09" w:rsidRPr="00B36355" w:rsidRDefault="00935E09" w:rsidP="006E272F">
            <w:pPr>
              <w:spacing w:after="240" w:line="360" w:lineRule="auto"/>
              <w:rPr>
                <w:rFonts w:eastAsia="Times New Roman" w:cs="Arial"/>
                <w:b/>
                <w:bCs/>
                <w:lang w:eastAsia="en-GB"/>
              </w:rPr>
            </w:pPr>
            <w:r w:rsidRPr="00F918FA">
              <w:t xml:space="preserve">Postcode </w:t>
            </w:r>
          </w:p>
        </w:tc>
        <w:tc>
          <w:tcPr>
            <w:tcW w:w="37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87532E" w14:textId="77777777" w:rsidR="00935E09" w:rsidRPr="00AE1DFE" w:rsidRDefault="00935E09" w:rsidP="006E272F">
            <w:pPr>
              <w:spacing w:before="120" w:after="240" w:line="360" w:lineRule="auto"/>
              <w:rPr>
                <w:rFonts w:eastAsia="Times New Roman" w:cs="Arial"/>
                <w:lang w:eastAsia="en-GB"/>
              </w:rPr>
            </w:pPr>
          </w:p>
        </w:tc>
      </w:tr>
      <w:tr w:rsidR="00935E09" w:rsidRPr="00AE1DFE" w14:paraId="5FED44AE" w14:textId="77777777" w:rsidTr="00C90A85">
        <w:trPr>
          <w:cantSplit/>
          <w:trHeight w:val="624"/>
        </w:trPr>
        <w:tc>
          <w:tcPr>
            <w:tcW w:w="12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09A66C" w14:textId="6471DD9C" w:rsidR="00935E09" w:rsidRPr="00B36355" w:rsidRDefault="00935E09" w:rsidP="006E272F">
            <w:pPr>
              <w:spacing w:after="240" w:line="360" w:lineRule="auto"/>
              <w:rPr>
                <w:rFonts w:eastAsia="Times New Roman" w:cs="Arial"/>
                <w:b/>
                <w:bCs/>
                <w:lang w:eastAsia="en-GB"/>
              </w:rPr>
            </w:pPr>
            <w:r w:rsidRPr="00F918FA">
              <w:t>Grid reference (</w:t>
            </w:r>
            <w:r w:rsidR="006E5D72">
              <w:t>e.g.</w:t>
            </w:r>
            <w:r w:rsidRPr="00F918FA">
              <w:t xml:space="preserve"> </w:t>
            </w:r>
            <w:r>
              <w:t>NS</w:t>
            </w:r>
            <w:r w:rsidRPr="00F918FA">
              <w:t xml:space="preserve"> 1234 6789)</w:t>
            </w:r>
          </w:p>
        </w:tc>
        <w:tc>
          <w:tcPr>
            <w:tcW w:w="373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04270C7" w14:textId="77777777" w:rsidR="00935E09" w:rsidRPr="00AE1DFE" w:rsidRDefault="00935E09" w:rsidP="006E272F">
            <w:pPr>
              <w:spacing w:before="120" w:after="240" w:line="360" w:lineRule="auto"/>
              <w:rPr>
                <w:rFonts w:eastAsia="Times New Roman" w:cs="Arial"/>
                <w:lang w:eastAsia="en-GB"/>
              </w:rPr>
            </w:pPr>
          </w:p>
        </w:tc>
      </w:tr>
    </w:tbl>
    <w:p w14:paraId="2C709E81" w14:textId="77777777" w:rsidR="00935E09" w:rsidRPr="00513453" w:rsidRDefault="00935E09" w:rsidP="006E272F">
      <w:pPr>
        <w:pStyle w:val="Heading2"/>
        <w:spacing w:after="240"/>
        <w:rPr>
          <w:sz w:val="28"/>
          <w:szCs w:val="28"/>
        </w:rPr>
      </w:pPr>
      <w:r w:rsidRPr="00DA2B2D">
        <w:t xml:space="preserve"> </w:t>
      </w:r>
    </w:p>
    <w:tbl>
      <w:tblPr>
        <w:tblW w:w="4928" w:type="pct"/>
        <w:tblLayout w:type="fixed"/>
        <w:tblCellMar>
          <w:left w:w="0" w:type="dxa"/>
          <w:right w:w="0" w:type="dxa"/>
        </w:tblCellMar>
        <w:tblLook w:val="04A0" w:firstRow="1" w:lastRow="0" w:firstColumn="1" w:lastColumn="0" w:noHBand="0" w:noVBand="1"/>
        <w:tblCaption w:val="Table 1: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9179"/>
      </w:tblGrid>
      <w:tr w:rsidR="00935E09" w:rsidRPr="00AE1DFE" w14:paraId="1BC6E20A" w14:textId="77777777" w:rsidTr="00643264">
        <w:trPr>
          <w:cantSplit/>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8288CD" w14:textId="7EF4C4A2" w:rsidR="00935E09" w:rsidRPr="00AE1DFE" w:rsidRDefault="00935E09" w:rsidP="006E272F">
            <w:pPr>
              <w:spacing w:after="240" w:line="360" w:lineRule="auto"/>
              <w:rPr>
                <w:rFonts w:eastAsia="Times New Roman" w:cs="Arial"/>
                <w:b/>
                <w:bCs/>
                <w:color w:val="FFFFFF"/>
                <w:lang w:eastAsia="en-GB"/>
              </w:rPr>
            </w:pPr>
            <w:r w:rsidRPr="008A1B9E">
              <w:rPr>
                <w:b/>
                <w:bCs/>
                <w:color w:val="FFFFFF" w:themeColor="background1"/>
              </w:rPr>
              <w:t xml:space="preserve">Payment Reference </w:t>
            </w:r>
          </w:p>
        </w:tc>
      </w:tr>
      <w:tr w:rsidR="00935E09" w:rsidRPr="00AE1DFE" w14:paraId="4C6E211C" w14:textId="77777777" w:rsidTr="00643264">
        <w:trPr>
          <w:cantSplit/>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DA4AA3" w14:textId="77777777" w:rsidR="00935E09" w:rsidRPr="00AE1DFE" w:rsidRDefault="00935E09" w:rsidP="006E272F">
            <w:pPr>
              <w:spacing w:before="120" w:after="240" w:line="360" w:lineRule="auto"/>
              <w:rPr>
                <w:rFonts w:eastAsia="Times New Roman" w:cs="Arial"/>
                <w:lang w:eastAsia="en-GB"/>
              </w:rPr>
            </w:pPr>
          </w:p>
        </w:tc>
      </w:tr>
    </w:tbl>
    <w:p w14:paraId="77A8D04D" w14:textId="77777777" w:rsidR="008B1090" w:rsidRDefault="008B1090" w:rsidP="006E272F">
      <w:pPr>
        <w:pStyle w:val="Heading2"/>
        <w:spacing w:after="240"/>
        <w:rPr>
          <w:color w:val="auto"/>
          <w:sz w:val="28"/>
          <w:szCs w:val="28"/>
        </w:rPr>
      </w:pPr>
    </w:p>
    <w:p w14:paraId="6AEC4674" w14:textId="109322C0" w:rsidR="00935E09" w:rsidRPr="00DE64C7" w:rsidRDefault="00935E09" w:rsidP="006E272F">
      <w:pPr>
        <w:pStyle w:val="Heading2"/>
        <w:spacing w:after="240"/>
        <w:rPr>
          <w:color w:val="auto"/>
          <w:sz w:val="28"/>
          <w:szCs w:val="28"/>
        </w:rPr>
      </w:pPr>
      <w:bookmarkStart w:id="50" w:name="_Toc199157589"/>
      <w:r w:rsidRPr="00DE64C7">
        <w:rPr>
          <w:color w:val="auto"/>
          <w:sz w:val="28"/>
          <w:szCs w:val="28"/>
        </w:rPr>
        <w:t>Contact details</w:t>
      </w:r>
      <w:bookmarkEnd w:id="50"/>
    </w:p>
    <w:p w14:paraId="12EF482B" w14:textId="202E06FD" w:rsidR="00935E09" w:rsidRPr="00FF248E" w:rsidRDefault="000E4106" w:rsidP="006E272F">
      <w:pPr>
        <w:spacing w:after="240" w:line="360" w:lineRule="auto"/>
        <w:rPr>
          <w:rFonts w:eastAsiaTheme="minorEastAsia"/>
          <w:sz w:val="24"/>
          <w:szCs w:val="24"/>
        </w:rPr>
      </w:pPr>
      <w:r>
        <w:rPr>
          <w:rFonts w:eastAsiaTheme="minorEastAsia"/>
          <w:sz w:val="24"/>
          <w:szCs w:val="24"/>
        </w:rPr>
        <w:t>If we</w:t>
      </w:r>
      <w:r w:rsidR="007638FE">
        <w:rPr>
          <w:rFonts w:eastAsiaTheme="minorEastAsia"/>
          <w:sz w:val="24"/>
          <w:szCs w:val="24"/>
        </w:rPr>
        <w:t xml:space="preserve"> need</w:t>
      </w:r>
      <w:r w:rsidR="00935E09" w:rsidRPr="00793911">
        <w:rPr>
          <w:rFonts w:eastAsiaTheme="minorEastAsia"/>
          <w:sz w:val="24"/>
          <w:szCs w:val="24"/>
        </w:rPr>
        <w:t xml:space="preserve"> </w:t>
      </w:r>
      <w:r w:rsidR="000B24DB">
        <w:rPr>
          <w:rFonts w:eastAsiaTheme="minorEastAsia"/>
          <w:sz w:val="24"/>
          <w:szCs w:val="24"/>
        </w:rPr>
        <w:t xml:space="preserve">to clarify </w:t>
      </w:r>
      <w:r w:rsidR="00935E09" w:rsidRPr="00793911">
        <w:rPr>
          <w:rFonts w:eastAsiaTheme="minorEastAsia"/>
          <w:sz w:val="24"/>
          <w:szCs w:val="24"/>
        </w:rPr>
        <w:t xml:space="preserve">information </w:t>
      </w:r>
      <w:r w:rsidR="000B24DB">
        <w:rPr>
          <w:rFonts w:eastAsiaTheme="minorEastAsia"/>
          <w:sz w:val="24"/>
          <w:szCs w:val="24"/>
        </w:rPr>
        <w:t>about the form or the payment</w:t>
      </w:r>
      <w:r>
        <w:rPr>
          <w:rFonts w:eastAsiaTheme="minorEastAsia"/>
          <w:sz w:val="24"/>
          <w:szCs w:val="24"/>
        </w:rPr>
        <w:t>, p</w:t>
      </w:r>
      <w:r w:rsidR="00BA1D33">
        <w:rPr>
          <w:rFonts w:eastAsiaTheme="minorEastAsia"/>
          <w:sz w:val="24"/>
          <w:szCs w:val="24"/>
        </w:rPr>
        <w:t xml:space="preserve">lease </w:t>
      </w:r>
      <w:r w:rsidR="007638FE">
        <w:rPr>
          <w:rFonts w:eastAsiaTheme="minorEastAsia"/>
          <w:sz w:val="24"/>
          <w:szCs w:val="24"/>
        </w:rPr>
        <w:t>confirm</w:t>
      </w:r>
      <w:r w:rsidR="00935E09" w:rsidRPr="00FF248E">
        <w:rPr>
          <w:rFonts w:eastAsiaTheme="minorEastAsia"/>
          <w:sz w:val="24"/>
          <w:szCs w:val="24"/>
        </w:rPr>
        <w:t xml:space="preserve"> </w:t>
      </w:r>
      <w:r w:rsidR="00560696">
        <w:rPr>
          <w:rFonts w:eastAsiaTheme="minorEastAsia"/>
          <w:sz w:val="24"/>
          <w:szCs w:val="24"/>
        </w:rPr>
        <w:t>who we can contact</w:t>
      </w:r>
      <w:r w:rsidR="00CF3374">
        <w:rPr>
          <w:rFonts w:eastAsiaTheme="minorEastAsia"/>
          <w:sz w:val="24"/>
          <w:szCs w:val="24"/>
        </w:rPr>
        <w:t>.</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Position: A space for inserting the position.&#10;- Business name: A space for inserting the business name.&#10;- Business Address: A space for inserting the business address.&#10;- Phone number: A space for inserting the phone number.&#10;- Email address: A space for inserting the email address."/>
      </w:tblPr>
      <w:tblGrid>
        <w:gridCol w:w="3044"/>
        <w:gridCol w:w="6148"/>
      </w:tblGrid>
      <w:tr w:rsidR="00935E09" w:rsidRPr="00AE1DFE" w14:paraId="54BFE41C" w14:textId="77777777" w:rsidTr="00643264">
        <w:trPr>
          <w:cantSplit/>
          <w:trHeight w:val="624"/>
          <w:tblHeader/>
        </w:trPr>
        <w:tc>
          <w:tcPr>
            <w:tcW w:w="165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B04AA1" w14:textId="77777777" w:rsidR="00935E09" w:rsidRPr="00AE1DFE" w:rsidRDefault="00935E09" w:rsidP="006E272F">
            <w:pPr>
              <w:spacing w:after="240" w:line="360" w:lineRule="auto"/>
              <w:rPr>
                <w:rFonts w:eastAsia="Times New Roman" w:cs="Arial"/>
                <w:b/>
                <w:bCs/>
                <w:color w:val="FFFFFF"/>
                <w:lang w:eastAsia="en-GB"/>
              </w:rPr>
            </w:pPr>
            <w:commentRangeStart w:id="51"/>
            <w:commentRangeStart w:id="52"/>
            <w:r>
              <w:rPr>
                <w:rFonts w:eastAsia="Times New Roman" w:cs="Arial"/>
                <w:b/>
                <w:bCs/>
                <w:color w:val="FFFFFF"/>
                <w:lang w:eastAsia="en-GB"/>
              </w:rPr>
              <w:t>Question</w:t>
            </w:r>
            <w:commentRangeEnd w:id="51"/>
            <w:r>
              <w:rPr>
                <w:rStyle w:val="CommentReference"/>
              </w:rPr>
              <w:commentReference w:id="51"/>
            </w:r>
            <w:commentRangeEnd w:id="52"/>
            <w:r>
              <w:rPr>
                <w:rStyle w:val="CommentReference"/>
              </w:rPr>
              <w:commentReference w:id="52"/>
            </w:r>
          </w:p>
        </w:tc>
        <w:tc>
          <w:tcPr>
            <w:tcW w:w="33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62BAE07" w14:textId="77777777" w:rsidR="00935E09" w:rsidRPr="00AE1DFE" w:rsidRDefault="00935E09" w:rsidP="006E272F">
            <w:pPr>
              <w:spacing w:after="240" w:line="360" w:lineRule="auto"/>
              <w:rPr>
                <w:rFonts w:eastAsia="Times New Roman" w:cs="Arial"/>
                <w:b/>
                <w:bCs/>
                <w:color w:val="FFFFFF"/>
                <w:lang w:eastAsia="en-GB"/>
              </w:rPr>
            </w:pPr>
            <w:r>
              <w:rPr>
                <w:rFonts w:eastAsia="Times New Roman" w:cs="Arial"/>
                <w:b/>
                <w:bCs/>
                <w:color w:val="FFFFFF"/>
                <w:lang w:eastAsia="en-GB"/>
              </w:rPr>
              <w:t>Answer</w:t>
            </w:r>
          </w:p>
        </w:tc>
      </w:tr>
      <w:tr w:rsidR="00935E09" w:rsidRPr="00AE1DFE" w14:paraId="7C560ECB" w14:textId="77777777" w:rsidTr="00643264">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9EF9E4" w14:textId="77777777" w:rsidR="00935E09" w:rsidRPr="00B36355" w:rsidRDefault="00935E09" w:rsidP="006E272F">
            <w:pPr>
              <w:spacing w:before="120" w:after="240" w:line="360" w:lineRule="auto"/>
              <w:rPr>
                <w:rFonts w:eastAsia="Times New Roman" w:cs="Arial"/>
                <w:b/>
                <w:bCs/>
                <w:lang w:eastAsia="en-GB"/>
              </w:rPr>
            </w:pPr>
            <w:r w:rsidRPr="00B36355">
              <w:rPr>
                <w:rFonts w:eastAsia="Times New Roman" w:cs="Arial"/>
                <w:b/>
                <w:bCs/>
                <w:lang w:eastAsia="en-GB"/>
              </w:rPr>
              <w:t>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E59A1C" w14:textId="77777777" w:rsidR="00935E09" w:rsidRPr="00AE1DFE" w:rsidRDefault="00935E09" w:rsidP="006E272F">
            <w:pPr>
              <w:spacing w:before="120" w:after="240" w:line="360" w:lineRule="auto"/>
              <w:rPr>
                <w:rFonts w:eastAsia="Times New Roman" w:cs="Arial"/>
                <w:lang w:eastAsia="en-GB"/>
              </w:rPr>
            </w:pPr>
          </w:p>
        </w:tc>
      </w:tr>
      <w:tr w:rsidR="00935E09" w:rsidRPr="00AE1DFE" w14:paraId="4D06903F" w14:textId="77777777" w:rsidTr="00643264">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E52A95" w14:textId="77777777" w:rsidR="00935E09" w:rsidRPr="00B36355" w:rsidRDefault="00935E09" w:rsidP="006E272F">
            <w:pPr>
              <w:spacing w:before="120" w:after="240" w:line="360" w:lineRule="auto"/>
              <w:rPr>
                <w:rFonts w:eastAsia="Times New Roman" w:cs="Arial"/>
                <w:b/>
                <w:bCs/>
                <w:lang w:eastAsia="en-GB"/>
              </w:rPr>
            </w:pPr>
            <w:r w:rsidRPr="00B36355">
              <w:rPr>
                <w:rFonts w:eastAsia="Times New Roman" w:cs="Arial"/>
                <w:b/>
                <w:bCs/>
                <w:lang w:eastAsia="en-GB"/>
              </w:rPr>
              <w:t>Business 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9F943B" w14:textId="77777777" w:rsidR="00935E09" w:rsidRPr="00AE1DFE" w:rsidRDefault="00935E09" w:rsidP="006E272F">
            <w:pPr>
              <w:spacing w:before="120" w:after="240" w:line="360" w:lineRule="auto"/>
              <w:rPr>
                <w:rFonts w:eastAsia="Times New Roman" w:cs="Arial"/>
                <w:lang w:eastAsia="en-GB"/>
              </w:rPr>
            </w:pPr>
          </w:p>
        </w:tc>
      </w:tr>
      <w:tr w:rsidR="00935E09" w:rsidRPr="00AE1DFE" w14:paraId="76EEFEF6" w14:textId="77777777" w:rsidTr="00643264">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D8A18C" w14:textId="77777777" w:rsidR="00935E09" w:rsidRPr="00B36355" w:rsidRDefault="00935E09" w:rsidP="006E272F">
            <w:pPr>
              <w:spacing w:before="120" w:after="240" w:line="360" w:lineRule="auto"/>
              <w:rPr>
                <w:rFonts w:eastAsia="Times New Roman" w:cs="Arial"/>
                <w:b/>
                <w:bCs/>
                <w:lang w:eastAsia="en-GB"/>
              </w:rPr>
            </w:pPr>
            <w:r w:rsidRPr="00B36355">
              <w:rPr>
                <w:rFonts w:eastAsia="Times New Roman" w:cs="Arial"/>
                <w:b/>
                <w:bCs/>
                <w:lang w:eastAsia="en-GB"/>
              </w:rPr>
              <w:t>Phone number</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BA377A" w14:textId="77777777" w:rsidR="00935E09" w:rsidRPr="00AE1DFE" w:rsidRDefault="00935E09" w:rsidP="006E272F">
            <w:pPr>
              <w:spacing w:before="120" w:after="240" w:line="360" w:lineRule="auto"/>
              <w:rPr>
                <w:rFonts w:eastAsia="Times New Roman" w:cs="Arial"/>
                <w:lang w:eastAsia="en-GB"/>
              </w:rPr>
            </w:pPr>
          </w:p>
        </w:tc>
      </w:tr>
      <w:tr w:rsidR="00935E09" w:rsidRPr="00AE1DFE" w14:paraId="3B4C738F" w14:textId="77777777" w:rsidTr="00643264">
        <w:trPr>
          <w:cantSplit/>
          <w:trHeight w:val="624"/>
        </w:trPr>
        <w:tc>
          <w:tcPr>
            <w:tcW w:w="16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B813AF" w14:textId="77777777" w:rsidR="00935E09" w:rsidRPr="00B36355" w:rsidRDefault="00935E09" w:rsidP="006E272F">
            <w:pPr>
              <w:spacing w:before="120" w:after="240" w:line="360" w:lineRule="auto"/>
              <w:rPr>
                <w:rFonts w:eastAsia="Times New Roman" w:cs="Arial"/>
                <w:b/>
                <w:bCs/>
                <w:lang w:eastAsia="en-GB"/>
              </w:rPr>
            </w:pPr>
            <w:r w:rsidRPr="00B36355">
              <w:rPr>
                <w:rFonts w:eastAsia="Times New Roman" w:cs="Arial"/>
                <w:b/>
                <w:bCs/>
                <w:lang w:eastAsia="en-GB"/>
              </w:rPr>
              <w:t>Email address</w:t>
            </w:r>
          </w:p>
        </w:tc>
        <w:tc>
          <w:tcPr>
            <w:tcW w:w="334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5D80534" w14:textId="77777777" w:rsidR="00935E09" w:rsidRPr="00AE1DFE" w:rsidRDefault="00935E09" w:rsidP="006E272F">
            <w:pPr>
              <w:spacing w:before="120" w:after="240" w:line="360" w:lineRule="auto"/>
              <w:rPr>
                <w:rFonts w:eastAsia="Times New Roman" w:cs="Arial"/>
                <w:lang w:eastAsia="en-GB"/>
              </w:rPr>
            </w:pPr>
          </w:p>
        </w:tc>
      </w:tr>
    </w:tbl>
    <w:p w14:paraId="68757291" w14:textId="77777777" w:rsidR="00AE0660" w:rsidRPr="009C3203" w:rsidRDefault="00AE0660" w:rsidP="006E272F">
      <w:pPr>
        <w:spacing w:after="240" w:line="360" w:lineRule="auto"/>
        <w:rPr>
          <w:sz w:val="24"/>
          <w:szCs w:val="24"/>
        </w:rPr>
      </w:pPr>
    </w:p>
    <w:sectPr w:rsidR="00AE0660" w:rsidRPr="009C3203" w:rsidSect="00CE61BA">
      <w:pgSz w:w="11906" w:h="16838"/>
      <w:pgMar w:top="1440" w:right="1133"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ein, Carrie" w:date="2025-03-18T17:42:00Z" w:initials="CS">
    <w:p w14:paraId="24395D32" w14:textId="77777777" w:rsidR="008861F4" w:rsidRDefault="008861F4" w:rsidP="008861F4">
      <w:pPr>
        <w:pStyle w:val="CommentText"/>
      </w:pPr>
      <w:r>
        <w:rPr>
          <w:rStyle w:val="CommentReference"/>
        </w:rPr>
        <w:annotationRef/>
      </w:r>
      <w:r>
        <w:t>Existing WML?</w:t>
      </w:r>
    </w:p>
  </w:comment>
  <w:comment w:id="5" w:author="Lang, Peter" w:date="2025-03-19T15:04:00Z" w:initials="PL">
    <w:p w14:paraId="609A6E3E" w14:textId="77777777" w:rsidR="00B41EE2" w:rsidRDefault="00B41EE2" w:rsidP="00B41EE2">
      <w:pPr>
        <w:pStyle w:val="CommentText"/>
      </w:pPr>
      <w:r>
        <w:rPr>
          <w:rStyle w:val="CommentReference"/>
        </w:rPr>
        <w:annotationRef/>
      </w:r>
      <w:r>
        <w:t>Probably need to talk to Emma about how to describe wml’s that have transitioned</w:t>
      </w:r>
    </w:p>
  </w:comment>
  <w:comment w:id="6" w:author="Ross, Naomi" w:date="2025-05-26T13:01:00Z" w:initials="NR">
    <w:p w14:paraId="7357AC3A" w14:textId="77777777" w:rsidR="005A5392" w:rsidRDefault="005A5392" w:rsidP="005A5392">
      <w:pPr>
        <w:pStyle w:val="CommentText"/>
      </w:pPr>
      <w:r>
        <w:rPr>
          <w:rStyle w:val="CommentReference"/>
        </w:rPr>
        <w:annotationRef/>
      </w:r>
      <w:r>
        <w:t>Is this resolved?</w:t>
      </w:r>
    </w:p>
  </w:comment>
  <w:comment w:id="7" w:author="Lang, Peter" w:date="2025-05-28T16:51:00Z" w:initials="PL">
    <w:p w14:paraId="6FD0E6B2" w14:textId="77777777" w:rsidR="00E45564" w:rsidRDefault="00E45564" w:rsidP="00E45564">
      <w:pPr>
        <w:pStyle w:val="CommentText"/>
      </w:pPr>
      <w:r>
        <w:rPr>
          <w:rStyle w:val="CommentReference"/>
        </w:rPr>
        <w:annotationRef/>
      </w:r>
      <w:r>
        <w:t>Revised using Emma’s comments</w:t>
      </w:r>
    </w:p>
  </w:comment>
  <w:comment w:id="11" w:author="Ross, Naomi" w:date="2025-04-28T15:43:00Z" w:initials="NR">
    <w:p w14:paraId="70BB0266" w14:textId="711AD303" w:rsidR="005F1D15" w:rsidRDefault="005F1D15" w:rsidP="005F1D15">
      <w:pPr>
        <w:pStyle w:val="CommentText"/>
      </w:pPr>
      <w:r>
        <w:rPr>
          <w:rStyle w:val="CommentReference"/>
        </w:rPr>
        <w:annotationRef/>
      </w:r>
      <w:r>
        <w:t>Where there is a likelihood of them deploying plant at multiple sites at the same time, would we want them to reference this in each site plan and consider any impacts this might have on that individual plan? E.g. if there’s one person responsible for overseeing every deployment, is there a risk they’d get overstretched with a certain amount on all at once and would we want them to set out how they’d manage that?</w:t>
      </w:r>
    </w:p>
  </w:comment>
  <w:comment w:id="18" w:author="Stein, Carrie" w:date="2025-02-21T17:43:00Z" w:initials="CS">
    <w:p w14:paraId="4A6C01D7" w14:textId="6CF12CFE" w:rsidR="00F84CB1" w:rsidRDefault="00F84CB1" w:rsidP="00F84CB1">
      <w:pPr>
        <w:pStyle w:val="CommentText"/>
      </w:pPr>
      <w:r>
        <w:rPr>
          <w:rStyle w:val="CommentReference"/>
        </w:rPr>
        <w:annotationRef/>
      </w:r>
      <w:r>
        <w:t xml:space="preserve">Still “approval” </w:t>
      </w:r>
    </w:p>
  </w:comment>
  <w:comment w:id="19" w:author="Lang, Peter" w:date="2025-03-19T11:29:00Z" w:initials="PL">
    <w:p w14:paraId="336E07DC" w14:textId="77777777" w:rsidR="00EF282B" w:rsidRDefault="00EF282B" w:rsidP="00EF282B">
      <w:pPr>
        <w:pStyle w:val="CommentText"/>
      </w:pPr>
      <w:r>
        <w:rPr>
          <w:rStyle w:val="CommentReference"/>
        </w:rPr>
        <w:annotationRef/>
      </w:r>
      <w:r>
        <w:t>Yes think so</w:t>
      </w:r>
    </w:p>
  </w:comment>
  <w:comment w:id="20" w:author="Ross, Naomi" w:date="2025-04-28T15:49:00Z" w:initials="NR">
    <w:p w14:paraId="3B625489" w14:textId="77777777" w:rsidR="000A20FB" w:rsidRDefault="000A20FB" w:rsidP="000A20FB">
      <w:pPr>
        <w:pStyle w:val="CommentText"/>
      </w:pPr>
      <w:r>
        <w:rPr>
          <w:rStyle w:val="CommentReference"/>
        </w:rPr>
        <w:annotationRef/>
      </w:r>
      <w:r>
        <w:t>Just to make clear that whilst it’s only a “should”, any less than 28 days has a knock on impact on their own business, so we can confidently push back if theyre pressuring SEPA to review quickly.</w:t>
      </w:r>
    </w:p>
  </w:comment>
  <w:comment w:id="21" w:author="Lang, Peter" w:date="2025-04-29T09:50:00Z" w:initials="LP">
    <w:p w14:paraId="10025BDC" w14:textId="7980E6CA" w:rsidR="006849B0" w:rsidRDefault="006849B0">
      <w:pPr>
        <w:pStyle w:val="CommentText"/>
      </w:pPr>
      <w:r>
        <w:rPr>
          <w:rStyle w:val="CommentReference"/>
        </w:rPr>
        <w:annotationRef/>
      </w:r>
      <w:r w:rsidRPr="1F24C393">
        <w:t>condition will specify 28 days so tweaked slightly</w:t>
      </w:r>
    </w:p>
  </w:comment>
  <w:comment w:id="22" w:author="Stein, Carrie" w:date="2025-02-21T17:31:00Z" w:initials="CS">
    <w:p w14:paraId="2C8F686D" w14:textId="6F4FF299" w:rsidR="00F84CB1" w:rsidRDefault="00F84CB1" w:rsidP="00F84CB1">
      <w:pPr>
        <w:pStyle w:val="CommentText"/>
      </w:pPr>
      <w:r>
        <w:rPr>
          <w:rStyle w:val="CommentReference"/>
        </w:rPr>
        <w:annotationRef/>
      </w:r>
      <w:r>
        <w:t>Require approval by SEPA before commencing activity??</w:t>
      </w:r>
      <w:r>
        <w:br/>
        <w:t xml:space="preserve">Does charging allow for refund if not approved?  </w:t>
      </w:r>
    </w:p>
  </w:comment>
  <w:comment w:id="23" w:author="Lang, Peter" w:date="2025-03-19T11:30:00Z" w:initials="PL">
    <w:p w14:paraId="6DB42C81" w14:textId="77777777" w:rsidR="006B2001" w:rsidRDefault="006B2001" w:rsidP="006B2001">
      <w:pPr>
        <w:pStyle w:val="CommentText"/>
      </w:pPr>
      <w:r>
        <w:rPr>
          <w:rStyle w:val="CommentReference"/>
        </w:rPr>
        <w:annotationRef/>
      </w:r>
      <w:r>
        <w:t>No - no refund - charging regards it as a deployment application fee and if we determine it then the work is done</w:t>
      </w:r>
    </w:p>
  </w:comment>
  <w:comment w:id="25" w:author="Stein, Carrie" w:date="2025-03-17T14:26:00Z" w:initials="CS">
    <w:p w14:paraId="3F06E1B7" w14:textId="29F0496C" w:rsidR="00785D8D" w:rsidRDefault="00785D8D" w:rsidP="00785D8D">
      <w:pPr>
        <w:pStyle w:val="CommentText"/>
      </w:pPr>
      <w:r>
        <w:rPr>
          <w:rStyle w:val="CommentReference"/>
        </w:rPr>
        <w:annotationRef/>
      </w:r>
      <w:r>
        <w:t xml:space="preserve">I assume this will be included in the CS or Guidance </w:t>
      </w:r>
    </w:p>
  </w:comment>
  <w:comment w:id="26" w:author="Lang, Peter" w:date="2025-03-19T11:32:00Z" w:initials="PL">
    <w:p w14:paraId="20F49015" w14:textId="77777777" w:rsidR="00E24C4C" w:rsidRDefault="00E24C4C" w:rsidP="00E24C4C">
      <w:pPr>
        <w:pStyle w:val="CommentText"/>
      </w:pPr>
      <w:r>
        <w:rPr>
          <w:rStyle w:val="CommentReference"/>
        </w:rPr>
        <w:annotationRef/>
      </w:r>
      <w:r>
        <w:t>Yes - it should be and detail was in the charging scheme consultation</w:t>
      </w:r>
    </w:p>
  </w:comment>
  <w:comment w:id="29" w:author="Ross, Naomi" w:date="2025-04-28T15:56:00Z" w:initials="NR">
    <w:p w14:paraId="34500E7E" w14:textId="77777777" w:rsidR="00C21412" w:rsidRDefault="00C21412" w:rsidP="00C21412">
      <w:pPr>
        <w:pStyle w:val="CommentText"/>
      </w:pPr>
      <w:r>
        <w:rPr>
          <w:rStyle w:val="CommentReference"/>
        </w:rPr>
        <w:annotationRef/>
      </w:r>
      <w:r>
        <w:t xml:space="preserve">Can a deployment plan be varied? </w:t>
      </w:r>
    </w:p>
  </w:comment>
  <w:comment w:id="33" w:author="Stein, Carrie" w:date="2025-02-24T12:12:00Z" w:initials="CS">
    <w:p w14:paraId="597002D0" w14:textId="58C5C1EB" w:rsidR="003D5B93" w:rsidRDefault="003D5B93" w:rsidP="003D5B93">
      <w:pPr>
        <w:pStyle w:val="CommentText"/>
      </w:pPr>
      <w:r>
        <w:rPr>
          <w:rStyle w:val="CommentReference"/>
        </w:rPr>
        <w:annotationRef/>
      </w:r>
      <w:r>
        <w:t>e.g. Discharge to water env ?</w:t>
      </w:r>
    </w:p>
  </w:comment>
  <w:comment w:id="41" w:author="Stein, Carrie" w:date="2025-02-26T11:15:00Z" w:initials="CS">
    <w:p w14:paraId="71CDDFE7" w14:textId="2297ED95" w:rsidR="00D337B5" w:rsidRDefault="00D337B5" w:rsidP="00D337B5">
      <w:pPr>
        <w:pStyle w:val="CommentText"/>
      </w:pPr>
      <w:r>
        <w:rPr>
          <w:rStyle w:val="CommentReference"/>
        </w:rPr>
        <w:annotationRef/>
      </w:r>
      <w:r>
        <w:t>Will permit reference authorised place?</w:t>
      </w:r>
    </w:p>
  </w:comment>
  <w:comment w:id="42" w:author="Lang, Peter" w:date="2025-04-28T14:00:00Z" w:initials="PL">
    <w:p w14:paraId="5B4FF93D" w14:textId="77777777" w:rsidR="00107DCC" w:rsidRDefault="00107DCC" w:rsidP="00107DCC">
      <w:pPr>
        <w:pStyle w:val="CommentText"/>
      </w:pPr>
      <w:r>
        <w:rPr>
          <w:rStyle w:val="CommentReference"/>
        </w:rPr>
        <w:annotationRef/>
      </w:r>
      <w:r>
        <w:t>It will need to</w:t>
      </w:r>
    </w:p>
  </w:comment>
  <w:comment w:id="43" w:author="Stein, Carrie" w:date="2025-03-18T16:26:00Z" w:initials="CS">
    <w:p w14:paraId="32999AA9" w14:textId="7A292C07" w:rsidR="008C63D8" w:rsidRDefault="006C651F" w:rsidP="008C63D8">
      <w:pPr>
        <w:pStyle w:val="CommentText"/>
      </w:pPr>
      <w:r>
        <w:rPr>
          <w:rStyle w:val="CommentReference"/>
        </w:rPr>
        <w:annotationRef/>
      </w:r>
      <w:r w:rsidR="008C63D8">
        <w:t xml:space="preserve">Emission monitoring plan?  A site specific monitoring plan for any emissions that may be generated by the proposed treatment activities </w:t>
      </w:r>
    </w:p>
  </w:comment>
  <w:comment w:id="48" w:author="Arcoleo, Matteo" w:date="2025-01-16T12:30:00Z" w:initials="MA">
    <w:p w14:paraId="57530CDE" w14:textId="77777777" w:rsidR="00935E09" w:rsidRDefault="00935E09" w:rsidP="00935E09">
      <w:pPr>
        <w:pStyle w:val="CommentText"/>
      </w:pPr>
      <w:r>
        <w:rPr>
          <w:rStyle w:val="CommentReference"/>
        </w:rPr>
        <w:annotationRef/>
      </w:r>
      <w:r>
        <w:t>Laurie/Peter’s comment: not a question</w:t>
      </w:r>
    </w:p>
  </w:comment>
  <w:comment w:id="49" w:author="Arcoleo, Matteo" w:date="2025-01-16T15:07:00Z" w:initials="MA">
    <w:p w14:paraId="28218A60" w14:textId="77777777" w:rsidR="00935E09" w:rsidRDefault="00935E09" w:rsidP="00935E09">
      <w:pPr>
        <w:pStyle w:val="CommentText"/>
      </w:pPr>
      <w:r>
        <w:rPr>
          <w:rStyle w:val="CommentReference"/>
        </w:rPr>
        <w:annotationRef/>
      </w:r>
      <w:r>
        <w:t>Field/response</w:t>
      </w:r>
    </w:p>
    <w:p w14:paraId="29C643AB" w14:textId="77777777" w:rsidR="00935E09" w:rsidRDefault="00935E09" w:rsidP="00935E09">
      <w:pPr>
        <w:pStyle w:val="CommentText"/>
      </w:pPr>
      <w:r>
        <w:t>Information requested/Information submitted</w:t>
      </w:r>
    </w:p>
  </w:comment>
  <w:comment w:id="51" w:author="Arcoleo, Matteo" w:date="2025-01-16T12:30:00Z" w:initials="MA">
    <w:p w14:paraId="361EB2D7" w14:textId="77777777" w:rsidR="00935E09" w:rsidRDefault="00935E09" w:rsidP="00935E09">
      <w:pPr>
        <w:pStyle w:val="CommentText"/>
      </w:pPr>
      <w:r>
        <w:rPr>
          <w:rStyle w:val="CommentReference"/>
        </w:rPr>
        <w:annotationRef/>
      </w:r>
      <w:r>
        <w:t>Laurie/Peter’s comment: not a question</w:t>
      </w:r>
    </w:p>
  </w:comment>
  <w:comment w:id="52" w:author="Arcoleo, Matteo" w:date="2025-01-16T15:07:00Z" w:initials="MA">
    <w:p w14:paraId="52BFB307" w14:textId="77777777" w:rsidR="00935E09" w:rsidRDefault="00935E09" w:rsidP="00935E09">
      <w:pPr>
        <w:pStyle w:val="CommentText"/>
      </w:pPr>
      <w:r>
        <w:rPr>
          <w:rStyle w:val="CommentReference"/>
        </w:rPr>
        <w:annotationRef/>
      </w:r>
      <w:r>
        <w:t>Field/response</w:t>
      </w:r>
    </w:p>
    <w:p w14:paraId="1F43F3FA" w14:textId="77777777" w:rsidR="00935E09" w:rsidRDefault="00935E09" w:rsidP="00935E09">
      <w:pPr>
        <w:pStyle w:val="CommentText"/>
      </w:pPr>
      <w:r>
        <w:t>Information requested/Information submitted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95D32" w15:done="1"/>
  <w15:commentEx w15:paraId="609A6E3E" w15:paraIdParent="24395D32" w15:done="1"/>
  <w15:commentEx w15:paraId="7357AC3A" w15:paraIdParent="24395D32" w15:done="1"/>
  <w15:commentEx w15:paraId="6FD0E6B2" w15:paraIdParent="24395D32" w15:done="1"/>
  <w15:commentEx w15:paraId="70BB0266" w15:done="1"/>
  <w15:commentEx w15:paraId="4A6C01D7" w15:done="1"/>
  <w15:commentEx w15:paraId="336E07DC" w15:paraIdParent="4A6C01D7" w15:done="1"/>
  <w15:commentEx w15:paraId="3B625489" w15:done="1"/>
  <w15:commentEx w15:paraId="10025BDC" w15:paraIdParent="3B625489" w15:done="1"/>
  <w15:commentEx w15:paraId="2C8F686D" w15:done="1"/>
  <w15:commentEx w15:paraId="6DB42C81" w15:paraIdParent="2C8F686D" w15:done="1"/>
  <w15:commentEx w15:paraId="3F06E1B7" w15:done="1"/>
  <w15:commentEx w15:paraId="20F49015" w15:paraIdParent="3F06E1B7" w15:done="1"/>
  <w15:commentEx w15:paraId="34500E7E" w15:done="1"/>
  <w15:commentEx w15:paraId="597002D0" w15:done="1"/>
  <w15:commentEx w15:paraId="71CDDFE7" w15:done="1"/>
  <w15:commentEx w15:paraId="5B4FF93D" w15:paraIdParent="71CDDFE7" w15:done="1"/>
  <w15:commentEx w15:paraId="32999AA9" w15:done="1"/>
  <w15:commentEx w15:paraId="57530CDE" w15:done="1"/>
  <w15:commentEx w15:paraId="29C643AB" w15:paraIdParent="57530CDE" w15:done="1"/>
  <w15:commentEx w15:paraId="361EB2D7" w15:done="1"/>
  <w15:commentEx w15:paraId="1F43F3FA" w15:paraIdParent="361EB2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13BF77" w16cex:dateUtc="2025-03-18T17:42:00Z"/>
  <w16cex:commentExtensible w16cex:durableId="2FD10E1F" w16cex:dateUtc="2025-03-19T15:04:00Z"/>
  <w16cex:commentExtensible w16cex:durableId="7AB0FD29" w16cex:dateUtc="2025-05-26T12:01:00Z"/>
  <w16cex:commentExtensible w16cex:durableId="2E5618F9" w16cex:dateUtc="2025-05-28T15:51:00Z"/>
  <w16cex:commentExtensible w16cex:durableId="50F82C6A" w16cex:dateUtc="2025-04-28T14:43:00Z"/>
  <w16cex:commentExtensible w16cex:durableId="5F9A03B5" w16cex:dateUtc="2025-02-21T17:43:00Z"/>
  <w16cex:commentExtensible w16cex:durableId="69476098" w16cex:dateUtc="2025-03-19T11:29:00Z"/>
  <w16cex:commentExtensible w16cex:durableId="7845AD22" w16cex:dateUtc="2025-04-28T14:49:00Z"/>
  <w16cex:commentExtensible w16cex:durableId="460446FD" w16cex:dateUtc="2025-04-29T08:50:00Z"/>
  <w16cex:commentExtensible w16cex:durableId="5048E6BC" w16cex:dateUtc="2025-02-21T17:31:00Z"/>
  <w16cex:commentExtensible w16cex:durableId="68FE0D34" w16cex:dateUtc="2025-03-19T11:30:00Z"/>
  <w16cex:commentExtensible w16cex:durableId="556A3063" w16cex:dateUtc="2025-03-17T14:26:00Z"/>
  <w16cex:commentExtensible w16cex:durableId="7A4BAB2F" w16cex:dateUtc="2025-03-19T11:32:00Z"/>
  <w16cex:commentExtensible w16cex:durableId="0710A05D" w16cex:dateUtc="2025-04-28T14:56:00Z"/>
  <w16cex:commentExtensible w16cex:durableId="3A4D6E6A" w16cex:dateUtc="2025-02-24T12:12:00Z"/>
  <w16cex:commentExtensible w16cex:durableId="61D5AB28" w16cex:dateUtc="2025-02-26T11:15:00Z"/>
  <w16cex:commentExtensible w16cex:durableId="6984E6CB" w16cex:dateUtc="2025-04-28T13:00:00Z"/>
  <w16cex:commentExtensible w16cex:durableId="1FC43FD7" w16cex:dateUtc="2025-03-18T16:26:00Z"/>
  <w16cex:commentExtensible w16cex:durableId="544E2034" w16cex:dateUtc="2025-01-16T12:30:00Z"/>
  <w16cex:commentExtensible w16cex:durableId="1478E6CD" w16cex:dateUtc="2025-01-16T15:07:00Z"/>
  <w16cex:commentExtensible w16cex:durableId="1B3625CD" w16cex:dateUtc="2025-01-16T12:30:00Z"/>
  <w16cex:commentExtensible w16cex:durableId="2D5CFE76" w16cex:dateUtc="2025-01-1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95D32" w16cid:durableId="7313BF77"/>
  <w16cid:commentId w16cid:paraId="609A6E3E" w16cid:durableId="2FD10E1F"/>
  <w16cid:commentId w16cid:paraId="7357AC3A" w16cid:durableId="7AB0FD29"/>
  <w16cid:commentId w16cid:paraId="6FD0E6B2" w16cid:durableId="2E5618F9"/>
  <w16cid:commentId w16cid:paraId="70BB0266" w16cid:durableId="50F82C6A"/>
  <w16cid:commentId w16cid:paraId="4A6C01D7" w16cid:durableId="5F9A03B5"/>
  <w16cid:commentId w16cid:paraId="336E07DC" w16cid:durableId="69476098"/>
  <w16cid:commentId w16cid:paraId="3B625489" w16cid:durableId="7845AD22"/>
  <w16cid:commentId w16cid:paraId="10025BDC" w16cid:durableId="460446FD"/>
  <w16cid:commentId w16cid:paraId="2C8F686D" w16cid:durableId="5048E6BC"/>
  <w16cid:commentId w16cid:paraId="6DB42C81" w16cid:durableId="68FE0D34"/>
  <w16cid:commentId w16cid:paraId="3F06E1B7" w16cid:durableId="556A3063"/>
  <w16cid:commentId w16cid:paraId="20F49015" w16cid:durableId="7A4BAB2F"/>
  <w16cid:commentId w16cid:paraId="34500E7E" w16cid:durableId="0710A05D"/>
  <w16cid:commentId w16cid:paraId="597002D0" w16cid:durableId="3A4D6E6A"/>
  <w16cid:commentId w16cid:paraId="71CDDFE7" w16cid:durableId="61D5AB28"/>
  <w16cid:commentId w16cid:paraId="5B4FF93D" w16cid:durableId="6984E6CB"/>
  <w16cid:commentId w16cid:paraId="32999AA9" w16cid:durableId="1FC43FD7"/>
  <w16cid:commentId w16cid:paraId="57530CDE" w16cid:durableId="544E2034"/>
  <w16cid:commentId w16cid:paraId="29C643AB" w16cid:durableId="1478E6CD"/>
  <w16cid:commentId w16cid:paraId="361EB2D7" w16cid:durableId="1B3625CD"/>
  <w16cid:commentId w16cid:paraId="1F43F3FA" w16cid:durableId="2D5CF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D196" w14:textId="77777777" w:rsidR="00ED6FB5" w:rsidRDefault="00ED6FB5" w:rsidP="00F3696D">
      <w:pPr>
        <w:spacing w:after="0" w:line="240" w:lineRule="auto"/>
      </w:pPr>
      <w:r>
        <w:separator/>
      </w:r>
    </w:p>
  </w:endnote>
  <w:endnote w:type="continuationSeparator" w:id="0">
    <w:p w14:paraId="07624EEB" w14:textId="77777777" w:rsidR="00ED6FB5" w:rsidRDefault="00ED6FB5" w:rsidP="00F3696D">
      <w:pPr>
        <w:spacing w:after="0" w:line="240" w:lineRule="auto"/>
      </w:pPr>
      <w:r>
        <w:continuationSeparator/>
      </w:r>
    </w:p>
  </w:endnote>
  <w:endnote w:type="continuationNotice" w:id="1">
    <w:p w14:paraId="2BF0E12B" w14:textId="77777777" w:rsidR="00ED6FB5" w:rsidRDefault="00ED6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6758" w14:textId="0015A500" w:rsidR="00F3696D" w:rsidRDefault="00F3696D">
    <w:pPr>
      <w:pStyle w:val="Footer"/>
    </w:pPr>
    <w:r>
      <w:rPr>
        <w:noProof/>
        <w14:ligatures w14:val="standardContextual"/>
      </w:rPr>
      <mc:AlternateContent>
        <mc:Choice Requires="wps">
          <w:drawing>
            <wp:anchor distT="0" distB="0" distL="0" distR="0" simplePos="0" relativeHeight="251658244" behindDoc="0" locked="0" layoutInCell="1" allowOverlap="1" wp14:anchorId="5967944A" wp14:editId="517D81AD">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83EBA" w14:textId="5BBB1C91"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7944A"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E83EBA" w14:textId="5BBB1C91"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31E3" w14:textId="77777777" w:rsidR="00CF789E" w:rsidRPr="00CF789E" w:rsidRDefault="00CF789E" w:rsidP="00CF789E">
    <w:pPr>
      <w:tabs>
        <w:tab w:val="center" w:pos="4513"/>
        <w:tab w:val="right" w:pos="9026"/>
      </w:tabs>
      <w:spacing w:after="0" w:line="240" w:lineRule="auto"/>
      <w:ind w:right="360"/>
      <w:rPr>
        <w:rFonts w:eastAsia="Times New Roman" w:cs="Arial"/>
        <w:sz w:val="24"/>
        <w:szCs w:val="24"/>
      </w:rPr>
    </w:pPr>
    <w:r w:rsidRPr="00CF789E">
      <w:rPr>
        <w:rFonts w:eastAsia="Times New Roman" w:cs="Arial"/>
        <w:noProof/>
        <w:sz w:val="24"/>
        <w:szCs w:val="24"/>
      </w:rPr>
      <mc:AlternateContent>
        <mc:Choice Requires="wps">
          <w:drawing>
            <wp:anchor distT="0" distB="0" distL="114300" distR="114300" simplePos="0" relativeHeight="251658248" behindDoc="0" locked="0" layoutInCell="1" allowOverlap="1" wp14:anchorId="687E748E" wp14:editId="19591C96">
              <wp:simplePos x="0" y="0"/>
              <wp:positionH relativeFrom="column">
                <wp:posOffset>9525</wp:posOffset>
              </wp:positionH>
              <wp:positionV relativeFrom="paragraph">
                <wp:posOffset>75564</wp:posOffset>
              </wp:positionV>
              <wp:extent cx="6057900" cy="9525"/>
              <wp:effectExtent l="0" t="0" r="19050" b="2857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7900" cy="9525"/>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2F7533" id="Straight Connector 10"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5pt" to="477.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" strokecolor="#016574" strokeweight=".5pt">
              <v:stroke joinstyle="miter"/>
            </v:line>
          </w:pict>
        </mc:Fallback>
      </mc:AlternateContent>
    </w:r>
  </w:p>
  <w:sdt>
    <w:sdtPr>
      <w:rPr>
        <w:rFonts w:eastAsia="Times New Roman" w:cs="Arial"/>
        <w:sz w:val="24"/>
        <w:szCs w:val="24"/>
      </w:rPr>
      <w:id w:val="-1560629883"/>
      <w:docPartObj>
        <w:docPartGallery w:val="Page Numbers (Bottom of Page)"/>
        <w:docPartUnique/>
      </w:docPartObj>
    </w:sdtPr>
    <w:sdtEndPr/>
    <w:sdtContent>
      <w:p w14:paraId="5238AFCC" w14:textId="77777777" w:rsidR="00CF789E" w:rsidRPr="00CF789E" w:rsidRDefault="00CF789E" w:rsidP="00CF789E">
        <w:pPr>
          <w:framePr w:wrap="none" w:vAnchor="text" w:hAnchor="page" w:x="10958" w:y="9"/>
          <w:tabs>
            <w:tab w:val="center" w:pos="4513"/>
            <w:tab w:val="right" w:pos="9026"/>
          </w:tabs>
          <w:spacing w:after="0" w:line="240" w:lineRule="auto"/>
          <w:rPr>
            <w:rFonts w:eastAsia="Times New Roman" w:cs="Arial"/>
            <w:sz w:val="24"/>
            <w:szCs w:val="24"/>
          </w:rPr>
        </w:pPr>
        <w:r w:rsidRPr="00CF789E">
          <w:rPr>
            <w:rFonts w:eastAsia="Times New Roman" w:cs="Arial"/>
            <w:sz w:val="24"/>
            <w:szCs w:val="24"/>
          </w:rPr>
          <w:fldChar w:fldCharType="begin"/>
        </w:r>
        <w:r w:rsidRPr="00CF789E">
          <w:rPr>
            <w:rFonts w:eastAsia="Times New Roman" w:cs="Arial"/>
            <w:sz w:val="24"/>
            <w:szCs w:val="24"/>
          </w:rPr>
          <w:instrText xml:space="preserve"> PAGE </w:instrText>
        </w:r>
        <w:r w:rsidRPr="00CF789E">
          <w:rPr>
            <w:rFonts w:eastAsia="Times New Roman" w:cs="Arial"/>
            <w:sz w:val="24"/>
            <w:szCs w:val="24"/>
          </w:rPr>
          <w:fldChar w:fldCharType="separate"/>
        </w:r>
        <w:r w:rsidRPr="00CF789E">
          <w:rPr>
            <w:rFonts w:eastAsia="Times New Roman" w:cs="Arial"/>
            <w:sz w:val="24"/>
            <w:szCs w:val="24"/>
          </w:rPr>
          <w:t>1</w:t>
        </w:r>
        <w:r w:rsidRPr="00CF789E">
          <w:rPr>
            <w:rFonts w:eastAsia="Times New Roman" w:cs="Arial"/>
            <w:sz w:val="24"/>
            <w:szCs w:val="24"/>
          </w:rPr>
          <w:fldChar w:fldCharType="end"/>
        </w:r>
      </w:p>
    </w:sdtContent>
  </w:sdt>
  <w:p w14:paraId="63BD193F" w14:textId="77777777" w:rsidR="00CF789E" w:rsidRPr="00CF789E" w:rsidRDefault="00CF789E" w:rsidP="00CF789E">
    <w:pPr>
      <w:tabs>
        <w:tab w:val="center" w:pos="4513"/>
        <w:tab w:val="right" w:pos="9026"/>
      </w:tabs>
      <w:spacing w:after="0" w:line="240" w:lineRule="auto"/>
      <w:ind w:right="360"/>
      <w:rPr>
        <w:rFonts w:eastAsia="Times New Roman" w:cs="Arial"/>
        <w:sz w:val="24"/>
        <w:szCs w:val="24"/>
      </w:rPr>
    </w:pPr>
    <w:r w:rsidRPr="00CF789E">
      <w:rPr>
        <w:rFonts w:eastAsia="Times New Roman" w:cs="Arial"/>
        <w:noProof/>
        <w:sz w:val="24"/>
        <w:szCs w:val="24"/>
      </w:rPr>
      <w:drawing>
        <wp:inline distT="0" distB="0" distL="0" distR="0" wp14:anchorId="7BF70584" wp14:editId="4E9B829A">
          <wp:extent cx="1007167" cy="265044"/>
          <wp:effectExtent l="0" t="0" r="0" b="1905"/>
          <wp:docPr id="1250079426" name="Picture 125007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2EB41A15" w14:textId="5043AD3F" w:rsidR="00F3696D" w:rsidRDefault="00F3696D">
    <w:pPr>
      <w:pStyle w:val="Footer"/>
    </w:pPr>
    <w:r>
      <w:rPr>
        <w:noProof/>
        <w14:ligatures w14:val="standardContextual"/>
      </w:rPr>
      <mc:AlternateContent>
        <mc:Choice Requires="wps">
          <w:drawing>
            <wp:anchor distT="0" distB="0" distL="0" distR="0" simplePos="0" relativeHeight="251658245" behindDoc="0" locked="0" layoutInCell="1" allowOverlap="1" wp14:anchorId="2D3739E2" wp14:editId="0A6249DA">
              <wp:simplePos x="914400" y="10082254"/>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B6D19" w14:textId="5F951B4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739E2"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3FB6D19" w14:textId="5F951B4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61B3" w14:textId="539D313A" w:rsidR="00F3696D" w:rsidRDefault="00F3696D">
    <w:pPr>
      <w:pStyle w:val="Footer"/>
    </w:pPr>
    <w:r>
      <w:rPr>
        <w:noProof/>
        <w14:ligatures w14:val="standardContextual"/>
      </w:rPr>
      <mc:AlternateContent>
        <mc:Choice Requires="wps">
          <w:drawing>
            <wp:anchor distT="0" distB="0" distL="0" distR="0" simplePos="0" relativeHeight="251658243" behindDoc="0" locked="0" layoutInCell="1" allowOverlap="1" wp14:anchorId="5076708F" wp14:editId="7BE0C714">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90E02" w14:textId="3CAB5B10"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6708F"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B490E02" w14:textId="3CAB5B10"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4FAE" w14:textId="77777777" w:rsidR="00ED6FB5" w:rsidRDefault="00ED6FB5" w:rsidP="00F3696D">
      <w:pPr>
        <w:spacing w:after="0" w:line="240" w:lineRule="auto"/>
      </w:pPr>
      <w:r>
        <w:separator/>
      </w:r>
    </w:p>
  </w:footnote>
  <w:footnote w:type="continuationSeparator" w:id="0">
    <w:p w14:paraId="04D2037E" w14:textId="77777777" w:rsidR="00ED6FB5" w:rsidRDefault="00ED6FB5" w:rsidP="00F3696D">
      <w:pPr>
        <w:spacing w:after="0" w:line="240" w:lineRule="auto"/>
      </w:pPr>
      <w:r>
        <w:continuationSeparator/>
      </w:r>
    </w:p>
  </w:footnote>
  <w:footnote w:type="continuationNotice" w:id="1">
    <w:p w14:paraId="39279525" w14:textId="77777777" w:rsidR="00ED6FB5" w:rsidRDefault="00ED6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3BEF" w14:textId="0363C5F3" w:rsidR="00F3696D" w:rsidRDefault="00F3696D">
    <w:pPr>
      <w:pStyle w:val="Header"/>
    </w:pPr>
    <w:r>
      <w:rPr>
        <w:noProof/>
        <w14:ligatures w14:val="standardContextual"/>
      </w:rPr>
      <mc:AlternateContent>
        <mc:Choice Requires="wps">
          <w:drawing>
            <wp:anchor distT="0" distB="0" distL="0" distR="0" simplePos="0" relativeHeight="251658241" behindDoc="0" locked="0" layoutInCell="1" allowOverlap="1" wp14:anchorId="25ADAB3C" wp14:editId="23323D9A">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8B3D7" w14:textId="5D8816EC"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DAB3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28B3D7" w14:textId="5D8816EC"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332A" w14:textId="1459F0BB" w:rsidR="000E6871" w:rsidRPr="000E6871" w:rsidRDefault="000E6871" w:rsidP="000E6871">
    <w:pPr>
      <w:spacing w:after="240" w:line="240" w:lineRule="auto"/>
      <w:jc w:val="right"/>
      <w:rPr>
        <w:rFonts w:eastAsia="Times New Roman" w:cs="Arial"/>
        <w:color w:val="6E7571"/>
        <w:sz w:val="24"/>
        <w:szCs w:val="24"/>
      </w:rPr>
    </w:pPr>
    <w:r w:rsidRPr="000E6871">
      <w:rPr>
        <w:rFonts w:eastAsia="Times New Roman" w:cs="Arial"/>
        <w:noProof/>
        <w:color w:val="6E7571"/>
        <w:sz w:val="24"/>
        <w:szCs w:val="24"/>
      </w:rPr>
      <mc:AlternateContent>
        <mc:Choice Requires="wps">
          <w:drawing>
            <wp:anchor distT="0" distB="0" distL="0" distR="0" simplePos="0" relativeHeight="251658247" behindDoc="0" locked="0" layoutInCell="1" allowOverlap="1" wp14:anchorId="5D87D9D5" wp14:editId="3FBC9AD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5CCD1" w14:textId="77777777" w:rsidR="000E6871" w:rsidRPr="00805B2F" w:rsidRDefault="000E6871" w:rsidP="000E6871">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87D9D5" id="_x0000_t202" coordsize="21600,21600" o:spt="202" path="m,l,21600r21600,l21600,xe">
              <v:stroke joinstyle="miter"/>
              <v:path gradientshapeok="t" o:connecttype="rect"/>
            </v:shapetype>
            <v:shape id="Text Box 8" o:spid="_x0000_s1027"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25CCD1" w14:textId="77777777" w:rsidR="000E6871" w:rsidRPr="00805B2F" w:rsidRDefault="000E6871" w:rsidP="000E6871">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1F6297">
      <w:rPr>
        <w:rFonts w:eastAsia="Times New Roman" w:cs="Arial"/>
        <w:color w:val="6E7571"/>
        <w:sz w:val="24"/>
        <w:szCs w:val="24"/>
      </w:rPr>
      <w:t>Remedial Treatment Authorisation</w:t>
    </w:r>
    <w:r w:rsidR="00986C48">
      <w:rPr>
        <w:rFonts w:eastAsia="Times New Roman" w:cs="Arial"/>
        <w:color w:val="6E7571"/>
        <w:sz w:val="24"/>
        <w:szCs w:val="24"/>
      </w:rPr>
      <w:t xml:space="preserve"> Deployment Plan</w:t>
    </w:r>
    <w:r w:rsidR="00F2074F">
      <w:rPr>
        <w:rFonts w:eastAsia="Times New Roman" w:cs="Arial"/>
        <w:color w:val="6E7571"/>
        <w:sz w:val="24"/>
        <w:szCs w:val="24"/>
      </w:rPr>
      <w:t xml:space="preserve"> Guidance</w:t>
    </w:r>
  </w:p>
  <w:p w14:paraId="008BE729" w14:textId="1203A3A2" w:rsidR="00F3696D" w:rsidRPr="00290933" w:rsidRDefault="000E6871" w:rsidP="00290933">
    <w:pPr>
      <w:spacing w:after="240" w:line="360" w:lineRule="auto"/>
      <w:jc w:val="right"/>
      <w:rPr>
        <w:rFonts w:eastAsia="Times New Roman" w:cs="Arial"/>
        <w:sz w:val="24"/>
        <w:szCs w:val="24"/>
      </w:rPr>
    </w:pPr>
    <w:r w:rsidRPr="000E6871">
      <w:rPr>
        <w:rFonts w:eastAsia="Times New Roman" w:cs="Arial"/>
        <w:noProof/>
        <w:sz w:val="24"/>
        <w:szCs w:val="24"/>
      </w:rPr>
      <mc:AlternateContent>
        <mc:Choice Requires="wps">
          <w:drawing>
            <wp:anchor distT="0" distB="0" distL="114300" distR="114300" simplePos="0" relativeHeight="251658246" behindDoc="0" locked="0" layoutInCell="1" allowOverlap="1" wp14:anchorId="418C26FB" wp14:editId="5A299EFB">
              <wp:simplePos x="0" y="0"/>
              <wp:positionH relativeFrom="margin">
                <wp:align>right</wp:align>
              </wp:positionH>
              <wp:positionV relativeFrom="paragraph">
                <wp:posOffset>89534</wp:posOffset>
              </wp:positionV>
              <wp:extent cx="5695950" cy="9525"/>
              <wp:effectExtent l="0" t="0" r="19050" b="2857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5695950" cy="9525"/>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6F949" id="Straight Connector 7" o:spid="_x0000_s1026" alt="&quot;&quot;" style="position:absolute;flip:x 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7.05pt" to="84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" strokecolor="#016574" strokeweight=".5pt">
              <v:stroke joinstyle="miter"/>
              <w10:wrap anchorx="margin"/>
            </v:line>
          </w:pict>
        </mc:Fallback>
      </mc:AlternateContent>
    </w:r>
    <w:r w:rsidR="00F3696D">
      <w:rPr>
        <w:noProof/>
        <w14:ligatures w14:val="standardContextual"/>
      </w:rPr>
      <mc:AlternateContent>
        <mc:Choice Requires="wps">
          <w:drawing>
            <wp:anchor distT="0" distB="0" distL="0" distR="0" simplePos="0" relativeHeight="251658242" behindDoc="0" locked="0" layoutInCell="1" allowOverlap="1" wp14:anchorId="527FE4E9" wp14:editId="7CC66D6E">
              <wp:simplePos x="914400" y="453224"/>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C215B" w14:textId="5B5897A5"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27FE4E9" id="Text Box 3" o:spid="_x0000_s1028"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BC215B" w14:textId="5B5897A5"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61BD" w14:textId="177CF4CE" w:rsidR="00F3696D" w:rsidRDefault="00F3696D">
    <w:pPr>
      <w:pStyle w:val="Header"/>
    </w:pPr>
    <w:r>
      <w:rPr>
        <w:noProof/>
        <w14:ligatures w14:val="standardContextual"/>
      </w:rPr>
      <mc:AlternateContent>
        <mc:Choice Requires="wps">
          <w:drawing>
            <wp:anchor distT="0" distB="0" distL="0" distR="0" simplePos="0" relativeHeight="251658240" behindDoc="0" locked="0" layoutInCell="1" allowOverlap="1" wp14:anchorId="2FC83471" wp14:editId="25223F64">
              <wp:simplePos x="635" y="635"/>
              <wp:positionH relativeFrom="page">
                <wp:align>center</wp:align>
              </wp:positionH>
              <wp:positionV relativeFrom="page">
                <wp:align>top</wp:align>
              </wp:positionV>
              <wp:extent cx="443865" cy="443865"/>
              <wp:effectExtent l="0" t="0" r="16510"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0F617" w14:textId="7CEDCDD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83471"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100F617" w14:textId="7CEDCDDB" w:rsidR="00F3696D" w:rsidRPr="00F3696D" w:rsidRDefault="00F3696D" w:rsidP="00F3696D">
                    <w:pPr>
                      <w:spacing w:after="0"/>
                      <w:rPr>
                        <w:rFonts w:ascii="Calibri" w:eastAsia="Calibri" w:hAnsi="Calibri" w:cs="Calibri"/>
                        <w:noProof/>
                        <w:color w:val="0000FF"/>
                        <w:sz w:val="20"/>
                        <w:szCs w:val="20"/>
                      </w:rPr>
                    </w:pPr>
                    <w:r w:rsidRPr="00F3696D">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265"/>
    <w:multiLevelType w:val="multilevel"/>
    <w:tmpl w:val="C93CA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13A4A"/>
    <w:multiLevelType w:val="multilevel"/>
    <w:tmpl w:val="C750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00F67"/>
    <w:multiLevelType w:val="hybridMultilevel"/>
    <w:tmpl w:val="3110B1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D479D2"/>
    <w:multiLevelType w:val="multilevel"/>
    <w:tmpl w:val="7D1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00FCC"/>
    <w:multiLevelType w:val="hybridMultilevel"/>
    <w:tmpl w:val="4B04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94E24"/>
    <w:multiLevelType w:val="multilevel"/>
    <w:tmpl w:val="16E46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8671AF"/>
    <w:multiLevelType w:val="multilevel"/>
    <w:tmpl w:val="0AC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71DF8"/>
    <w:multiLevelType w:val="hybridMultilevel"/>
    <w:tmpl w:val="3DB2242E"/>
    <w:lvl w:ilvl="0" w:tplc="4364BC68">
      <w:start w:val="1"/>
      <w:numFmt w:val="decimal"/>
      <w:lvlText w:val="%1."/>
      <w:lvlJc w:val="left"/>
      <w:pPr>
        <w:ind w:left="720" w:hanging="360"/>
      </w:pPr>
      <w:rPr>
        <w:i w:val="0"/>
        <w:iCs w:val="0"/>
      </w:rPr>
    </w:lvl>
    <w:lvl w:ilvl="1" w:tplc="39AA7B8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30870"/>
    <w:multiLevelType w:val="hybridMultilevel"/>
    <w:tmpl w:val="C4AED5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9644EC4"/>
    <w:multiLevelType w:val="hybridMultilevel"/>
    <w:tmpl w:val="BC6C35B2"/>
    <w:lvl w:ilvl="0" w:tplc="08090001">
      <w:start w:val="1"/>
      <w:numFmt w:val="bullet"/>
      <w:lvlText w:val=""/>
      <w:lvlJc w:val="left"/>
      <w:pPr>
        <w:ind w:left="720" w:hanging="360"/>
      </w:pPr>
      <w:rPr>
        <w:rFonts w:ascii="Symbol" w:hAnsi="Symbol" w:hint="default"/>
        <w:i w:val="0"/>
        <w:iCs w:val="0"/>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367A8"/>
    <w:multiLevelType w:val="multilevel"/>
    <w:tmpl w:val="B74ED45E"/>
    <w:lvl w:ilvl="0">
      <w:start w:val="1"/>
      <w:numFmt w:val="bullet"/>
      <w:lvlText w:val=""/>
      <w:lvlJc w:val="left"/>
      <w:pPr>
        <w:tabs>
          <w:tab w:val="num" w:pos="720"/>
        </w:tabs>
        <w:ind w:left="720" w:hanging="360"/>
      </w:pPr>
      <w:rPr>
        <w:rFonts w:ascii="Symbol" w:hAnsi="Symbol" w:hint="default"/>
        <w:i w:val="0"/>
        <w:iCs w:val="0"/>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F1CAE"/>
    <w:multiLevelType w:val="multilevel"/>
    <w:tmpl w:val="D4E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650ACA"/>
    <w:multiLevelType w:val="hybridMultilevel"/>
    <w:tmpl w:val="31947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4631D"/>
    <w:multiLevelType w:val="multilevel"/>
    <w:tmpl w:val="556A3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202F1"/>
    <w:multiLevelType w:val="hybridMultilevel"/>
    <w:tmpl w:val="4F34CCC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4752822"/>
    <w:multiLevelType w:val="multilevel"/>
    <w:tmpl w:val="CB2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6D7EC1"/>
    <w:multiLevelType w:val="hybridMultilevel"/>
    <w:tmpl w:val="F308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B0459"/>
    <w:multiLevelType w:val="multilevel"/>
    <w:tmpl w:val="0AD84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80BDE"/>
    <w:multiLevelType w:val="multilevel"/>
    <w:tmpl w:val="D3AAD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3818D9"/>
    <w:multiLevelType w:val="hybridMultilevel"/>
    <w:tmpl w:val="BEE28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0E3808"/>
    <w:multiLevelType w:val="multilevel"/>
    <w:tmpl w:val="B74ED4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411E3"/>
    <w:multiLevelType w:val="hybridMultilevel"/>
    <w:tmpl w:val="DD627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936A2"/>
    <w:multiLevelType w:val="multilevel"/>
    <w:tmpl w:val="3EE4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9276B"/>
    <w:multiLevelType w:val="hybridMultilevel"/>
    <w:tmpl w:val="5CD8204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46461628">
    <w:abstractNumId w:val="23"/>
  </w:num>
  <w:num w:numId="2" w16cid:durableId="1119371388">
    <w:abstractNumId w:val="15"/>
  </w:num>
  <w:num w:numId="3" w16cid:durableId="1985236711">
    <w:abstractNumId w:val="7"/>
  </w:num>
  <w:num w:numId="4" w16cid:durableId="1775861456">
    <w:abstractNumId w:val="22"/>
  </w:num>
  <w:num w:numId="5" w16cid:durableId="838541591">
    <w:abstractNumId w:val="3"/>
  </w:num>
  <w:num w:numId="6" w16cid:durableId="1303121208">
    <w:abstractNumId w:val="5"/>
  </w:num>
  <w:num w:numId="7" w16cid:durableId="1028066991">
    <w:abstractNumId w:val="13"/>
  </w:num>
  <w:num w:numId="8" w16cid:durableId="1345206628">
    <w:abstractNumId w:val="18"/>
  </w:num>
  <w:num w:numId="9" w16cid:durableId="2089763727">
    <w:abstractNumId w:val="17"/>
  </w:num>
  <w:num w:numId="10" w16cid:durableId="648284723">
    <w:abstractNumId w:val="0"/>
  </w:num>
  <w:num w:numId="11" w16cid:durableId="969939250">
    <w:abstractNumId w:val="12"/>
  </w:num>
  <w:num w:numId="12" w16cid:durableId="758059263">
    <w:abstractNumId w:val="8"/>
  </w:num>
  <w:num w:numId="13" w16cid:durableId="1945650306">
    <w:abstractNumId w:val="16"/>
  </w:num>
  <w:num w:numId="14" w16cid:durableId="1275819575">
    <w:abstractNumId w:val="19"/>
  </w:num>
  <w:num w:numId="15" w16cid:durableId="1070226939">
    <w:abstractNumId w:val="4"/>
  </w:num>
  <w:num w:numId="16" w16cid:durableId="1711614245">
    <w:abstractNumId w:val="24"/>
  </w:num>
  <w:num w:numId="17" w16cid:durableId="912281326">
    <w:abstractNumId w:val="6"/>
  </w:num>
  <w:num w:numId="18" w16cid:durableId="683826530">
    <w:abstractNumId w:val="11"/>
  </w:num>
  <w:num w:numId="19" w16cid:durableId="1534269757">
    <w:abstractNumId w:val="1"/>
  </w:num>
  <w:num w:numId="20" w16cid:durableId="503133364">
    <w:abstractNumId w:val="2"/>
  </w:num>
  <w:num w:numId="21" w16cid:durableId="1870992204">
    <w:abstractNumId w:val="10"/>
  </w:num>
  <w:num w:numId="22" w16cid:durableId="1839497063">
    <w:abstractNumId w:val="21"/>
  </w:num>
  <w:num w:numId="23" w16cid:durableId="2087607551">
    <w:abstractNumId w:val="9"/>
  </w:num>
  <w:num w:numId="24" w16cid:durableId="7029628">
    <w:abstractNumId w:val="14"/>
  </w:num>
  <w:num w:numId="25" w16cid:durableId="1489326984">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in, Carrie">
    <w15:presenceInfo w15:providerId="AD" w15:userId="S::Carrie.Stein@sepa.org.uk::4ceeca90-7880-431f-b034-8782c2248139"/>
  </w15:person>
  <w15:person w15:author="Lang, Peter">
    <w15:presenceInfo w15:providerId="AD" w15:userId="S::Peter.Lang@SEPA.org.uk::9db1f9b2-2d82-49be-873d-f4242388dfae"/>
  </w15:person>
  <w15:person w15:author="Ross, Naomi">
    <w15:presenceInfo w15:providerId="AD" w15:userId="S::naomi.ross@sepa.org.uk::9069e833-3972-4bfd-8eb8-2b87221f3d69"/>
  </w15:person>
  <w15:person w15:author="Arcoleo, Matteo">
    <w15:presenceInfo w15:providerId="AD" w15:userId="S::matteo.arcoleo@sepa.org.uk::80403147-2ea2-4a51-a9f2-ac6c76940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E4"/>
    <w:rsid w:val="00000DA8"/>
    <w:rsid w:val="00001BD4"/>
    <w:rsid w:val="0000216A"/>
    <w:rsid w:val="00002B80"/>
    <w:rsid w:val="000050DA"/>
    <w:rsid w:val="00005756"/>
    <w:rsid w:val="0000793A"/>
    <w:rsid w:val="00010945"/>
    <w:rsid w:val="000113A7"/>
    <w:rsid w:val="000116AD"/>
    <w:rsid w:val="000119FF"/>
    <w:rsid w:val="0001379E"/>
    <w:rsid w:val="00013C4F"/>
    <w:rsid w:val="00013FF4"/>
    <w:rsid w:val="00014691"/>
    <w:rsid w:val="00014891"/>
    <w:rsid w:val="00014B2C"/>
    <w:rsid w:val="0001622B"/>
    <w:rsid w:val="000168DD"/>
    <w:rsid w:val="00020CA8"/>
    <w:rsid w:val="0002192D"/>
    <w:rsid w:val="00021AD4"/>
    <w:rsid w:val="00021FA1"/>
    <w:rsid w:val="000222FE"/>
    <w:rsid w:val="00024531"/>
    <w:rsid w:val="00025FE7"/>
    <w:rsid w:val="00026594"/>
    <w:rsid w:val="00026F1F"/>
    <w:rsid w:val="00027ADD"/>
    <w:rsid w:val="000308EB"/>
    <w:rsid w:val="00031304"/>
    <w:rsid w:val="00031478"/>
    <w:rsid w:val="00032F26"/>
    <w:rsid w:val="000343E7"/>
    <w:rsid w:val="000348A2"/>
    <w:rsid w:val="00034AE1"/>
    <w:rsid w:val="00036340"/>
    <w:rsid w:val="00036D27"/>
    <w:rsid w:val="000370E3"/>
    <w:rsid w:val="00037196"/>
    <w:rsid w:val="000372DD"/>
    <w:rsid w:val="00037B2A"/>
    <w:rsid w:val="000407FA"/>
    <w:rsid w:val="00040822"/>
    <w:rsid w:val="00040BC1"/>
    <w:rsid w:val="00040BDF"/>
    <w:rsid w:val="000435C3"/>
    <w:rsid w:val="00046EC6"/>
    <w:rsid w:val="0005070A"/>
    <w:rsid w:val="0005083D"/>
    <w:rsid w:val="00050F28"/>
    <w:rsid w:val="00050F4E"/>
    <w:rsid w:val="000530D9"/>
    <w:rsid w:val="000538A3"/>
    <w:rsid w:val="00053BD6"/>
    <w:rsid w:val="00054A18"/>
    <w:rsid w:val="00055727"/>
    <w:rsid w:val="00056078"/>
    <w:rsid w:val="00057044"/>
    <w:rsid w:val="00057ECA"/>
    <w:rsid w:val="00060B0F"/>
    <w:rsid w:val="00062EEB"/>
    <w:rsid w:val="00063699"/>
    <w:rsid w:val="00063FE0"/>
    <w:rsid w:val="0006491D"/>
    <w:rsid w:val="00065006"/>
    <w:rsid w:val="00065502"/>
    <w:rsid w:val="00066497"/>
    <w:rsid w:val="00066FED"/>
    <w:rsid w:val="00067762"/>
    <w:rsid w:val="00067AF2"/>
    <w:rsid w:val="000710BE"/>
    <w:rsid w:val="00071326"/>
    <w:rsid w:val="00072710"/>
    <w:rsid w:val="00075EC4"/>
    <w:rsid w:val="00076556"/>
    <w:rsid w:val="0007661F"/>
    <w:rsid w:val="00076846"/>
    <w:rsid w:val="000768BA"/>
    <w:rsid w:val="00080C39"/>
    <w:rsid w:val="000821BD"/>
    <w:rsid w:val="000823BE"/>
    <w:rsid w:val="000831B4"/>
    <w:rsid w:val="00086011"/>
    <w:rsid w:val="00087A64"/>
    <w:rsid w:val="000904F0"/>
    <w:rsid w:val="000909F8"/>
    <w:rsid w:val="000924DC"/>
    <w:rsid w:val="00092FDE"/>
    <w:rsid w:val="00093DE6"/>
    <w:rsid w:val="000962D7"/>
    <w:rsid w:val="000A00FE"/>
    <w:rsid w:val="000A0595"/>
    <w:rsid w:val="000A1859"/>
    <w:rsid w:val="000A1BD8"/>
    <w:rsid w:val="000A20FB"/>
    <w:rsid w:val="000A2A9B"/>
    <w:rsid w:val="000A2ED3"/>
    <w:rsid w:val="000A3F92"/>
    <w:rsid w:val="000A46EC"/>
    <w:rsid w:val="000A4A2C"/>
    <w:rsid w:val="000A4B63"/>
    <w:rsid w:val="000A5A0C"/>
    <w:rsid w:val="000A643D"/>
    <w:rsid w:val="000A7459"/>
    <w:rsid w:val="000A7B90"/>
    <w:rsid w:val="000A7FED"/>
    <w:rsid w:val="000B0A48"/>
    <w:rsid w:val="000B1818"/>
    <w:rsid w:val="000B1FFA"/>
    <w:rsid w:val="000B24DB"/>
    <w:rsid w:val="000B3422"/>
    <w:rsid w:val="000B39D6"/>
    <w:rsid w:val="000B4F33"/>
    <w:rsid w:val="000B62DB"/>
    <w:rsid w:val="000B6A0F"/>
    <w:rsid w:val="000B6F78"/>
    <w:rsid w:val="000C0248"/>
    <w:rsid w:val="000C295C"/>
    <w:rsid w:val="000C2ABF"/>
    <w:rsid w:val="000C43BA"/>
    <w:rsid w:val="000C43DB"/>
    <w:rsid w:val="000C49B6"/>
    <w:rsid w:val="000C5E5F"/>
    <w:rsid w:val="000C6D82"/>
    <w:rsid w:val="000C6E8D"/>
    <w:rsid w:val="000C763E"/>
    <w:rsid w:val="000C7DF4"/>
    <w:rsid w:val="000D0135"/>
    <w:rsid w:val="000D0238"/>
    <w:rsid w:val="000D1457"/>
    <w:rsid w:val="000D1944"/>
    <w:rsid w:val="000D19F8"/>
    <w:rsid w:val="000D1ABD"/>
    <w:rsid w:val="000D2480"/>
    <w:rsid w:val="000D3951"/>
    <w:rsid w:val="000D504B"/>
    <w:rsid w:val="000D6880"/>
    <w:rsid w:val="000D717C"/>
    <w:rsid w:val="000D73BC"/>
    <w:rsid w:val="000E05AF"/>
    <w:rsid w:val="000E1807"/>
    <w:rsid w:val="000E236B"/>
    <w:rsid w:val="000E3A37"/>
    <w:rsid w:val="000E4106"/>
    <w:rsid w:val="000E6871"/>
    <w:rsid w:val="000E795F"/>
    <w:rsid w:val="000F0063"/>
    <w:rsid w:val="000F0CC7"/>
    <w:rsid w:val="000F0D95"/>
    <w:rsid w:val="000F1232"/>
    <w:rsid w:val="000F1FD8"/>
    <w:rsid w:val="000F23A8"/>
    <w:rsid w:val="000F3C6A"/>
    <w:rsid w:val="000F3CA8"/>
    <w:rsid w:val="000F65BE"/>
    <w:rsid w:val="000F7C0B"/>
    <w:rsid w:val="000F7F3F"/>
    <w:rsid w:val="00100493"/>
    <w:rsid w:val="0010166F"/>
    <w:rsid w:val="00102162"/>
    <w:rsid w:val="00102323"/>
    <w:rsid w:val="0010341F"/>
    <w:rsid w:val="00104443"/>
    <w:rsid w:val="00105834"/>
    <w:rsid w:val="001058EF"/>
    <w:rsid w:val="00106B9A"/>
    <w:rsid w:val="00106E95"/>
    <w:rsid w:val="001070A1"/>
    <w:rsid w:val="001072B4"/>
    <w:rsid w:val="00107403"/>
    <w:rsid w:val="00107AE7"/>
    <w:rsid w:val="00107DCC"/>
    <w:rsid w:val="00111920"/>
    <w:rsid w:val="00111984"/>
    <w:rsid w:val="00112354"/>
    <w:rsid w:val="00114EA1"/>
    <w:rsid w:val="0011580D"/>
    <w:rsid w:val="00120FCE"/>
    <w:rsid w:val="00121737"/>
    <w:rsid w:val="001228CF"/>
    <w:rsid w:val="00122C5B"/>
    <w:rsid w:val="0012304D"/>
    <w:rsid w:val="001237BD"/>
    <w:rsid w:val="00123847"/>
    <w:rsid w:val="00124B4C"/>
    <w:rsid w:val="00125F8F"/>
    <w:rsid w:val="00126A9E"/>
    <w:rsid w:val="001301CC"/>
    <w:rsid w:val="001310E6"/>
    <w:rsid w:val="001325A5"/>
    <w:rsid w:val="00132DAF"/>
    <w:rsid w:val="00133E9F"/>
    <w:rsid w:val="00134B8E"/>
    <w:rsid w:val="00134CC7"/>
    <w:rsid w:val="00134FB1"/>
    <w:rsid w:val="00135924"/>
    <w:rsid w:val="00136301"/>
    <w:rsid w:val="001369A4"/>
    <w:rsid w:val="00136AF3"/>
    <w:rsid w:val="00137A1E"/>
    <w:rsid w:val="001401B1"/>
    <w:rsid w:val="00140613"/>
    <w:rsid w:val="00140AB3"/>
    <w:rsid w:val="00140F18"/>
    <w:rsid w:val="001410A8"/>
    <w:rsid w:val="00141AE7"/>
    <w:rsid w:val="00142231"/>
    <w:rsid w:val="00144879"/>
    <w:rsid w:val="0014562A"/>
    <w:rsid w:val="001463BB"/>
    <w:rsid w:val="00146602"/>
    <w:rsid w:val="00146F8A"/>
    <w:rsid w:val="001471CE"/>
    <w:rsid w:val="0015041F"/>
    <w:rsid w:val="001521BF"/>
    <w:rsid w:val="001525C2"/>
    <w:rsid w:val="001525F3"/>
    <w:rsid w:val="00153401"/>
    <w:rsid w:val="0015397B"/>
    <w:rsid w:val="00153AD7"/>
    <w:rsid w:val="00154DCF"/>
    <w:rsid w:val="00155C43"/>
    <w:rsid w:val="00156457"/>
    <w:rsid w:val="00156553"/>
    <w:rsid w:val="00156C13"/>
    <w:rsid w:val="00157B4D"/>
    <w:rsid w:val="00160000"/>
    <w:rsid w:val="00162158"/>
    <w:rsid w:val="001621C5"/>
    <w:rsid w:val="00162C86"/>
    <w:rsid w:val="0016315C"/>
    <w:rsid w:val="00163887"/>
    <w:rsid w:val="001638EC"/>
    <w:rsid w:val="00163AC8"/>
    <w:rsid w:val="0016731B"/>
    <w:rsid w:val="001677CE"/>
    <w:rsid w:val="00167A97"/>
    <w:rsid w:val="00167CFB"/>
    <w:rsid w:val="0017057D"/>
    <w:rsid w:val="001719C6"/>
    <w:rsid w:val="001720B0"/>
    <w:rsid w:val="00172CC9"/>
    <w:rsid w:val="00173D34"/>
    <w:rsid w:val="001745BD"/>
    <w:rsid w:val="00174CED"/>
    <w:rsid w:val="00176791"/>
    <w:rsid w:val="00176C36"/>
    <w:rsid w:val="0017779C"/>
    <w:rsid w:val="001812A1"/>
    <w:rsid w:val="001818F6"/>
    <w:rsid w:val="00186B0A"/>
    <w:rsid w:val="0019022A"/>
    <w:rsid w:val="001912A4"/>
    <w:rsid w:val="00191E75"/>
    <w:rsid w:val="0019309E"/>
    <w:rsid w:val="00193A70"/>
    <w:rsid w:val="00194535"/>
    <w:rsid w:val="00194DDC"/>
    <w:rsid w:val="00195FB0"/>
    <w:rsid w:val="00196CCE"/>
    <w:rsid w:val="001A0C95"/>
    <w:rsid w:val="001A1613"/>
    <w:rsid w:val="001A1C7B"/>
    <w:rsid w:val="001A3F4D"/>
    <w:rsid w:val="001A42AC"/>
    <w:rsid w:val="001A433F"/>
    <w:rsid w:val="001A5425"/>
    <w:rsid w:val="001A614B"/>
    <w:rsid w:val="001A7DB3"/>
    <w:rsid w:val="001B0059"/>
    <w:rsid w:val="001B012C"/>
    <w:rsid w:val="001B04A1"/>
    <w:rsid w:val="001B076C"/>
    <w:rsid w:val="001B20BD"/>
    <w:rsid w:val="001B5C53"/>
    <w:rsid w:val="001B669E"/>
    <w:rsid w:val="001B6C2E"/>
    <w:rsid w:val="001B76FC"/>
    <w:rsid w:val="001C0EB0"/>
    <w:rsid w:val="001C33B9"/>
    <w:rsid w:val="001C3484"/>
    <w:rsid w:val="001C557F"/>
    <w:rsid w:val="001C6A2C"/>
    <w:rsid w:val="001C6BC2"/>
    <w:rsid w:val="001D0538"/>
    <w:rsid w:val="001D11F1"/>
    <w:rsid w:val="001D1DD8"/>
    <w:rsid w:val="001D39C6"/>
    <w:rsid w:val="001D4B9E"/>
    <w:rsid w:val="001D57D6"/>
    <w:rsid w:val="001D5928"/>
    <w:rsid w:val="001D5D9E"/>
    <w:rsid w:val="001D6CA5"/>
    <w:rsid w:val="001D7A69"/>
    <w:rsid w:val="001E2B20"/>
    <w:rsid w:val="001E3659"/>
    <w:rsid w:val="001E3811"/>
    <w:rsid w:val="001E39B6"/>
    <w:rsid w:val="001E4921"/>
    <w:rsid w:val="001E5A54"/>
    <w:rsid w:val="001E7584"/>
    <w:rsid w:val="001F0672"/>
    <w:rsid w:val="001F0DF5"/>
    <w:rsid w:val="001F1EB0"/>
    <w:rsid w:val="001F2357"/>
    <w:rsid w:val="001F2518"/>
    <w:rsid w:val="001F3269"/>
    <w:rsid w:val="001F35BE"/>
    <w:rsid w:val="001F456E"/>
    <w:rsid w:val="001F59A0"/>
    <w:rsid w:val="001F5D0C"/>
    <w:rsid w:val="001F6297"/>
    <w:rsid w:val="001F7687"/>
    <w:rsid w:val="001F7F3A"/>
    <w:rsid w:val="002002F6"/>
    <w:rsid w:val="00200E51"/>
    <w:rsid w:val="002025B1"/>
    <w:rsid w:val="00202BBE"/>
    <w:rsid w:val="002037A9"/>
    <w:rsid w:val="0020455D"/>
    <w:rsid w:val="002050A2"/>
    <w:rsid w:val="00205D38"/>
    <w:rsid w:val="00205E9F"/>
    <w:rsid w:val="00206683"/>
    <w:rsid w:val="00207674"/>
    <w:rsid w:val="002101F4"/>
    <w:rsid w:val="00210234"/>
    <w:rsid w:val="00210454"/>
    <w:rsid w:val="00210489"/>
    <w:rsid w:val="0021100A"/>
    <w:rsid w:val="0021123E"/>
    <w:rsid w:val="00211BB7"/>
    <w:rsid w:val="00212B1F"/>
    <w:rsid w:val="00213E6A"/>
    <w:rsid w:val="00214213"/>
    <w:rsid w:val="002147EC"/>
    <w:rsid w:val="00214AF0"/>
    <w:rsid w:val="00217702"/>
    <w:rsid w:val="00217EC2"/>
    <w:rsid w:val="002200EE"/>
    <w:rsid w:val="002208B0"/>
    <w:rsid w:val="002209BF"/>
    <w:rsid w:val="002209D8"/>
    <w:rsid w:val="00220A69"/>
    <w:rsid w:val="0022333C"/>
    <w:rsid w:val="00223D1B"/>
    <w:rsid w:val="002242B7"/>
    <w:rsid w:val="00224ADF"/>
    <w:rsid w:val="002255EA"/>
    <w:rsid w:val="002274F3"/>
    <w:rsid w:val="00227810"/>
    <w:rsid w:val="0023058D"/>
    <w:rsid w:val="00230DBD"/>
    <w:rsid w:val="00232821"/>
    <w:rsid w:val="00232C86"/>
    <w:rsid w:val="002338BB"/>
    <w:rsid w:val="00233F14"/>
    <w:rsid w:val="002340E2"/>
    <w:rsid w:val="00235BF3"/>
    <w:rsid w:val="002361D1"/>
    <w:rsid w:val="00236A34"/>
    <w:rsid w:val="00240594"/>
    <w:rsid w:val="00241C3A"/>
    <w:rsid w:val="002434BF"/>
    <w:rsid w:val="002435CB"/>
    <w:rsid w:val="002441E6"/>
    <w:rsid w:val="0024455F"/>
    <w:rsid w:val="00244D69"/>
    <w:rsid w:val="00244FC6"/>
    <w:rsid w:val="002458A5"/>
    <w:rsid w:val="00245BF8"/>
    <w:rsid w:val="00246C18"/>
    <w:rsid w:val="00246E93"/>
    <w:rsid w:val="002501FB"/>
    <w:rsid w:val="0025160A"/>
    <w:rsid w:val="00251A69"/>
    <w:rsid w:val="002530C7"/>
    <w:rsid w:val="0025375B"/>
    <w:rsid w:val="00254B18"/>
    <w:rsid w:val="00254C41"/>
    <w:rsid w:val="00255618"/>
    <w:rsid w:val="00255D40"/>
    <w:rsid w:val="00256EE0"/>
    <w:rsid w:val="00257238"/>
    <w:rsid w:val="002577C8"/>
    <w:rsid w:val="00261D0B"/>
    <w:rsid w:val="00262156"/>
    <w:rsid w:val="00262161"/>
    <w:rsid w:val="00262221"/>
    <w:rsid w:val="002634AE"/>
    <w:rsid w:val="00264860"/>
    <w:rsid w:val="00264FF3"/>
    <w:rsid w:val="0026516C"/>
    <w:rsid w:val="00265FB9"/>
    <w:rsid w:val="002700F3"/>
    <w:rsid w:val="00270565"/>
    <w:rsid w:val="0027530C"/>
    <w:rsid w:val="00275DF3"/>
    <w:rsid w:val="002764FB"/>
    <w:rsid w:val="00276C1E"/>
    <w:rsid w:val="00276C7E"/>
    <w:rsid w:val="00276EBE"/>
    <w:rsid w:val="00277D50"/>
    <w:rsid w:val="00284363"/>
    <w:rsid w:val="002846A0"/>
    <w:rsid w:val="002848F6"/>
    <w:rsid w:val="0028708A"/>
    <w:rsid w:val="00287CD8"/>
    <w:rsid w:val="00290933"/>
    <w:rsid w:val="0029294A"/>
    <w:rsid w:val="00293388"/>
    <w:rsid w:val="002956B4"/>
    <w:rsid w:val="00295792"/>
    <w:rsid w:val="002963C7"/>
    <w:rsid w:val="00296B66"/>
    <w:rsid w:val="002A078A"/>
    <w:rsid w:val="002A07DE"/>
    <w:rsid w:val="002A143C"/>
    <w:rsid w:val="002A1E33"/>
    <w:rsid w:val="002A1EED"/>
    <w:rsid w:val="002A2602"/>
    <w:rsid w:val="002A348C"/>
    <w:rsid w:val="002A4B91"/>
    <w:rsid w:val="002A566B"/>
    <w:rsid w:val="002A5802"/>
    <w:rsid w:val="002A5870"/>
    <w:rsid w:val="002A6AF3"/>
    <w:rsid w:val="002A77CC"/>
    <w:rsid w:val="002A7D37"/>
    <w:rsid w:val="002B0E14"/>
    <w:rsid w:val="002B22F3"/>
    <w:rsid w:val="002B34A2"/>
    <w:rsid w:val="002B436F"/>
    <w:rsid w:val="002B4859"/>
    <w:rsid w:val="002B48D0"/>
    <w:rsid w:val="002B49EA"/>
    <w:rsid w:val="002B4BC3"/>
    <w:rsid w:val="002B52BB"/>
    <w:rsid w:val="002B5591"/>
    <w:rsid w:val="002B7096"/>
    <w:rsid w:val="002B7B47"/>
    <w:rsid w:val="002C18D2"/>
    <w:rsid w:val="002C2D6B"/>
    <w:rsid w:val="002C31D6"/>
    <w:rsid w:val="002C3820"/>
    <w:rsid w:val="002C4377"/>
    <w:rsid w:val="002C6D6E"/>
    <w:rsid w:val="002D1153"/>
    <w:rsid w:val="002D15AC"/>
    <w:rsid w:val="002D25D6"/>
    <w:rsid w:val="002D2BCD"/>
    <w:rsid w:val="002D30BC"/>
    <w:rsid w:val="002D321B"/>
    <w:rsid w:val="002D37F7"/>
    <w:rsid w:val="002D39FA"/>
    <w:rsid w:val="002D44D3"/>
    <w:rsid w:val="002D539C"/>
    <w:rsid w:val="002D5432"/>
    <w:rsid w:val="002D5524"/>
    <w:rsid w:val="002D6C29"/>
    <w:rsid w:val="002D7B6B"/>
    <w:rsid w:val="002D7BDC"/>
    <w:rsid w:val="002D7EC5"/>
    <w:rsid w:val="002E037D"/>
    <w:rsid w:val="002E2E2F"/>
    <w:rsid w:val="002F02A1"/>
    <w:rsid w:val="002F036A"/>
    <w:rsid w:val="002F0EE1"/>
    <w:rsid w:val="002F1265"/>
    <w:rsid w:val="002F16E0"/>
    <w:rsid w:val="002F23D8"/>
    <w:rsid w:val="002F2681"/>
    <w:rsid w:val="002F375B"/>
    <w:rsid w:val="002F4351"/>
    <w:rsid w:val="002F4BFB"/>
    <w:rsid w:val="002F4FDA"/>
    <w:rsid w:val="002F50AD"/>
    <w:rsid w:val="00300A5D"/>
    <w:rsid w:val="00300E58"/>
    <w:rsid w:val="003010D6"/>
    <w:rsid w:val="003014B8"/>
    <w:rsid w:val="00301FAF"/>
    <w:rsid w:val="00302401"/>
    <w:rsid w:val="00304E21"/>
    <w:rsid w:val="0030539B"/>
    <w:rsid w:val="00305ADA"/>
    <w:rsid w:val="00307467"/>
    <w:rsid w:val="00310FD9"/>
    <w:rsid w:val="00311221"/>
    <w:rsid w:val="0031225D"/>
    <w:rsid w:val="00312808"/>
    <w:rsid w:val="0031362B"/>
    <w:rsid w:val="0031366A"/>
    <w:rsid w:val="0031379B"/>
    <w:rsid w:val="003165FA"/>
    <w:rsid w:val="00316B6F"/>
    <w:rsid w:val="00316C1B"/>
    <w:rsid w:val="00320455"/>
    <w:rsid w:val="00320C27"/>
    <w:rsid w:val="00320E42"/>
    <w:rsid w:val="00320E55"/>
    <w:rsid w:val="00321A1E"/>
    <w:rsid w:val="003227C0"/>
    <w:rsid w:val="00322FDC"/>
    <w:rsid w:val="0032301F"/>
    <w:rsid w:val="00323427"/>
    <w:rsid w:val="00324BC4"/>
    <w:rsid w:val="0032695D"/>
    <w:rsid w:val="00326E2B"/>
    <w:rsid w:val="003279D9"/>
    <w:rsid w:val="00327EFD"/>
    <w:rsid w:val="00330B0E"/>
    <w:rsid w:val="00331E52"/>
    <w:rsid w:val="00332E70"/>
    <w:rsid w:val="003334D7"/>
    <w:rsid w:val="00334916"/>
    <w:rsid w:val="0033534A"/>
    <w:rsid w:val="00335747"/>
    <w:rsid w:val="0033790E"/>
    <w:rsid w:val="0033796B"/>
    <w:rsid w:val="003402EE"/>
    <w:rsid w:val="0034184B"/>
    <w:rsid w:val="003418F9"/>
    <w:rsid w:val="003419CF"/>
    <w:rsid w:val="00341B4C"/>
    <w:rsid w:val="00343D15"/>
    <w:rsid w:val="00345735"/>
    <w:rsid w:val="00346852"/>
    <w:rsid w:val="00346FD5"/>
    <w:rsid w:val="00347BD8"/>
    <w:rsid w:val="00350FB2"/>
    <w:rsid w:val="003519A1"/>
    <w:rsid w:val="00351C22"/>
    <w:rsid w:val="003527FC"/>
    <w:rsid w:val="0035715F"/>
    <w:rsid w:val="00357F02"/>
    <w:rsid w:val="003602A7"/>
    <w:rsid w:val="003602BF"/>
    <w:rsid w:val="00362374"/>
    <w:rsid w:val="00362CE6"/>
    <w:rsid w:val="00363B91"/>
    <w:rsid w:val="00364976"/>
    <w:rsid w:val="00365538"/>
    <w:rsid w:val="00365D0B"/>
    <w:rsid w:val="003667A2"/>
    <w:rsid w:val="00367275"/>
    <w:rsid w:val="00367CEC"/>
    <w:rsid w:val="0037034D"/>
    <w:rsid w:val="003717F9"/>
    <w:rsid w:val="00371B4A"/>
    <w:rsid w:val="00373717"/>
    <w:rsid w:val="0037539E"/>
    <w:rsid w:val="00375403"/>
    <w:rsid w:val="00376735"/>
    <w:rsid w:val="00376AB6"/>
    <w:rsid w:val="00380650"/>
    <w:rsid w:val="0038133C"/>
    <w:rsid w:val="00381C31"/>
    <w:rsid w:val="00381CD4"/>
    <w:rsid w:val="003826A5"/>
    <w:rsid w:val="00385994"/>
    <w:rsid w:val="003866B0"/>
    <w:rsid w:val="0038713F"/>
    <w:rsid w:val="00392E6B"/>
    <w:rsid w:val="003930C9"/>
    <w:rsid w:val="00393295"/>
    <w:rsid w:val="003A0B64"/>
    <w:rsid w:val="003A4024"/>
    <w:rsid w:val="003A4CB7"/>
    <w:rsid w:val="003A517C"/>
    <w:rsid w:val="003A5BA4"/>
    <w:rsid w:val="003A7182"/>
    <w:rsid w:val="003A751F"/>
    <w:rsid w:val="003A755B"/>
    <w:rsid w:val="003A7936"/>
    <w:rsid w:val="003B03CD"/>
    <w:rsid w:val="003B2278"/>
    <w:rsid w:val="003B301F"/>
    <w:rsid w:val="003B4820"/>
    <w:rsid w:val="003B59D3"/>
    <w:rsid w:val="003B62F3"/>
    <w:rsid w:val="003B6337"/>
    <w:rsid w:val="003B63D1"/>
    <w:rsid w:val="003C032B"/>
    <w:rsid w:val="003C0CB0"/>
    <w:rsid w:val="003C1BC5"/>
    <w:rsid w:val="003C1C78"/>
    <w:rsid w:val="003C24F8"/>
    <w:rsid w:val="003C26C9"/>
    <w:rsid w:val="003C29C6"/>
    <w:rsid w:val="003C3522"/>
    <w:rsid w:val="003C4A04"/>
    <w:rsid w:val="003C4F93"/>
    <w:rsid w:val="003C510C"/>
    <w:rsid w:val="003D04C6"/>
    <w:rsid w:val="003D17A9"/>
    <w:rsid w:val="003D195D"/>
    <w:rsid w:val="003D1A36"/>
    <w:rsid w:val="003D1C0C"/>
    <w:rsid w:val="003D1ED3"/>
    <w:rsid w:val="003D395F"/>
    <w:rsid w:val="003D3D91"/>
    <w:rsid w:val="003D556D"/>
    <w:rsid w:val="003D5B93"/>
    <w:rsid w:val="003D6F1A"/>
    <w:rsid w:val="003D7BD1"/>
    <w:rsid w:val="003E035C"/>
    <w:rsid w:val="003E1306"/>
    <w:rsid w:val="003E1679"/>
    <w:rsid w:val="003E18F4"/>
    <w:rsid w:val="003E3241"/>
    <w:rsid w:val="003E36E9"/>
    <w:rsid w:val="003E3D6B"/>
    <w:rsid w:val="003E6079"/>
    <w:rsid w:val="003E7DB1"/>
    <w:rsid w:val="003F02A7"/>
    <w:rsid w:val="003F0540"/>
    <w:rsid w:val="003F12DB"/>
    <w:rsid w:val="003F140B"/>
    <w:rsid w:val="003F15D2"/>
    <w:rsid w:val="003F20C9"/>
    <w:rsid w:val="003F3540"/>
    <w:rsid w:val="003F420F"/>
    <w:rsid w:val="003F49ED"/>
    <w:rsid w:val="003F4BA0"/>
    <w:rsid w:val="003F66C1"/>
    <w:rsid w:val="0040138F"/>
    <w:rsid w:val="004046E1"/>
    <w:rsid w:val="004066C9"/>
    <w:rsid w:val="00407556"/>
    <w:rsid w:val="0041130E"/>
    <w:rsid w:val="00412B37"/>
    <w:rsid w:val="0041375A"/>
    <w:rsid w:val="00414472"/>
    <w:rsid w:val="004156CE"/>
    <w:rsid w:val="00415C2B"/>
    <w:rsid w:val="00416B08"/>
    <w:rsid w:val="00417193"/>
    <w:rsid w:val="00417ED2"/>
    <w:rsid w:val="00420A0D"/>
    <w:rsid w:val="004213D0"/>
    <w:rsid w:val="00422890"/>
    <w:rsid w:val="00423B41"/>
    <w:rsid w:val="004252D3"/>
    <w:rsid w:val="00425304"/>
    <w:rsid w:val="00426093"/>
    <w:rsid w:val="00426377"/>
    <w:rsid w:val="0042681B"/>
    <w:rsid w:val="00430FB1"/>
    <w:rsid w:val="00433E56"/>
    <w:rsid w:val="004344E9"/>
    <w:rsid w:val="004349CB"/>
    <w:rsid w:val="00435A07"/>
    <w:rsid w:val="00436095"/>
    <w:rsid w:val="00436389"/>
    <w:rsid w:val="0043690B"/>
    <w:rsid w:val="00436AF9"/>
    <w:rsid w:val="0043709F"/>
    <w:rsid w:val="00437F1A"/>
    <w:rsid w:val="00440382"/>
    <w:rsid w:val="00440E73"/>
    <w:rsid w:val="004410C0"/>
    <w:rsid w:val="00441337"/>
    <w:rsid w:val="00442986"/>
    <w:rsid w:val="00442D92"/>
    <w:rsid w:val="00443593"/>
    <w:rsid w:val="00443B2F"/>
    <w:rsid w:val="0044406C"/>
    <w:rsid w:val="004462A5"/>
    <w:rsid w:val="0044642A"/>
    <w:rsid w:val="00447974"/>
    <w:rsid w:val="00447F29"/>
    <w:rsid w:val="00451CDC"/>
    <w:rsid w:val="00451F07"/>
    <w:rsid w:val="004539D7"/>
    <w:rsid w:val="00454985"/>
    <w:rsid w:val="00454B4C"/>
    <w:rsid w:val="00454FB8"/>
    <w:rsid w:val="00456810"/>
    <w:rsid w:val="004611DD"/>
    <w:rsid w:val="004631D3"/>
    <w:rsid w:val="00463603"/>
    <w:rsid w:val="004642F3"/>
    <w:rsid w:val="0046449B"/>
    <w:rsid w:val="00464586"/>
    <w:rsid w:val="00464EC8"/>
    <w:rsid w:val="004658C3"/>
    <w:rsid w:val="004661B5"/>
    <w:rsid w:val="00466A20"/>
    <w:rsid w:val="0046704E"/>
    <w:rsid w:val="004671BC"/>
    <w:rsid w:val="0046787C"/>
    <w:rsid w:val="00467D47"/>
    <w:rsid w:val="00470412"/>
    <w:rsid w:val="004704DC"/>
    <w:rsid w:val="00472F98"/>
    <w:rsid w:val="00473B58"/>
    <w:rsid w:val="00473F6A"/>
    <w:rsid w:val="00473FCD"/>
    <w:rsid w:val="00474DCF"/>
    <w:rsid w:val="0047518C"/>
    <w:rsid w:val="00475620"/>
    <w:rsid w:val="0047638A"/>
    <w:rsid w:val="0048145D"/>
    <w:rsid w:val="00482836"/>
    <w:rsid w:val="00482F30"/>
    <w:rsid w:val="00484EDD"/>
    <w:rsid w:val="00485212"/>
    <w:rsid w:val="00487374"/>
    <w:rsid w:val="00487C94"/>
    <w:rsid w:val="00490AED"/>
    <w:rsid w:val="00490C41"/>
    <w:rsid w:val="0049151F"/>
    <w:rsid w:val="004927B0"/>
    <w:rsid w:val="00493D4A"/>
    <w:rsid w:val="004940F3"/>
    <w:rsid w:val="004968A8"/>
    <w:rsid w:val="00496FD5"/>
    <w:rsid w:val="00497DF0"/>
    <w:rsid w:val="004A26A8"/>
    <w:rsid w:val="004A2C5D"/>
    <w:rsid w:val="004A2CE1"/>
    <w:rsid w:val="004A30ED"/>
    <w:rsid w:val="004A3A28"/>
    <w:rsid w:val="004A4685"/>
    <w:rsid w:val="004A49BA"/>
    <w:rsid w:val="004A57AB"/>
    <w:rsid w:val="004A7DF4"/>
    <w:rsid w:val="004B3067"/>
    <w:rsid w:val="004C0DC4"/>
    <w:rsid w:val="004C0E11"/>
    <w:rsid w:val="004C1D93"/>
    <w:rsid w:val="004C3766"/>
    <w:rsid w:val="004C389F"/>
    <w:rsid w:val="004C38C8"/>
    <w:rsid w:val="004C3B6F"/>
    <w:rsid w:val="004D087E"/>
    <w:rsid w:val="004D34BD"/>
    <w:rsid w:val="004D58EE"/>
    <w:rsid w:val="004D5AD2"/>
    <w:rsid w:val="004D5D9C"/>
    <w:rsid w:val="004D5DB0"/>
    <w:rsid w:val="004D6090"/>
    <w:rsid w:val="004E0267"/>
    <w:rsid w:val="004E2933"/>
    <w:rsid w:val="004E3827"/>
    <w:rsid w:val="004E5083"/>
    <w:rsid w:val="004E51DB"/>
    <w:rsid w:val="004E5228"/>
    <w:rsid w:val="004E5C53"/>
    <w:rsid w:val="004E6752"/>
    <w:rsid w:val="004E6A3A"/>
    <w:rsid w:val="004E6D25"/>
    <w:rsid w:val="004F05F3"/>
    <w:rsid w:val="004F0677"/>
    <w:rsid w:val="004F2399"/>
    <w:rsid w:val="004F26C3"/>
    <w:rsid w:val="004F2A9F"/>
    <w:rsid w:val="004F371B"/>
    <w:rsid w:val="004F37FE"/>
    <w:rsid w:val="004F3C32"/>
    <w:rsid w:val="004F4BFE"/>
    <w:rsid w:val="004F5D84"/>
    <w:rsid w:val="004F7E10"/>
    <w:rsid w:val="00501BAA"/>
    <w:rsid w:val="00502900"/>
    <w:rsid w:val="00503247"/>
    <w:rsid w:val="00506315"/>
    <w:rsid w:val="005066F4"/>
    <w:rsid w:val="0050792E"/>
    <w:rsid w:val="00511238"/>
    <w:rsid w:val="0051150B"/>
    <w:rsid w:val="0051193A"/>
    <w:rsid w:val="00512913"/>
    <w:rsid w:val="0051318E"/>
    <w:rsid w:val="00513453"/>
    <w:rsid w:val="00513794"/>
    <w:rsid w:val="00514EAA"/>
    <w:rsid w:val="00517E96"/>
    <w:rsid w:val="00517F80"/>
    <w:rsid w:val="00520493"/>
    <w:rsid w:val="00520E6F"/>
    <w:rsid w:val="005233C1"/>
    <w:rsid w:val="00523A34"/>
    <w:rsid w:val="00525188"/>
    <w:rsid w:val="00525595"/>
    <w:rsid w:val="0052713B"/>
    <w:rsid w:val="0053108E"/>
    <w:rsid w:val="005314B3"/>
    <w:rsid w:val="00532B92"/>
    <w:rsid w:val="00532DD0"/>
    <w:rsid w:val="0053323E"/>
    <w:rsid w:val="00533259"/>
    <w:rsid w:val="005337FE"/>
    <w:rsid w:val="00533A64"/>
    <w:rsid w:val="00533A7D"/>
    <w:rsid w:val="00534D97"/>
    <w:rsid w:val="00534DBC"/>
    <w:rsid w:val="005355BB"/>
    <w:rsid w:val="00535B52"/>
    <w:rsid w:val="00536615"/>
    <w:rsid w:val="00536D83"/>
    <w:rsid w:val="005379C9"/>
    <w:rsid w:val="00537E33"/>
    <w:rsid w:val="00537F3C"/>
    <w:rsid w:val="00540EC0"/>
    <w:rsid w:val="0054274B"/>
    <w:rsid w:val="00543353"/>
    <w:rsid w:val="00545223"/>
    <w:rsid w:val="0054540D"/>
    <w:rsid w:val="005456C2"/>
    <w:rsid w:val="005475CA"/>
    <w:rsid w:val="005500BA"/>
    <w:rsid w:val="005504EA"/>
    <w:rsid w:val="005517F8"/>
    <w:rsid w:val="00551CB6"/>
    <w:rsid w:val="0055288D"/>
    <w:rsid w:val="00553233"/>
    <w:rsid w:val="0055510C"/>
    <w:rsid w:val="0055665B"/>
    <w:rsid w:val="00557233"/>
    <w:rsid w:val="00557335"/>
    <w:rsid w:val="00560077"/>
    <w:rsid w:val="00560696"/>
    <w:rsid w:val="005609AA"/>
    <w:rsid w:val="005609FD"/>
    <w:rsid w:val="00560CC9"/>
    <w:rsid w:val="00561A4B"/>
    <w:rsid w:val="00562356"/>
    <w:rsid w:val="0056267D"/>
    <w:rsid w:val="00564253"/>
    <w:rsid w:val="0056565E"/>
    <w:rsid w:val="00565712"/>
    <w:rsid w:val="00565F40"/>
    <w:rsid w:val="00565FB4"/>
    <w:rsid w:val="00565FB9"/>
    <w:rsid w:val="00566D37"/>
    <w:rsid w:val="0056705B"/>
    <w:rsid w:val="00570E28"/>
    <w:rsid w:val="005711C6"/>
    <w:rsid w:val="005726BC"/>
    <w:rsid w:val="0057601A"/>
    <w:rsid w:val="00576256"/>
    <w:rsid w:val="005769B5"/>
    <w:rsid w:val="00576F1F"/>
    <w:rsid w:val="00577413"/>
    <w:rsid w:val="00577A48"/>
    <w:rsid w:val="005803D9"/>
    <w:rsid w:val="00580D7E"/>
    <w:rsid w:val="0058220F"/>
    <w:rsid w:val="00582B57"/>
    <w:rsid w:val="00582E0C"/>
    <w:rsid w:val="00582F68"/>
    <w:rsid w:val="00582FE6"/>
    <w:rsid w:val="00583C89"/>
    <w:rsid w:val="00584339"/>
    <w:rsid w:val="00585F1E"/>
    <w:rsid w:val="00587723"/>
    <w:rsid w:val="0059036B"/>
    <w:rsid w:val="00590422"/>
    <w:rsid w:val="00590B0C"/>
    <w:rsid w:val="00592866"/>
    <w:rsid w:val="00592CFD"/>
    <w:rsid w:val="005936DD"/>
    <w:rsid w:val="00594355"/>
    <w:rsid w:val="0059545A"/>
    <w:rsid w:val="00595924"/>
    <w:rsid w:val="00596D1A"/>
    <w:rsid w:val="00597715"/>
    <w:rsid w:val="0059779C"/>
    <w:rsid w:val="005A05AB"/>
    <w:rsid w:val="005A095C"/>
    <w:rsid w:val="005A0B13"/>
    <w:rsid w:val="005A1297"/>
    <w:rsid w:val="005A19B0"/>
    <w:rsid w:val="005A1AB9"/>
    <w:rsid w:val="005A1D6B"/>
    <w:rsid w:val="005A1F41"/>
    <w:rsid w:val="005A220A"/>
    <w:rsid w:val="005A3C58"/>
    <w:rsid w:val="005A493F"/>
    <w:rsid w:val="005A5392"/>
    <w:rsid w:val="005A62AA"/>
    <w:rsid w:val="005A6A24"/>
    <w:rsid w:val="005A6E6F"/>
    <w:rsid w:val="005B01B5"/>
    <w:rsid w:val="005B066A"/>
    <w:rsid w:val="005B09F7"/>
    <w:rsid w:val="005B1499"/>
    <w:rsid w:val="005B268F"/>
    <w:rsid w:val="005B2B17"/>
    <w:rsid w:val="005B3052"/>
    <w:rsid w:val="005B3F74"/>
    <w:rsid w:val="005B47F5"/>
    <w:rsid w:val="005B4894"/>
    <w:rsid w:val="005B5CD9"/>
    <w:rsid w:val="005B6A58"/>
    <w:rsid w:val="005B7A6D"/>
    <w:rsid w:val="005C01A7"/>
    <w:rsid w:val="005C197D"/>
    <w:rsid w:val="005C1F5A"/>
    <w:rsid w:val="005C3148"/>
    <w:rsid w:val="005C38A9"/>
    <w:rsid w:val="005C5404"/>
    <w:rsid w:val="005C592A"/>
    <w:rsid w:val="005C609E"/>
    <w:rsid w:val="005C64F5"/>
    <w:rsid w:val="005C76A4"/>
    <w:rsid w:val="005D02E0"/>
    <w:rsid w:val="005D02F9"/>
    <w:rsid w:val="005D030E"/>
    <w:rsid w:val="005D042F"/>
    <w:rsid w:val="005D0D77"/>
    <w:rsid w:val="005D0E5C"/>
    <w:rsid w:val="005D1A46"/>
    <w:rsid w:val="005D1B2F"/>
    <w:rsid w:val="005D1B30"/>
    <w:rsid w:val="005D357D"/>
    <w:rsid w:val="005D3665"/>
    <w:rsid w:val="005D3E2F"/>
    <w:rsid w:val="005D4346"/>
    <w:rsid w:val="005D4CD9"/>
    <w:rsid w:val="005D55E2"/>
    <w:rsid w:val="005D6C62"/>
    <w:rsid w:val="005D7A46"/>
    <w:rsid w:val="005E014A"/>
    <w:rsid w:val="005E0927"/>
    <w:rsid w:val="005E0A9A"/>
    <w:rsid w:val="005E199E"/>
    <w:rsid w:val="005E22DD"/>
    <w:rsid w:val="005E5E06"/>
    <w:rsid w:val="005E7D68"/>
    <w:rsid w:val="005F1D15"/>
    <w:rsid w:val="005F3A5A"/>
    <w:rsid w:val="005F3FAE"/>
    <w:rsid w:val="005F4775"/>
    <w:rsid w:val="005F481B"/>
    <w:rsid w:val="005F4C0B"/>
    <w:rsid w:val="005F5F48"/>
    <w:rsid w:val="005F60CC"/>
    <w:rsid w:val="005F6D3D"/>
    <w:rsid w:val="005F744E"/>
    <w:rsid w:val="005F7638"/>
    <w:rsid w:val="00600377"/>
    <w:rsid w:val="00600509"/>
    <w:rsid w:val="00600843"/>
    <w:rsid w:val="00601835"/>
    <w:rsid w:val="00602152"/>
    <w:rsid w:val="00602441"/>
    <w:rsid w:val="00603714"/>
    <w:rsid w:val="006043C6"/>
    <w:rsid w:val="00604414"/>
    <w:rsid w:val="00605439"/>
    <w:rsid w:val="00606101"/>
    <w:rsid w:val="00606454"/>
    <w:rsid w:val="0060715A"/>
    <w:rsid w:val="0060732D"/>
    <w:rsid w:val="00607BFC"/>
    <w:rsid w:val="00607E0B"/>
    <w:rsid w:val="00607F9C"/>
    <w:rsid w:val="006103CE"/>
    <w:rsid w:val="00611268"/>
    <w:rsid w:val="006130D4"/>
    <w:rsid w:val="00613D0C"/>
    <w:rsid w:val="006144B2"/>
    <w:rsid w:val="0061556C"/>
    <w:rsid w:val="0061573B"/>
    <w:rsid w:val="006170F0"/>
    <w:rsid w:val="006173AE"/>
    <w:rsid w:val="00617E79"/>
    <w:rsid w:val="00620438"/>
    <w:rsid w:val="006208B9"/>
    <w:rsid w:val="00620AE0"/>
    <w:rsid w:val="00620ED0"/>
    <w:rsid w:val="00621CAF"/>
    <w:rsid w:val="00621E50"/>
    <w:rsid w:val="006228A5"/>
    <w:rsid w:val="00622C00"/>
    <w:rsid w:val="00624CCD"/>
    <w:rsid w:val="00624DDC"/>
    <w:rsid w:val="006264B9"/>
    <w:rsid w:val="00627C0D"/>
    <w:rsid w:val="00630462"/>
    <w:rsid w:val="00631205"/>
    <w:rsid w:val="00632E86"/>
    <w:rsid w:val="0063333D"/>
    <w:rsid w:val="00633375"/>
    <w:rsid w:val="006342B8"/>
    <w:rsid w:val="006350FE"/>
    <w:rsid w:val="00636206"/>
    <w:rsid w:val="00637230"/>
    <w:rsid w:val="00642D6E"/>
    <w:rsid w:val="00643264"/>
    <w:rsid w:val="00643FE9"/>
    <w:rsid w:val="00644978"/>
    <w:rsid w:val="0064498B"/>
    <w:rsid w:val="006453B0"/>
    <w:rsid w:val="00647B15"/>
    <w:rsid w:val="006517EC"/>
    <w:rsid w:val="00655A01"/>
    <w:rsid w:val="00656FCE"/>
    <w:rsid w:val="006572DA"/>
    <w:rsid w:val="0066040E"/>
    <w:rsid w:val="00661FD6"/>
    <w:rsid w:val="0066206E"/>
    <w:rsid w:val="00665C80"/>
    <w:rsid w:val="00665D2F"/>
    <w:rsid w:val="00666931"/>
    <w:rsid w:val="00666CB5"/>
    <w:rsid w:val="00671BB7"/>
    <w:rsid w:val="00672BF8"/>
    <w:rsid w:val="00672C54"/>
    <w:rsid w:val="0067542A"/>
    <w:rsid w:val="00675FCB"/>
    <w:rsid w:val="00676A17"/>
    <w:rsid w:val="006772CC"/>
    <w:rsid w:val="00677A07"/>
    <w:rsid w:val="006802AE"/>
    <w:rsid w:val="00680BBD"/>
    <w:rsid w:val="00680FDB"/>
    <w:rsid w:val="00681A59"/>
    <w:rsid w:val="00681EA8"/>
    <w:rsid w:val="0068290E"/>
    <w:rsid w:val="006838DC"/>
    <w:rsid w:val="0068496C"/>
    <w:rsid w:val="00684992"/>
    <w:rsid w:val="006849B0"/>
    <w:rsid w:val="00684AC3"/>
    <w:rsid w:val="00685C5B"/>
    <w:rsid w:val="00686799"/>
    <w:rsid w:val="006870E7"/>
    <w:rsid w:val="00687285"/>
    <w:rsid w:val="006900B2"/>
    <w:rsid w:val="006904B9"/>
    <w:rsid w:val="00691CBF"/>
    <w:rsid w:val="006938D7"/>
    <w:rsid w:val="006939AB"/>
    <w:rsid w:val="00693CCB"/>
    <w:rsid w:val="006950A7"/>
    <w:rsid w:val="006954DA"/>
    <w:rsid w:val="0069556C"/>
    <w:rsid w:val="00696B6A"/>
    <w:rsid w:val="0069754D"/>
    <w:rsid w:val="00697FA8"/>
    <w:rsid w:val="006A009C"/>
    <w:rsid w:val="006A01ED"/>
    <w:rsid w:val="006A02F8"/>
    <w:rsid w:val="006A206C"/>
    <w:rsid w:val="006A2B57"/>
    <w:rsid w:val="006A2BC1"/>
    <w:rsid w:val="006A4D7F"/>
    <w:rsid w:val="006A50B3"/>
    <w:rsid w:val="006A5A36"/>
    <w:rsid w:val="006B11F4"/>
    <w:rsid w:val="006B2001"/>
    <w:rsid w:val="006B2723"/>
    <w:rsid w:val="006B33DE"/>
    <w:rsid w:val="006B3F00"/>
    <w:rsid w:val="006B475A"/>
    <w:rsid w:val="006B4C88"/>
    <w:rsid w:val="006B656A"/>
    <w:rsid w:val="006B680F"/>
    <w:rsid w:val="006C03BD"/>
    <w:rsid w:val="006C06DD"/>
    <w:rsid w:val="006C2810"/>
    <w:rsid w:val="006C29FF"/>
    <w:rsid w:val="006C397B"/>
    <w:rsid w:val="006C419C"/>
    <w:rsid w:val="006C51E7"/>
    <w:rsid w:val="006C5230"/>
    <w:rsid w:val="006C53D2"/>
    <w:rsid w:val="006C5560"/>
    <w:rsid w:val="006C651F"/>
    <w:rsid w:val="006C70B6"/>
    <w:rsid w:val="006D0531"/>
    <w:rsid w:val="006D0684"/>
    <w:rsid w:val="006D19C2"/>
    <w:rsid w:val="006D2194"/>
    <w:rsid w:val="006D239C"/>
    <w:rsid w:val="006D4580"/>
    <w:rsid w:val="006D5BA8"/>
    <w:rsid w:val="006D5DFA"/>
    <w:rsid w:val="006D5E5B"/>
    <w:rsid w:val="006D61E6"/>
    <w:rsid w:val="006D6373"/>
    <w:rsid w:val="006D77CD"/>
    <w:rsid w:val="006E0C83"/>
    <w:rsid w:val="006E1DE9"/>
    <w:rsid w:val="006E22DA"/>
    <w:rsid w:val="006E272F"/>
    <w:rsid w:val="006E2DAD"/>
    <w:rsid w:val="006E3E01"/>
    <w:rsid w:val="006E446E"/>
    <w:rsid w:val="006E5D72"/>
    <w:rsid w:val="006E6DF3"/>
    <w:rsid w:val="006E777C"/>
    <w:rsid w:val="006E7A2E"/>
    <w:rsid w:val="006F0F16"/>
    <w:rsid w:val="006F144F"/>
    <w:rsid w:val="006F171A"/>
    <w:rsid w:val="006F17CE"/>
    <w:rsid w:val="006F3448"/>
    <w:rsid w:val="006F448B"/>
    <w:rsid w:val="006F4F51"/>
    <w:rsid w:val="00701C48"/>
    <w:rsid w:val="007027BA"/>
    <w:rsid w:val="00702DFC"/>
    <w:rsid w:val="00704F77"/>
    <w:rsid w:val="00705E76"/>
    <w:rsid w:val="007060E4"/>
    <w:rsid w:val="0071047F"/>
    <w:rsid w:val="007110F5"/>
    <w:rsid w:val="00711E89"/>
    <w:rsid w:val="00712D5B"/>
    <w:rsid w:val="00712D9C"/>
    <w:rsid w:val="007145CC"/>
    <w:rsid w:val="00714698"/>
    <w:rsid w:val="00715506"/>
    <w:rsid w:val="0071748D"/>
    <w:rsid w:val="00717D8E"/>
    <w:rsid w:val="007215D2"/>
    <w:rsid w:val="0072164D"/>
    <w:rsid w:val="00721F2F"/>
    <w:rsid w:val="00722E9F"/>
    <w:rsid w:val="007233D6"/>
    <w:rsid w:val="00724BB0"/>
    <w:rsid w:val="00725DE0"/>
    <w:rsid w:val="00725F7A"/>
    <w:rsid w:val="00727EFA"/>
    <w:rsid w:val="00730306"/>
    <w:rsid w:val="00731C4E"/>
    <w:rsid w:val="00731E99"/>
    <w:rsid w:val="00732460"/>
    <w:rsid w:val="00733101"/>
    <w:rsid w:val="00734F6C"/>
    <w:rsid w:val="00735E3F"/>
    <w:rsid w:val="00737DEF"/>
    <w:rsid w:val="00740164"/>
    <w:rsid w:val="007401C9"/>
    <w:rsid w:val="007418C5"/>
    <w:rsid w:val="00744130"/>
    <w:rsid w:val="0074456F"/>
    <w:rsid w:val="00744F9F"/>
    <w:rsid w:val="00745149"/>
    <w:rsid w:val="0074585C"/>
    <w:rsid w:val="0074613C"/>
    <w:rsid w:val="00750A9D"/>
    <w:rsid w:val="00750AF4"/>
    <w:rsid w:val="00751C4E"/>
    <w:rsid w:val="00752C74"/>
    <w:rsid w:val="007531E5"/>
    <w:rsid w:val="00753AA9"/>
    <w:rsid w:val="00753F48"/>
    <w:rsid w:val="007545C8"/>
    <w:rsid w:val="007546C9"/>
    <w:rsid w:val="00754CF1"/>
    <w:rsid w:val="0075541A"/>
    <w:rsid w:val="00756F10"/>
    <w:rsid w:val="007570AD"/>
    <w:rsid w:val="00757979"/>
    <w:rsid w:val="00757FED"/>
    <w:rsid w:val="0076044D"/>
    <w:rsid w:val="00760620"/>
    <w:rsid w:val="00762092"/>
    <w:rsid w:val="00762924"/>
    <w:rsid w:val="007638FE"/>
    <w:rsid w:val="00763A21"/>
    <w:rsid w:val="00765345"/>
    <w:rsid w:val="0076650F"/>
    <w:rsid w:val="007666D2"/>
    <w:rsid w:val="007671D2"/>
    <w:rsid w:val="007709BD"/>
    <w:rsid w:val="0077195E"/>
    <w:rsid w:val="00771E22"/>
    <w:rsid w:val="00772C15"/>
    <w:rsid w:val="00772EC3"/>
    <w:rsid w:val="00773709"/>
    <w:rsid w:val="00773A1A"/>
    <w:rsid w:val="00773D49"/>
    <w:rsid w:val="00773F48"/>
    <w:rsid w:val="00774461"/>
    <w:rsid w:val="007746E8"/>
    <w:rsid w:val="00774C68"/>
    <w:rsid w:val="00775636"/>
    <w:rsid w:val="00775E68"/>
    <w:rsid w:val="00776947"/>
    <w:rsid w:val="00780306"/>
    <w:rsid w:val="0078080D"/>
    <w:rsid w:val="00783091"/>
    <w:rsid w:val="00783165"/>
    <w:rsid w:val="00783393"/>
    <w:rsid w:val="00783F66"/>
    <w:rsid w:val="00784811"/>
    <w:rsid w:val="00785D8D"/>
    <w:rsid w:val="0078722C"/>
    <w:rsid w:val="00787AB6"/>
    <w:rsid w:val="00790B7F"/>
    <w:rsid w:val="00791924"/>
    <w:rsid w:val="00791B7A"/>
    <w:rsid w:val="007923E9"/>
    <w:rsid w:val="00792C70"/>
    <w:rsid w:val="00797FD4"/>
    <w:rsid w:val="007A036B"/>
    <w:rsid w:val="007A26E1"/>
    <w:rsid w:val="007A2B83"/>
    <w:rsid w:val="007A3491"/>
    <w:rsid w:val="007A3DC0"/>
    <w:rsid w:val="007A6613"/>
    <w:rsid w:val="007A67DC"/>
    <w:rsid w:val="007A6B1A"/>
    <w:rsid w:val="007A6BC6"/>
    <w:rsid w:val="007A6EDF"/>
    <w:rsid w:val="007A762F"/>
    <w:rsid w:val="007A7979"/>
    <w:rsid w:val="007B410A"/>
    <w:rsid w:val="007B44FB"/>
    <w:rsid w:val="007B458E"/>
    <w:rsid w:val="007B4718"/>
    <w:rsid w:val="007B4992"/>
    <w:rsid w:val="007B5263"/>
    <w:rsid w:val="007B5430"/>
    <w:rsid w:val="007B5C92"/>
    <w:rsid w:val="007B78A5"/>
    <w:rsid w:val="007B7FBC"/>
    <w:rsid w:val="007C0260"/>
    <w:rsid w:val="007C0F5B"/>
    <w:rsid w:val="007C1AA1"/>
    <w:rsid w:val="007C1ADD"/>
    <w:rsid w:val="007C2D3E"/>
    <w:rsid w:val="007C4376"/>
    <w:rsid w:val="007C6530"/>
    <w:rsid w:val="007C6655"/>
    <w:rsid w:val="007C6F44"/>
    <w:rsid w:val="007D019F"/>
    <w:rsid w:val="007D01F8"/>
    <w:rsid w:val="007D08E7"/>
    <w:rsid w:val="007D0BEE"/>
    <w:rsid w:val="007D26FB"/>
    <w:rsid w:val="007D2B24"/>
    <w:rsid w:val="007D2B37"/>
    <w:rsid w:val="007D3B47"/>
    <w:rsid w:val="007D49EF"/>
    <w:rsid w:val="007D5AD7"/>
    <w:rsid w:val="007D600B"/>
    <w:rsid w:val="007D61C8"/>
    <w:rsid w:val="007D6A76"/>
    <w:rsid w:val="007D7A63"/>
    <w:rsid w:val="007E01F6"/>
    <w:rsid w:val="007E065E"/>
    <w:rsid w:val="007E274E"/>
    <w:rsid w:val="007E3F1B"/>
    <w:rsid w:val="007E4302"/>
    <w:rsid w:val="007E46E4"/>
    <w:rsid w:val="007E4C9B"/>
    <w:rsid w:val="007E6683"/>
    <w:rsid w:val="007E6E12"/>
    <w:rsid w:val="007E796F"/>
    <w:rsid w:val="007F0DFE"/>
    <w:rsid w:val="007F1076"/>
    <w:rsid w:val="007F1E07"/>
    <w:rsid w:val="007F2DBF"/>
    <w:rsid w:val="007F2DD6"/>
    <w:rsid w:val="007F313F"/>
    <w:rsid w:val="007F3ACC"/>
    <w:rsid w:val="007F5841"/>
    <w:rsid w:val="007F7329"/>
    <w:rsid w:val="00800598"/>
    <w:rsid w:val="00802258"/>
    <w:rsid w:val="00803714"/>
    <w:rsid w:val="00803EDF"/>
    <w:rsid w:val="008047EA"/>
    <w:rsid w:val="00804CE8"/>
    <w:rsid w:val="0080542C"/>
    <w:rsid w:val="00806E6B"/>
    <w:rsid w:val="00807743"/>
    <w:rsid w:val="008110F2"/>
    <w:rsid w:val="008111D7"/>
    <w:rsid w:val="00812A14"/>
    <w:rsid w:val="00813046"/>
    <w:rsid w:val="00814C82"/>
    <w:rsid w:val="008151CC"/>
    <w:rsid w:val="00816CC5"/>
    <w:rsid w:val="00817097"/>
    <w:rsid w:val="0081754A"/>
    <w:rsid w:val="008177F9"/>
    <w:rsid w:val="008208E4"/>
    <w:rsid w:val="00820D4A"/>
    <w:rsid w:val="00821239"/>
    <w:rsid w:val="0082352A"/>
    <w:rsid w:val="00823851"/>
    <w:rsid w:val="00825B09"/>
    <w:rsid w:val="00827CBC"/>
    <w:rsid w:val="008301D8"/>
    <w:rsid w:val="00830B63"/>
    <w:rsid w:val="008310F9"/>
    <w:rsid w:val="00831D80"/>
    <w:rsid w:val="00833354"/>
    <w:rsid w:val="00833F73"/>
    <w:rsid w:val="00834BE2"/>
    <w:rsid w:val="0083543D"/>
    <w:rsid w:val="008354F5"/>
    <w:rsid w:val="00835693"/>
    <w:rsid w:val="00835B98"/>
    <w:rsid w:val="00835DDF"/>
    <w:rsid w:val="008367E8"/>
    <w:rsid w:val="008405D3"/>
    <w:rsid w:val="00840DA6"/>
    <w:rsid w:val="008412D7"/>
    <w:rsid w:val="00841587"/>
    <w:rsid w:val="008421CA"/>
    <w:rsid w:val="00843B25"/>
    <w:rsid w:val="00844A13"/>
    <w:rsid w:val="00844B14"/>
    <w:rsid w:val="00847C2B"/>
    <w:rsid w:val="00847C71"/>
    <w:rsid w:val="008514F8"/>
    <w:rsid w:val="008526E7"/>
    <w:rsid w:val="00852F7B"/>
    <w:rsid w:val="0085410E"/>
    <w:rsid w:val="008545AF"/>
    <w:rsid w:val="008558A1"/>
    <w:rsid w:val="00856017"/>
    <w:rsid w:val="00856B12"/>
    <w:rsid w:val="00856B5E"/>
    <w:rsid w:val="008578BE"/>
    <w:rsid w:val="00862FB2"/>
    <w:rsid w:val="0086324F"/>
    <w:rsid w:val="008633C8"/>
    <w:rsid w:val="00863960"/>
    <w:rsid w:val="00864060"/>
    <w:rsid w:val="00864F63"/>
    <w:rsid w:val="0086505B"/>
    <w:rsid w:val="008659DD"/>
    <w:rsid w:val="0086636B"/>
    <w:rsid w:val="00866BDE"/>
    <w:rsid w:val="00866FC5"/>
    <w:rsid w:val="008677C6"/>
    <w:rsid w:val="00870EDA"/>
    <w:rsid w:val="00872AC4"/>
    <w:rsid w:val="00873069"/>
    <w:rsid w:val="00873500"/>
    <w:rsid w:val="008745B3"/>
    <w:rsid w:val="00874DBE"/>
    <w:rsid w:val="008761AB"/>
    <w:rsid w:val="00880F5E"/>
    <w:rsid w:val="00881118"/>
    <w:rsid w:val="008813CB"/>
    <w:rsid w:val="008813D1"/>
    <w:rsid w:val="00882A2E"/>
    <w:rsid w:val="00882AE4"/>
    <w:rsid w:val="00884B51"/>
    <w:rsid w:val="008861F4"/>
    <w:rsid w:val="0088750B"/>
    <w:rsid w:val="00887D62"/>
    <w:rsid w:val="00887F05"/>
    <w:rsid w:val="00890DA9"/>
    <w:rsid w:val="008913E4"/>
    <w:rsid w:val="00891AE4"/>
    <w:rsid w:val="00891B61"/>
    <w:rsid w:val="00891ED0"/>
    <w:rsid w:val="00895AB4"/>
    <w:rsid w:val="00896051"/>
    <w:rsid w:val="0089684A"/>
    <w:rsid w:val="00896C7E"/>
    <w:rsid w:val="00896CA3"/>
    <w:rsid w:val="00896D0E"/>
    <w:rsid w:val="00897CE5"/>
    <w:rsid w:val="008A0386"/>
    <w:rsid w:val="008A0DA1"/>
    <w:rsid w:val="008A1082"/>
    <w:rsid w:val="008A3707"/>
    <w:rsid w:val="008A4012"/>
    <w:rsid w:val="008A45DB"/>
    <w:rsid w:val="008A4EF6"/>
    <w:rsid w:val="008A64F4"/>
    <w:rsid w:val="008A68EF"/>
    <w:rsid w:val="008A70C2"/>
    <w:rsid w:val="008A7509"/>
    <w:rsid w:val="008B0178"/>
    <w:rsid w:val="008B1090"/>
    <w:rsid w:val="008B339C"/>
    <w:rsid w:val="008B3AFF"/>
    <w:rsid w:val="008B5411"/>
    <w:rsid w:val="008B5E89"/>
    <w:rsid w:val="008B6501"/>
    <w:rsid w:val="008B6D43"/>
    <w:rsid w:val="008B6F84"/>
    <w:rsid w:val="008C05D6"/>
    <w:rsid w:val="008C07F1"/>
    <w:rsid w:val="008C0F5F"/>
    <w:rsid w:val="008C146A"/>
    <w:rsid w:val="008C1DD4"/>
    <w:rsid w:val="008C2923"/>
    <w:rsid w:val="008C2986"/>
    <w:rsid w:val="008C2C70"/>
    <w:rsid w:val="008C63D8"/>
    <w:rsid w:val="008C6CEF"/>
    <w:rsid w:val="008C75BE"/>
    <w:rsid w:val="008D0242"/>
    <w:rsid w:val="008D0AEB"/>
    <w:rsid w:val="008D491F"/>
    <w:rsid w:val="008D5294"/>
    <w:rsid w:val="008D54CB"/>
    <w:rsid w:val="008D5653"/>
    <w:rsid w:val="008E01D9"/>
    <w:rsid w:val="008E0382"/>
    <w:rsid w:val="008E0E6B"/>
    <w:rsid w:val="008E0F93"/>
    <w:rsid w:val="008E13D6"/>
    <w:rsid w:val="008E1512"/>
    <w:rsid w:val="008E4E19"/>
    <w:rsid w:val="008E57A0"/>
    <w:rsid w:val="008E6A50"/>
    <w:rsid w:val="008E759D"/>
    <w:rsid w:val="008F06AB"/>
    <w:rsid w:val="008F22AA"/>
    <w:rsid w:val="008F2B0E"/>
    <w:rsid w:val="008F2B92"/>
    <w:rsid w:val="008F2DAF"/>
    <w:rsid w:val="008F5186"/>
    <w:rsid w:val="008F6826"/>
    <w:rsid w:val="008F7C85"/>
    <w:rsid w:val="00900878"/>
    <w:rsid w:val="00900AFF"/>
    <w:rsid w:val="009011F6"/>
    <w:rsid w:val="00901B8C"/>
    <w:rsid w:val="00901E9E"/>
    <w:rsid w:val="0090341B"/>
    <w:rsid w:val="009048F6"/>
    <w:rsid w:val="00904DB4"/>
    <w:rsid w:val="00905975"/>
    <w:rsid w:val="009066C9"/>
    <w:rsid w:val="00906F0B"/>
    <w:rsid w:val="009072DB"/>
    <w:rsid w:val="00907425"/>
    <w:rsid w:val="0090771F"/>
    <w:rsid w:val="00907C25"/>
    <w:rsid w:val="00910852"/>
    <w:rsid w:val="00910E56"/>
    <w:rsid w:val="00912D15"/>
    <w:rsid w:val="009138C2"/>
    <w:rsid w:val="00913A1B"/>
    <w:rsid w:val="00913B7E"/>
    <w:rsid w:val="00914625"/>
    <w:rsid w:val="0091478B"/>
    <w:rsid w:val="00914DD9"/>
    <w:rsid w:val="0091584C"/>
    <w:rsid w:val="009161EB"/>
    <w:rsid w:val="00916CB4"/>
    <w:rsid w:val="00917809"/>
    <w:rsid w:val="00917C8B"/>
    <w:rsid w:val="00920F3A"/>
    <w:rsid w:val="00922666"/>
    <w:rsid w:val="00922A29"/>
    <w:rsid w:val="0092365B"/>
    <w:rsid w:val="00923CE2"/>
    <w:rsid w:val="00924650"/>
    <w:rsid w:val="00924A20"/>
    <w:rsid w:val="00925399"/>
    <w:rsid w:val="009304D9"/>
    <w:rsid w:val="00930CE9"/>
    <w:rsid w:val="00931A2C"/>
    <w:rsid w:val="009341FC"/>
    <w:rsid w:val="0093431B"/>
    <w:rsid w:val="00934BD7"/>
    <w:rsid w:val="00935CB5"/>
    <w:rsid w:val="00935E09"/>
    <w:rsid w:val="00935E6F"/>
    <w:rsid w:val="00937034"/>
    <w:rsid w:val="00937238"/>
    <w:rsid w:val="00937307"/>
    <w:rsid w:val="0094076B"/>
    <w:rsid w:val="009416D8"/>
    <w:rsid w:val="00945182"/>
    <w:rsid w:val="00947955"/>
    <w:rsid w:val="00947B61"/>
    <w:rsid w:val="00947EDB"/>
    <w:rsid w:val="009502F8"/>
    <w:rsid w:val="00950CA8"/>
    <w:rsid w:val="00950D97"/>
    <w:rsid w:val="00951395"/>
    <w:rsid w:val="009522ED"/>
    <w:rsid w:val="00952A39"/>
    <w:rsid w:val="00955A75"/>
    <w:rsid w:val="00955B3E"/>
    <w:rsid w:val="009561D9"/>
    <w:rsid w:val="00956C36"/>
    <w:rsid w:val="00960D41"/>
    <w:rsid w:val="009616A2"/>
    <w:rsid w:val="00962A72"/>
    <w:rsid w:val="00962C29"/>
    <w:rsid w:val="00964608"/>
    <w:rsid w:val="009647B4"/>
    <w:rsid w:val="009648C2"/>
    <w:rsid w:val="00964D20"/>
    <w:rsid w:val="00965223"/>
    <w:rsid w:val="009658B2"/>
    <w:rsid w:val="00966049"/>
    <w:rsid w:val="00967059"/>
    <w:rsid w:val="00971719"/>
    <w:rsid w:val="00971D0B"/>
    <w:rsid w:val="0097352A"/>
    <w:rsid w:val="00973801"/>
    <w:rsid w:val="00974360"/>
    <w:rsid w:val="0097560D"/>
    <w:rsid w:val="0097579D"/>
    <w:rsid w:val="0097693A"/>
    <w:rsid w:val="00977628"/>
    <w:rsid w:val="009776F8"/>
    <w:rsid w:val="00977C58"/>
    <w:rsid w:val="0098075A"/>
    <w:rsid w:val="009815AA"/>
    <w:rsid w:val="00982343"/>
    <w:rsid w:val="009831F7"/>
    <w:rsid w:val="009836CE"/>
    <w:rsid w:val="009846A4"/>
    <w:rsid w:val="009847B0"/>
    <w:rsid w:val="00984AC1"/>
    <w:rsid w:val="00984ACC"/>
    <w:rsid w:val="009866C9"/>
    <w:rsid w:val="00986AE8"/>
    <w:rsid w:val="00986C48"/>
    <w:rsid w:val="009870D8"/>
    <w:rsid w:val="0099023C"/>
    <w:rsid w:val="00990630"/>
    <w:rsid w:val="00990E89"/>
    <w:rsid w:val="0099250A"/>
    <w:rsid w:val="00992C46"/>
    <w:rsid w:val="00993194"/>
    <w:rsid w:val="009946D2"/>
    <w:rsid w:val="00996E0C"/>
    <w:rsid w:val="009973AA"/>
    <w:rsid w:val="009974C0"/>
    <w:rsid w:val="009A0342"/>
    <w:rsid w:val="009A140E"/>
    <w:rsid w:val="009A1B14"/>
    <w:rsid w:val="009A2E35"/>
    <w:rsid w:val="009A3D9B"/>
    <w:rsid w:val="009A3DA4"/>
    <w:rsid w:val="009A5D20"/>
    <w:rsid w:val="009A6CE8"/>
    <w:rsid w:val="009A72A1"/>
    <w:rsid w:val="009A774C"/>
    <w:rsid w:val="009B23EC"/>
    <w:rsid w:val="009B272E"/>
    <w:rsid w:val="009B2C88"/>
    <w:rsid w:val="009B4262"/>
    <w:rsid w:val="009B4407"/>
    <w:rsid w:val="009B4662"/>
    <w:rsid w:val="009B4A6E"/>
    <w:rsid w:val="009C010F"/>
    <w:rsid w:val="009C1C12"/>
    <w:rsid w:val="009C22A2"/>
    <w:rsid w:val="009C22F5"/>
    <w:rsid w:val="009C25C6"/>
    <w:rsid w:val="009C2F66"/>
    <w:rsid w:val="009C3203"/>
    <w:rsid w:val="009C4778"/>
    <w:rsid w:val="009C4E47"/>
    <w:rsid w:val="009C5853"/>
    <w:rsid w:val="009C5DAE"/>
    <w:rsid w:val="009C7664"/>
    <w:rsid w:val="009D296B"/>
    <w:rsid w:val="009D2C24"/>
    <w:rsid w:val="009D2E31"/>
    <w:rsid w:val="009D5353"/>
    <w:rsid w:val="009D5A3A"/>
    <w:rsid w:val="009D5B8A"/>
    <w:rsid w:val="009D72F8"/>
    <w:rsid w:val="009E212E"/>
    <w:rsid w:val="009E2713"/>
    <w:rsid w:val="009E2894"/>
    <w:rsid w:val="009E379D"/>
    <w:rsid w:val="009E467E"/>
    <w:rsid w:val="009E49AC"/>
    <w:rsid w:val="009E5173"/>
    <w:rsid w:val="009E57A1"/>
    <w:rsid w:val="009F020D"/>
    <w:rsid w:val="009F3906"/>
    <w:rsid w:val="009F5817"/>
    <w:rsid w:val="009F6AFC"/>
    <w:rsid w:val="009F70F0"/>
    <w:rsid w:val="009F7B5D"/>
    <w:rsid w:val="00A005C1"/>
    <w:rsid w:val="00A00B4C"/>
    <w:rsid w:val="00A01779"/>
    <w:rsid w:val="00A018DC"/>
    <w:rsid w:val="00A02742"/>
    <w:rsid w:val="00A032A3"/>
    <w:rsid w:val="00A04322"/>
    <w:rsid w:val="00A0466D"/>
    <w:rsid w:val="00A04BA5"/>
    <w:rsid w:val="00A05006"/>
    <w:rsid w:val="00A0635E"/>
    <w:rsid w:val="00A06BE1"/>
    <w:rsid w:val="00A0709E"/>
    <w:rsid w:val="00A073D0"/>
    <w:rsid w:val="00A07FAD"/>
    <w:rsid w:val="00A07FEB"/>
    <w:rsid w:val="00A12065"/>
    <w:rsid w:val="00A129DD"/>
    <w:rsid w:val="00A12A13"/>
    <w:rsid w:val="00A12B0D"/>
    <w:rsid w:val="00A14675"/>
    <w:rsid w:val="00A15725"/>
    <w:rsid w:val="00A15929"/>
    <w:rsid w:val="00A15FEA"/>
    <w:rsid w:val="00A161F1"/>
    <w:rsid w:val="00A170FE"/>
    <w:rsid w:val="00A178CB"/>
    <w:rsid w:val="00A17CFD"/>
    <w:rsid w:val="00A20A90"/>
    <w:rsid w:val="00A23403"/>
    <w:rsid w:val="00A235F9"/>
    <w:rsid w:val="00A23CCC"/>
    <w:rsid w:val="00A24A1F"/>
    <w:rsid w:val="00A25191"/>
    <w:rsid w:val="00A26C56"/>
    <w:rsid w:val="00A26CA3"/>
    <w:rsid w:val="00A27CA9"/>
    <w:rsid w:val="00A30C37"/>
    <w:rsid w:val="00A3317A"/>
    <w:rsid w:val="00A33418"/>
    <w:rsid w:val="00A3497A"/>
    <w:rsid w:val="00A3579D"/>
    <w:rsid w:val="00A360AD"/>
    <w:rsid w:val="00A36208"/>
    <w:rsid w:val="00A368DC"/>
    <w:rsid w:val="00A37736"/>
    <w:rsid w:val="00A40929"/>
    <w:rsid w:val="00A4185E"/>
    <w:rsid w:val="00A437DE"/>
    <w:rsid w:val="00A44412"/>
    <w:rsid w:val="00A44808"/>
    <w:rsid w:val="00A4648D"/>
    <w:rsid w:val="00A46748"/>
    <w:rsid w:val="00A476F9"/>
    <w:rsid w:val="00A512F5"/>
    <w:rsid w:val="00A5206B"/>
    <w:rsid w:val="00A55A07"/>
    <w:rsid w:val="00A5639A"/>
    <w:rsid w:val="00A565AF"/>
    <w:rsid w:val="00A57FE7"/>
    <w:rsid w:val="00A57FF1"/>
    <w:rsid w:val="00A60273"/>
    <w:rsid w:val="00A60454"/>
    <w:rsid w:val="00A608C4"/>
    <w:rsid w:val="00A6311A"/>
    <w:rsid w:val="00A65786"/>
    <w:rsid w:val="00A65C9C"/>
    <w:rsid w:val="00A65EDF"/>
    <w:rsid w:val="00A66697"/>
    <w:rsid w:val="00A66DF1"/>
    <w:rsid w:val="00A67351"/>
    <w:rsid w:val="00A67725"/>
    <w:rsid w:val="00A67ADE"/>
    <w:rsid w:val="00A700F4"/>
    <w:rsid w:val="00A70BE4"/>
    <w:rsid w:val="00A71C56"/>
    <w:rsid w:val="00A72BAB"/>
    <w:rsid w:val="00A72CD3"/>
    <w:rsid w:val="00A74AD2"/>
    <w:rsid w:val="00A75C2F"/>
    <w:rsid w:val="00A75F7A"/>
    <w:rsid w:val="00A75FDD"/>
    <w:rsid w:val="00A76131"/>
    <w:rsid w:val="00A76C69"/>
    <w:rsid w:val="00A773DD"/>
    <w:rsid w:val="00A778E1"/>
    <w:rsid w:val="00A81312"/>
    <w:rsid w:val="00A81966"/>
    <w:rsid w:val="00A820BA"/>
    <w:rsid w:val="00A82DB5"/>
    <w:rsid w:val="00A83F98"/>
    <w:rsid w:val="00A8497A"/>
    <w:rsid w:val="00A84B31"/>
    <w:rsid w:val="00A84C72"/>
    <w:rsid w:val="00A84F0D"/>
    <w:rsid w:val="00A86074"/>
    <w:rsid w:val="00A86B26"/>
    <w:rsid w:val="00A86EE8"/>
    <w:rsid w:val="00A93DD4"/>
    <w:rsid w:val="00A9460F"/>
    <w:rsid w:val="00A95525"/>
    <w:rsid w:val="00A95C38"/>
    <w:rsid w:val="00A95CBF"/>
    <w:rsid w:val="00A9668F"/>
    <w:rsid w:val="00A971D1"/>
    <w:rsid w:val="00A97AB8"/>
    <w:rsid w:val="00AA0EA7"/>
    <w:rsid w:val="00AA101F"/>
    <w:rsid w:val="00AA186B"/>
    <w:rsid w:val="00AA1B2A"/>
    <w:rsid w:val="00AA5902"/>
    <w:rsid w:val="00AA5AFD"/>
    <w:rsid w:val="00AA6317"/>
    <w:rsid w:val="00AA7809"/>
    <w:rsid w:val="00AB02D4"/>
    <w:rsid w:val="00AB08FA"/>
    <w:rsid w:val="00AB10C6"/>
    <w:rsid w:val="00AB14DC"/>
    <w:rsid w:val="00AB16AC"/>
    <w:rsid w:val="00AB1C5A"/>
    <w:rsid w:val="00AB290D"/>
    <w:rsid w:val="00AB44A3"/>
    <w:rsid w:val="00AB4D36"/>
    <w:rsid w:val="00AB6BF1"/>
    <w:rsid w:val="00AB7454"/>
    <w:rsid w:val="00AB74D8"/>
    <w:rsid w:val="00AB79FE"/>
    <w:rsid w:val="00AC09BC"/>
    <w:rsid w:val="00AC1BFB"/>
    <w:rsid w:val="00AC23D3"/>
    <w:rsid w:val="00AC3AB1"/>
    <w:rsid w:val="00AC755F"/>
    <w:rsid w:val="00AD0051"/>
    <w:rsid w:val="00AD0B9A"/>
    <w:rsid w:val="00AD1ECC"/>
    <w:rsid w:val="00AD1F7B"/>
    <w:rsid w:val="00AD2DAC"/>
    <w:rsid w:val="00AD34D0"/>
    <w:rsid w:val="00AD36BD"/>
    <w:rsid w:val="00AD5359"/>
    <w:rsid w:val="00AD5679"/>
    <w:rsid w:val="00AD6E7B"/>
    <w:rsid w:val="00AD6EE0"/>
    <w:rsid w:val="00AD7182"/>
    <w:rsid w:val="00AE0660"/>
    <w:rsid w:val="00AE0DF6"/>
    <w:rsid w:val="00AE13FF"/>
    <w:rsid w:val="00AE1869"/>
    <w:rsid w:val="00AE2830"/>
    <w:rsid w:val="00AE2E62"/>
    <w:rsid w:val="00AE4CCD"/>
    <w:rsid w:val="00AE5BDE"/>
    <w:rsid w:val="00AE5D61"/>
    <w:rsid w:val="00AE7825"/>
    <w:rsid w:val="00AF0252"/>
    <w:rsid w:val="00AF35A7"/>
    <w:rsid w:val="00AF420B"/>
    <w:rsid w:val="00AF5EC8"/>
    <w:rsid w:val="00B00FB4"/>
    <w:rsid w:val="00B0144C"/>
    <w:rsid w:val="00B01560"/>
    <w:rsid w:val="00B01883"/>
    <w:rsid w:val="00B01E3A"/>
    <w:rsid w:val="00B03B5D"/>
    <w:rsid w:val="00B03D5F"/>
    <w:rsid w:val="00B05312"/>
    <w:rsid w:val="00B05AA2"/>
    <w:rsid w:val="00B05B9D"/>
    <w:rsid w:val="00B06F78"/>
    <w:rsid w:val="00B074E6"/>
    <w:rsid w:val="00B11938"/>
    <w:rsid w:val="00B124A7"/>
    <w:rsid w:val="00B13222"/>
    <w:rsid w:val="00B13B9C"/>
    <w:rsid w:val="00B13DCF"/>
    <w:rsid w:val="00B1459C"/>
    <w:rsid w:val="00B14AB7"/>
    <w:rsid w:val="00B14C76"/>
    <w:rsid w:val="00B15334"/>
    <w:rsid w:val="00B15625"/>
    <w:rsid w:val="00B158EB"/>
    <w:rsid w:val="00B16C8F"/>
    <w:rsid w:val="00B21EF0"/>
    <w:rsid w:val="00B23E94"/>
    <w:rsid w:val="00B25220"/>
    <w:rsid w:val="00B32760"/>
    <w:rsid w:val="00B32C2D"/>
    <w:rsid w:val="00B3505F"/>
    <w:rsid w:val="00B373F7"/>
    <w:rsid w:val="00B37B7C"/>
    <w:rsid w:val="00B37D4F"/>
    <w:rsid w:val="00B40FAE"/>
    <w:rsid w:val="00B418BE"/>
    <w:rsid w:val="00B41EE2"/>
    <w:rsid w:val="00B44140"/>
    <w:rsid w:val="00B44813"/>
    <w:rsid w:val="00B45159"/>
    <w:rsid w:val="00B4576A"/>
    <w:rsid w:val="00B5063F"/>
    <w:rsid w:val="00B510D8"/>
    <w:rsid w:val="00B51603"/>
    <w:rsid w:val="00B5179B"/>
    <w:rsid w:val="00B524C8"/>
    <w:rsid w:val="00B52BBF"/>
    <w:rsid w:val="00B52D4E"/>
    <w:rsid w:val="00B52F63"/>
    <w:rsid w:val="00B53D8F"/>
    <w:rsid w:val="00B54B49"/>
    <w:rsid w:val="00B55570"/>
    <w:rsid w:val="00B55DC4"/>
    <w:rsid w:val="00B5647C"/>
    <w:rsid w:val="00B567B5"/>
    <w:rsid w:val="00B576AD"/>
    <w:rsid w:val="00B60011"/>
    <w:rsid w:val="00B60A8A"/>
    <w:rsid w:val="00B60B93"/>
    <w:rsid w:val="00B616D9"/>
    <w:rsid w:val="00B620E7"/>
    <w:rsid w:val="00B623C7"/>
    <w:rsid w:val="00B63127"/>
    <w:rsid w:val="00B648B0"/>
    <w:rsid w:val="00B66E83"/>
    <w:rsid w:val="00B66FB8"/>
    <w:rsid w:val="00B7013A"/>
    <w:rsid w:val="00B70C45"/>
    <w:rsid w:val="00B72232"/>
    <w:rsid w:val="00B724B7"/>
    <w:rsid w:val="00B73120"/>
    <w:rsid w:val="00B735B0"/>
    <w:rsid w:val="00B7366A"/>
    <w:rsid w:val="00B75CA0"/>
    <w:rsid w:val="00B76B57"/>
    <w:rsid w:val="00B76D8A"/>
    <w:rsid w:val="00B77357"/>
    <w:rsid w:val="00B80279"/>
    <w:rsid w:val="00B8033C"/>
    <w:rsid w:val="00B8043F"/>
    <w:rsid w:val="00B80847"/>
    <w:rsid w:val="00B817BB"/>
    <w:rsid w:val="00B82327"/>
    <w:rsid w:val="00B82F95"/>
    <w:rsid w:val="00B83074"/>
    <w:rsid w:val="00B8320A"/>
    <w:rsid w:val="00B83CC7"/>
    <w:rsid w:val="00B8424C"/>
    <w:rsid w:val="00B90D93"/>
    <w:rsid w:val="00B91388"/>
    <w:rsid w:val="00B91AFB"/>
    <w:rsid w:val="00B91B1A"/>
    <w:rsid w:val="00B92228"/>
    <w:rsid w:val="00B9353B"/>
    <w:rsid w:val="00B93EBD"/>
    <w:rsid w:val="00B93F54"/>
    <w:rsid w:val="00B94487"/>
    <w:rsid w:val="00B94C2C"/>
    <w:rsid w:val="00B97132"/>
    <w:rsid w:val="00B975E1"/>
    <w:rsid w:val="00BA1230"/>
    <w:rsid w:val="00BA1749"/>
    <w:rsid w:val="00BA1D33"/>
    <w:rsid w:val="00BA2394"/>
    <w:rsid w:val="00BA3737"/>
    <w:rsid w:val="00BA3A11"/>
    <w:rsid w:val="00BA5FDC"/>
    <w:rsid w:val="00BA72AD"/>
    <w:rsid w:val="00BB0A30"/>
    <w:rsid w:val="00BB1544"/>
    <w:rsid w:val="00BB26F1"/>
    <w:rsid w:val="00BB2748"/>
    <w:rsid w:val="00BB477B"/>
    <w:rsid w:val="00BB62BF"/>
    <w:rsid w:val="00BB67A8"/>
    <w:rsid w:val="00BB7656"/>
    <w:rsid w:val="00BC1947"/>
    <w:rsid w:val="00BC1A26"/>
    <w:rsid w:val="00BC2134"/>
    <w:rsid w:val="00BC3D95"/>
    <w:rsid w:val="00BC4EE2"/>
    <w:rsid w:val="00BC52A7"/>
    <w:rsid w:val="00BC6244"/>
    <w:rsid w:val="00BC6690"/>
    <w:rsid w:val="00BC6B20"/>
    <w:rsid w:val="00BC6C2F"/>
    <w:rsid w:val="00BC7EF3"/>
    <w:rsid w:val="00BD0082"/>
    <w:rsid w:val="00BD0762"/>
    <w:rsid w:val="00BD094A"/>
    <w:rsid w:val="00BD24BA"/>
    <w:rsid w:val="00BD25E2"/>
    <w:rsid w:val="00BD2939"/>
    <w:rsid w:val="00BD34FD"/>
    <w:rsid w:val="00BD50FC"/>
    <w:rsid w:val="00BD54BC"/>
    <w:rsid w:val="00BD591D"/>
    <w:rsid w:val="00BD5D09"/>
    <w:rsid w:val="00BD7EAA"/>
    <w:rsid w:val="00BE058E"/>
    <w:rsid w:val="00BE2A7C"/>
    <w:rsid w:val="00BE2CB9"/>
    <w:rsid w:val="00BE49EC"/>
    <w:rsid w:val="00BE540F"/>
    <w:rsid w:val="00BE6DE0"/>
    <w:rsid w:val="00BF1BE0"/>
    <w:rsid w:val="00BF2745"/>
    <w:rsid w:val="00BF2E42"/>
    <w:rsid w:val="00BF3F37"/>
    <w:rsid w:val="00BF4063"/>
    <w:rsid w:val="00BF58E7"/>
    <w:rsid w:val="00BF70C8"/>
    <w:rsid w:val="00BF71E9"/>
    <w:rsid w:val="00C01591"/>
    <w:rsid w:val="00C01908"/>
    <w:rsid w:val="00C0484A"/>
    <w:rsid w:val="00C04C2E"/>
    <w:rsid w:val="00C055B6"/>
    <w:rsid w:val="00C06D5E"/>
    <w:rsid w:val="00C0756E"/>
    <w:rsid w:val="00C0765B"/>
    <w:rsid w:val="00C07AC2"/>
    <w:rsid w:val="00C12626"/>
    <w:rsid w:val="00C12707"/>
    <w:rsid w:val="00C128DA"/>
    <w:rsid w:val="00C136FC"/>
    <w:rsid w:val="00C14463"/>
    <w:rsid w:val="00C1450F"/>
    <w:rsid w:val="00C1657D"/>
    <w:rsid w:val="00C17096"/>
    <w:rsid w:val="00C20416"/>
    <w:rsid w:val="00C208D3"/>
    <w:rsid w:val="00C21412"/>
    <w:rsid w:val="00C232FF"/>
    <w:rsid w:val="00C23F50"/>
    <w:rsid w:val="00C24DA2"/>
    <w:rsid w:val="00C25F70"/>
    <w:rsid w:val="00C26225"/>
    <w:rsid w:val="00C26535"/>
    <w:rsid w:val="00C27127"/>
    <w:rsid w:val="00C27183"/>
    <w:rsid w:val="00C27BC5"/>
    <w:rsid w:val="00C30190"/>
    <w:rsid w:val="00C3080D"/>
    <w:rsid w:val="00C30B16"/>
    <w:rsid w:val="00C30B64"/>
    <w:rsid w:val="00C30D3F"/>
    <w:rsid w:val="00C31763"/>
    <w:rsid w:val="00C32851"/>
    <w:rsid w:val="00C32C56"/>
    <w:rsid w:val="00C33627"/>
    <w:rsid w:val="00C35AB8"/>
    <w:rsid w:val="00C37A3C"/>
    <w:rsid w:val="00C37DD6"/>
    <w:rsid w:val="00C40302"/>
    <w:rsid w:val="00C40376"/>
    <w:rsid w:val="00C403A7"/>
    <w:rsid w:val="00C4183C"/>
    <w:rsid w:val="00C42629"/>
    <w:rsid w:val="00C43AAD"/>
    <w:rsid w:val="00C443C3"/>
    <w:rsid w:val="00C44420"/>
    <w:rsid w:val="00C447D2"/>
    <w:rsid w:val="00C44DC3"/>
    <w:rsid w:val="00C45253"/>
    <w:rsid w:val="00C4648E"/>
    <w:rsid w:val="00C465EA"/>
    <w:rsid w:val="00C47119"/>
    <w:rsid w:val="00C50E8C"/>
    <w:rsid w:val="00C51B5E"/>
    <w:rsid w:val="00C538F2"/>
    <w:rsid w:val="00C53C00"/>
    <w:rsid w:val="00C5446F"/>
    <w:rsid w:val="00C54671"/>
    <w:rsid w:val="00C5469A"/>
    <w:rsid w:val="00C5677C"/>
    <w:rsid w:val="00C612EF"/>
    <w:rsid w:val="00C614CA"/>
    <w:rsid w:val="00C61C93"/>
    <w:rsid w:val="00C62A90"/>
    <w:rsid w:val="00C630AB"/>
    <w:rsid w:val="00C643A7"/>
    <w:rsid w:val="00C64996"/>
    <w:rsid w:val="00C64C66"/>
    <w:rsid w:val="00C654E3"/>
    <w:rsid w:val="00C66615"/>
    <w:rsid w:val="00C667D2"/>
    <w:rsid w:val="00C67832"/>
    <w:rsid w:val="00C705B9"/>
    <w:rsid w:val="00C71C71"/>
    <w:rsid w:val="00C72E23"/>
    <w:rsid w:val="00C75E35"/>
    <w:rsid w:val="00C7780E"/>
    <w:rsid w:val="00C8073D"/>
    <w:rsid w:val="00C80B7F"/>
    <w:rsid w:val="00C80D76"/>
    <w:rsid w:val="00C818B2"/>
    <w:rsid w:val="00C82243"/>
    <w:rsid w:val="00C84012"/>
    <w:rsid w:val="00C84A6A"/>
    <w:rsid w:val="00C856B8"/>
    <w:rsid w:val="00C85821"/>
    <w:rsid w:val="00C86452"/>
    <w:rsid w:val="00C86E39"/>
    <w:rsid w:val="00C90A85"/>
    <w:rsid w:val="00C919AC"/>
    <w:rsid w:val="00C91CA1"/>
    <w:rsid w:val="00C9217F"/>
    <w:rsid w:val="00C93B54"/>
    <w:rsid w:val="00C96F6C"/>
    <w:rsid w:val="00CA011A"/>
    <w:rsid w:val="00CA28B3"/>
    <w:rsid w:val="00CA2C1B"/>
    <w:rsid w:val="00CA3458"/>
    <w:rsid w:val="00CA47EE"/>
    <w:rsid w:val="00CA5B04"/>
    <w:rsid w:val="00CA714D"/>
    <w:rsid w:val="00CA725B"/>
    <w:rsid w:val="00CA7791"/>
    <w:rsid w:val="00CB0AD6"/>
    <w:rsid w:val="00CB129C"/>
    <w:rsid w:val="00CB33AB"/>
    <w:rsid w:val="00CB43B0"/>
    <w:rsid w:val="00CB524F"/>
    <w:rsid w:val="00CB5C7D"/>
    <w:rsid w:val="00CC08F3"/>
    <w:rsid w:val="00CC0B4A"/>
    <w:rsid w:val="00CC0EB8"/>
    <w:rsid w:val="00CC13C6"/>
    <w:rsid w:val="00CC1444"/>
    <w:rsid w:val="00CC1D85"/>
    <w:rsid w:val="00CC2869"/>
    <w:rsid w:val="00CC29B6"/>
    <w:rsid w:val="00CC3D96"/>
    <w:rsid w:val="00CC55EC"/>
    <w:rsid w:val="00CC5FAC"/>
    <w:rsid w:val="00CC628D"/>
    <w:rsid w:val="00CC6DB0"/>
    <w:rsid w:val="00CC73CB"/>
    <w:rsid w:val="00CD1015"/>
    <w:rsid w:val="00CD49A0"/>
    <w:rsid w:val="00CD4BCA"/>
    <w:rsid w:val="00CD4CB7"/>
    <w:rsid w:val="00CD4F47"/>
    <w:rsid w:val="00CD5ADB"/>
    <w:rsid w:val="00CD6547"/>
    <w:rsid w:val="00CD71B2"/>
    <w:rsid w:val="00CD72F1"/>
    <w:rsid w:val="00CD7466"/>
    <w:rsid w:val="00CD7926"/>
    <w:rsid w:val="00CE0F87"/>
    <w:rsid w:val="00CE10BC"/>
    <w:rsid w:val="00CE367F"/>
    <w:rsid w:val="00CE50B9"/>
    <w:rsid w:val="00CE555F"/>
    <w:rsid w:val="00CE61BA"/>
    <w:rsid w:val="00CE76B3"/>
    <w:rsid w:val="00CE7D37"/>
    <w:rsid w:val="00CF0374"/>
    <w:rsid w:val="00CF0741"/>
    <w:rsid w:val="00CF0FFC"/>
    <w:rsid w:val="00CF22BE"/>
    <w:rsid w:val="00CF2A57"/>
    <w:rsid w:val="00CF3051"/>
    <w:rsid w:val="00CF3374"/>
    <w:rsid w:val="00CF359E"/>
    <w:rsid w:val="00CF3E39"/>
    <w:rsid w:val="00CF4894"/>
    <w:rsid w:val="00CF4F77"/>
    <w:rsid w:val="00CF50FC"/>
    <w:rsid w:val="00CF51B5"/>
    <w:rsid w:val="00CF544E"/>
    <w:rsid w:val="00CF681A"/>
    <w:rsid w:val="00CF71AE"/>
    <w:rsid w:val="00CF789E"/>
    <w:rsid w:val="00CF7B60"/>
    <w:rsid w:val="00CF7F32"/>
    <w:rsid w:val="00D00551"/>
    <w:rsid w:val="00D00D59"/>
    <w:rsid w:val="00D03458"/>
    <w:rsid w:val="00D03E36"/>
    <w:rsid w:val="00D041A0"/>
    <w:rsid w:val="00D04594"/>
    <w:rsid w:val="00D0462B"/>
    <w:rsid w:val="00D04CC4"/>
    <w:rsid w:val="00D05535"/>
    <w:rsid w:val="00D0556B"/>
    <w:rsid w:val="00D05E4E"/>
    <w:rsid w:val="00D07AAF"/>
    <w:rsid w:val="00D10560"/>
    <w:rsid w:val="00D12552"/>
    <w:rsid w:val="00D1289D"/>
    <w:rsid w:val="00D154A3"/>
    <w:rsid w:val="00D174F5"/>
    <w:rsid w:val="00D21D09"/>
    <w:rsid w:val="00D21F48"/>
    <w:rsid w:val="00D21FA3"/>
    <w:rsid w:val="00D232C0"/>
    <w:rsid w:val="00D23927"/>
    <w:rsid w:val="00D254CB"/>
    <w:rsid w:val="00D26463"/>
    <w:rsid w:val="00D3025C"/>
    <w:rsid w:val="00D30A33"/>
    <w:rsid w:val="00D30EBD"/>
    <w:rsid w:val="00D30EE6"/>
    <w:rsid w:val="00D317FF"/>
    <w:rsid w:val="00D32D0D"/>
    <w:rsid w:val="00D337B5"/>
    <w:rsid w:val="00D34353"/>
    <w:rsid w:val="00D346AE"/>
    <w:rsid w:val="00D352D8"/>
    <w:rsid w:val="00D35F6B"/>
    <w:rsid w:val="00D40199"/>
    <w:rsid w:val="00D4066A"/>
    <w:rsid w:val="00D4115E"/>
    <w:rsid w:val="00D41171"/>
    <w:rsid w:val="00D4288E"/>
    <w:rsid w:val="00D42CD7"/>
    <w:rsid w:val="00D42D5D"/>
    <w:rsid w:val="00D4448A"/>
    <w:rsid w:val="00D44BCA"/>
    <w:rsid w:val="00D46EF7"/>
    <w:rsid w:val="00D4739F"/>
    <w:rsid w:val="00D473B4"/>
    <w:rsid w:val="00D51C39"/>
    <w:rsid w:val="00D51CDD"/>
    <w:rsid w:val="00D523AF"/>
    <w:rsid w:val="00D52669"/>
    <w:rsid w:val="00D52969"/>
    <w:rsid w:val="00D52DB6"/>
    <w:rsid w:val="00D56E9E"/>
    <w:rsid w:val="00D57CC0"/>
    <w:rsid w:val="00D61312"/>
    <w:rsid w:val="00D61353"/>
    <w:rsid w:val="00D617AD"/>
    <w:rsid w:val="00D6240D"/>
    <w:rsid w:val="00D631F9"/>
    <w:rsid w:val="00D63A57"/>
    <w:rsid w:val="00D63E8D"/>
    <w:rsid w:val="00D64C31"/>
    <w:rsid w:val="00D65577"/>
    <w:rsid w:val="00D65F97"/>
    <w:rsid w:val="00D6631E"/>
    <w:rsid w:val="00D70F0F"/>
    <w:rsid w:val="00D71E35"/>
    <w:rsid w:val="00D72B7D"/>
    <w:rsid w:val="00D72C16"/>
    <w:rsid w:val="00D738A9"/>
    <w:rsid w:val="00D73F09"/>
    <w:rsid w:val="00D7446D"/>
    <w:rsid w:val="00D75153"/>
    <w:rsid w:val="00D77D73"/>
    <w:rsid w:val="00D80B8C"/>
    <w:rsid w:val="00D811A4"/>
    <w:rsid w:val="00D82124"/>
    <w:rsid w:val="00D827EE"/>
    <w:rsid w:val="00D82CEC"/>
    <w:rsid w:val="00D8351A"/>
    <w:rsid w:val="00D841AE"/>
    <w:rsid w:val="00D843DB"/>
    <w:rsid w:val="00D8594F"/>
    <w:rsid w:val="00D878FE"/>
    <w:rsid w:val="00D87CF1"/>
    <w:rsid w:val="00D90181"/>
    <w:rsid w:val="00D906E8"/>
    <w:rsid w:val="00D940EC"/>
    <w:rsid w:val="00D95147"/>
    <w:rsid w:val="00D96916"/>
    <w:rsid w:val="00D97558"/>
    <w:rsid w:val="00D976F7"/>
    <w:rsid w:val="00D97AD0"/>
    <w:rsid w:val="00DA0FB2"/>
    <w:rsid w:val="00DA2054"/>
    <w:rsid w:val="00DA20C2"/>
    <w:rsid w:val="00DA223E"/>
    <w:rsid w:val="00DA2439"/>
    <w:rsid w:val="00DA28ED"/>
    <w:rsid w:val="00DA30A2"/>
    <w:rsid w:val="00DA3358"/>
    <w:rsid w:val="00DA4D02"/>
    <w:rsid w:val="00DA5D96"/>
    <w:rsid w:val="00DA5E20"/>
    <w:rsid w:val="00DA603A"/>
    <w:rsid w:val="00DA6701"/>
    <w:rsid w:val="00DA6D88"/>
    <w:rsid w:val="00DA76F5"/>
    <w:rsid w:val="00DB106C"/>
    <w:rsid w:val="00DB147A"/>
    <w:rsid w:val="00DB2B8E"/>
    <w:rsid w:val="00DB3D06"/>
    <w:rsid w:val="00DB3EED"/>
    <w:rsid w:val="00DB43C9"/>
    <w:rsid w:val="00DB45FF"/>
    <w:rsid w:val="00DB4CFE"/>
    <w:rsid w:val="00DB4EA6"/>
    <w:rsid w:val="00DB6345"/>
    <w:rsid w:val="00DB6633"/>
    <w:rsid w:val="00DC1344"/>
    <w:rsid w:val="00DC1E57"/>
    <w:rsid w:val="00DC1F28"/>
    <w:rsid w:val="00DC2475"/>
    <w:rsid w:val="00DC4570"/>
    <w:rsid w:val="00DC485A"/>
    <w:rsid w:val="00DC4E1D"/>
    <w:rsid w:val="00DC66E3"/>
    <w:rsid w:val="00DC6CAC"/>
    <w:rsid w:val="00DD07BA"/>
    <w:rsid w:val="00DD0A4C"/>
    <w:rsid w:val="00DD344B"/>
    <w:rsid w:val="00DD55BC"/>
    <w:rsid w:val="00DD59FF"/>
    <w:rsid w:val="00DD7107"/>
    <w:rsid w:val="00DD716E"/>
    <w:rsid w:val="00DE053B"/>
    <w:rsid w:val="00DE12BB"/>
    <w:rsid w:val="00DE3334"/>
    <w:rsid w:val="00DE3B65"/>
    <w:rsid w:val="00DE64C7"/>
    <w:rsid w:val="00DE7813"/>
    <w:rsid w:val="00DF00CA"/>
    <w:rsid w:val="00DF049D"/>
    <w:rsid w:val="00DF0655"/>
    <w:rsid w:val="00DF1014"/>
    <w:rsid w:val="00DF13A8"/>
    <w:rsid w:val="00DF1502"/>
    <w:rsid w:val="00DF16ED"/>
    <w:rsid w:val="00DF398E"/>
    <w:rsid w:val="00DF4D1B"/>
    <w:rsid w:val="00DF5119"/>
    <w:rsid w:val="00DF5346"/>
    <w:rsid w:val="00DF5516"/>
    <w:rsid w:val="00DF5817"/>
    <w:rsid w:val="00DF67EC"/>
    <w:rsid w:val="00DF7B3B"/>
    <w:rsid w:val="00DF7C88"/>
    <w:rsid w:val="00E00910"/>
    <w:rsid w:val="00E01DC6"/>
    <w:rsid w:val="00E03470"/>
    <w:rsid w:val="00E03C45"/>
    <w:rsid w:val="00E03DBA"/>
    <w:rsid w:val="00E05C44"/>
    <w:rsid w:val="00E07CE0"/>
    <w:rsid w:val="00E11259"/>
    <w:rsid w:val="00E128CE"/>
    <w:rsid w:val="00E13E79"/>
    <w:rsid w:val="00E159F8"/>
    <w:rsid w:val="00E160D3"/>
    <w:rsid w:val="00E16751"/>
    <w:rsid w:val="00E16F83"/>
    <w:rsid w:val="00E17843"/>
    <w:rsid w:val="00E179AE"/>
    <w:rsid w:val="00E17C7C"/>
    <w:rsid w:val="00E20DA2"/>
    <w:rsid w:val="00E20E9B"/>
    <w:rsid w:val="00E21DF8"/>
    <w:rsid w:val="00E22D0D"/>
    <w:rsid w:val="00E2317D"/>
    <w:rsid w:val="00E2459D"/>
    <w:rsid w:val="00E2472E"/>
    <w:rsid w:val="00E24C4C"/>
    <w:rsid w:val="00E253E4"/>
    <w:rsid w:val="00E2603E"/>
    <w:rsid w:val="00E26C94"/>
    <w:rsid w:val="00E26F04"/>
    <w:rsid w:val="00E3122E"/>
    <w:rsid w:val="00E3165B"/>
    <w:rsid w:val="00E3174D"/>
    <w:rsid w:val="00E31B5C"/>
    <w:rsid w:val="00E321A0"/>
    <w:rsid w:val="00E322E2"/>
    <w:rsid w:val="00E32C9C"/>
    <w:rsid w:val="00E33C00"/>
    <w:rsid w:val="00E33CB7"/>
    <w:rsid w:val="00E33E82"/>
    <w:rsid w:val="00E35043"/>
    <w:rsid w:val="00E35B92"/>
    <w:rsid w:val="00E35B99"/>
    <w:rsid w:val="00E364C1"/>
    <w:rsid w:val="00E3721B"/>
    <w:rsid w:val="00E4018A"/>
    <w:rsid w:val="00E41CD6"/>
    <w:rsid w:val="00E4238D"/>
    <w:rsid w:val="00E430FC"/>
    <w:rsid w:val="00E43E68"/>
    <w:rsid w:val="00E45564"/>
    <w:rsid w:val="00E45822"/>
    <w:rsid w:val="00E460DC"/>
    <w:rsid w:val="00E4671C"/>
    <w:rsid w:val="00E46C94"/>
    <w:rsid w:val="00E4742D"/>
    <w:rsid w:val="00E479C0"/>
    <w:rsid w:val="00E50262"/>
    <w:rsid w:val="00E5168A"/>
    <w:rsid w:val="00E51A06"/>
    <w:rsid w:val="00E51F52"/>
    <w:rsid w:val="00E52E83"/>
    <w:rsid w:val="00E53DA9"/>
    <w:rsid w:val="00E55A09"/>
    <w:rsid w:val="00E573EE"/>
    <w:rsid w:val="00E57B5D"/>
    <w:rsid w:val="00E57F0B"/>
    <w:rsid w:val="00E61FB9"/>
    <w:rsid w:val="00E628CD"/>
    <w:rsid w:val="00E62B5C"/>
    <w:rsid w:val="00E63058"/>
    <w:rsid w:val="00E63F86"/>
    <w:rsid w:val="00E6433C"/>
    <w:rsid w:val="00E65FDF"/>
    <w:rsid w:val="00E662F1"/>
    <w:rsid w:val="00E66FB9"/>
    <w:rsid w:val="00E70368"/>
    <w:rsid w:val="00E704A3"/>
    <w:rsid w:val="00E70710"/>
    <w:rsid w:val="00E7099C"/>
    <w:rsid w:val="00E70D58"/>
    <w:rsid w:val="00E728CF"/>
    <w:rsid w:val="00E72A0A"/>
    <w:rsid w:val="00E72F82"/>
    <w:rsid w:val="00E7533C"/>
    <w:rsid w:val="00E75DD8"/>
    <w:rsid w:val="00E76AFD"/>
    <w:rsid w:val="00E801AA"/>
    <w:rsid w:val="00E81CEF"/>
    <w:rsid w:val="00E83414"/>
    <w:rsid w:val="00E8427A"/>
    <w:rsid w:val="00E853E0"/>
    <w:rsid w:val="00E8593D"/>
    <w:rsid w:val="00E8599E"/>
    <w:rsid w:val="00E86B0C"/>
    <w:rsid w:val="00E86D1A"/>
    <w:rsid w:val="00E87965"/>
    <w:rsid w:val="00E87BAF"/>
    <w:rsid w:val="00E901C6"/>
    <w:rsid w:val="00E90D78"/>
    <w:rsid w:val="00E910B6"/>
    <w:rsid w:val="00E91776"/>
    <w:rsid w:val="00E9288E"/>
    <w:rsid w:val="00E92D99"/>
    <w:rsid w:val="00E92D9D"/>
    <w:rsid w:val="00E93198"/>
    <w:rsid w:val="00E93569"/>
    <w:rsid w:val="00E9428B"/>
    <w:rsid w:val="00E94F04"/>
    <w:rsid w:val="00E959C9"/>
    <w:rsid w:val="00E974BF"/>
    <w:rsid w:val="00EA2163"/>
    <w:rsid w:val="00EA2526"/>
    <w:rsid w:val="00EA25A2"/>
    <w:rsid w:val="00EA28D5"/>
    <w:rsid w:val="00EA2EA1"/>
    <w:rsid w:val="00EA3DFE"/>
    <w:rsid w:val="00EA4C5A"/>
    <w:rsid w:val="00EA54D3"/>
    <w:rsid w:val="00EA64B6"/>
    <w:rsid w:val="00EA68C3"/>
    <w:rsid w:val="00EB0D8C"/>
    <w:rsid w:val="00EB141C"/>
    <w:rsid w:val="00EB17FD"/>
    <w:rsid w:val="00EB2182"/>
    <w:rsid w:val="00EB66FB"/>
    <w:rsid w:val="00EB6AEA"/>
    <w:rsid w:val="00EC1593"/>
    <w:rsid w:val="00EC336A"/>
    <w:rsid w:val="00EC34BC"/>
    <w:rsid w:val="00EC3B48"/>
    <w:rsid w:val="00EC689D"/>
    <w:rsid w:val="00ED0207"/>
    <w:rsid w:val="00ED113D"/>
    <w:rsid w:val="00ED1DBC"/>
    <w:rsid w:val="00ED29AD"/>
    <w:rsid w:val="00ED309D"/>
    <w:rsid w:val="00ED3C6A"/>
    <w:rsid w:val="00ED4337"/>
    <w:rsid w:val="00ED4B00"/>
    <w:rsid w:val="00ED4EE0"/>
    <w:rsid w:val="00ED6055"/>
    <w:rsid w:val="00ED683A"/>
    <w:rsid w:val="00ED6FB5"/>
    <w:rsid w:val="00ED7233"/>
    <w:rsid w:val="00ED777F"/>
    <w:rsid w:val="00EE1825"/>
    <w:rsid w:val="00EE2A12"/>
    <w:rsid w:val="00EE331A"/>
    <w:rsid w:val="00EE3A27"/>
    <w:rsid w:val="00EE4240"/>
    <w:rsid w:val="00EE4798"/>
    <w:rsid w:val="00EE5485"/>
    <w:rsid w:val="00EE746A"/>
    <w:rsid w:val="00EF0A51"/>
    <w:rsid w:val="00EF0B07"/>
    <w:rsid w:val="00EF2282"/>
    <w:rsid w:val="00EF240E"/>
    <w:rsid w:val="00EF282B"/>
    <w:rsid w:val="00EF35D9"/>
    <w:rsid w:val="00EF3A85"/>
    <w:rsid w:val="00EF4034"/>
    <w:rsid w:val="00EF4B58"/>
    <w:rsid w:val="00EF5376"/>
    <w:rsid w:val="00EF5682"/>
    <w:rsid w:val="00EF5ACF"/>
    <w:rsid w:val="00EF5CC6"/>
    <w:rsid w:val="00EF6598"/>
    <w:rsid w:val="00EF6A35"/>
    <w:rsid w:val="00EF6FEE"/>
    <w:rsid w:val="00F0029A"/>
    <w:rsid w:val="00F00315"/>
    <w:rsid w:val="00F00DB4"/>
    <w:rsid w:val="00F01123"/>
    <w:rsid w:val="00F0259D"/>
    <w:rsid w:val="00F04A70"/>
    <w:rsid w:val="00F05658"/>
    <w:rsid w:val="00F06F94"/>
    <w:rsid w:val="00F105FE"/>
    <w:rsid w:val="00F10756"/>
    <w:rsid w:val="00F10AAE"/>
    <w:rsid w:val="00F10C44"/>
    <w:rsid w:val="00F10EA3"/>
    <w:rsid w:val="00F11752"/>
    <w:rsid w:val="00F1192C"/>
    <w:rsid w:val="00F11BE1"/>
    <w:rsid w:val="00F121DE"/>
    <w:rsid w:val="00F12A8E"/>
    <w:rsid w:val="00F14B54"/>
    <w:rsid w:val="00F14BDE"/>
    <w:rsid w:val="00F16348"/>
    <w:rsid w:val="00F17DDC"/>
    <w:rsid w:val="00F2074F"/>
    <w:rsid w:val="00F20A22"/>
    <w:rsid w:val="00F228A8"/>
    <w:rsid w:val="00F23BBE"/>
    <w:rsid w:val="00F25A5A"/>
    <w:rsid w:val="00F25D56"/>
    <w:rsid w:val="00F26202"/>
    <w:rsid w:val="00F26D98"/>
    <w:rsid w:val="00F27E91"/>
    <w:rsid w:val="00F304E1"/>
    <w:rsid w:val="00F30C86"/>
    <w:rsid w:val="00F30FD0"/>
    <w:rsid w:val="00F3191F"/>
    <w:rsid w:val="00F32944"/>
    <w:rsid w:val="00F32A93"/>
    <w:rsid w:val="00F32E64"/>
    <w:rsid w:val="00F33289"/>
    <w:rsid w:val="00F33309"/>
    <w:rsid w:val="00F33403"/>
    <w:rsid w:val="00F346E2"/>
    <w:rsid w:val="00F34D5D"/>
    <w:rsid w:val="00F35197"/>
    <w:rsid w:val="00F362B7"/>
    <w:rsid w:val="00F3656F"/>
    <w:rsid w:val="00F36911"/>
    <w:rsid w:val="00F3696D"/>
    <w:rsid w:val="00F37180"/>
    <w:rsid w:val="00F37575"/>
    <w:rsid w:val="00F40AE0"/>
    <w:rsid w:val="00F42050"/>
    <w:rsid w:val="00F421BB"/>
    <w:rsid w:val="00F428B0"/>
    <w:rsid w:val="00F43851"/>
    <w:rsid w:val="00F43A01"/>
    <w:rsid w:val="00F45448"/>
    <w:rsid w:val="00F4550C"/>
    <w:rsid w:val="00F46EC6"/>
    <w:rsid w:val="00F5217A"/>
    <w:rsid w:val="00F522FE"/>
    <w:rsid w:val="00F53547"/>
    <w:rsid w:val="00F5364E"/>
    <w:rsid w:val="00F5383B"/>
    <w:rsid w:val="00F53A19"/>
    <w:rsid w:val="00F53B57"/>
    <w:rsid w:val="00F54DBA"/>
    <w:rsid w:val="00F55B3D"/>
    <w:rsid w:val="00F56B24"/>
    <w:rsid w:val="00F56B9C"/>
    <w:rsid w:val="00F56BF7"/>
    <w:rsid w:val="00F5743C"/>
    <w:rsid w:val="00F60CFA"/>
    <w:rsid w:val="00F6133C"/>
    <w:rsid w:val="00F61524"/>
    <w:rsid w:val="00F61E72"/>
    <w:rsid w:val="00F62C5E"/>
    <w:rsid w:val="00F62FF7"/>
    <w:rsid w:val="00F64CB7"/>
    <w:rsid w:val="00F66EE4"/>
    <w:rsid w:val="00F70CC6"/>
    <w:rsid w:val="00F71C49"/>
    <w:rsid w:val="00F73A85"/>
    <w:rsid w:val="00F74073"/>
    <w:rsid w:val="00F74367"/>
    <w:rsid w:val="00F7593D"/>
    <w:rsid w:val="00F75971"/>
    <w:rsid w:val="00F80635"/>
    <w:rsid w:val="00F81B19"/>
    <w:rsid w:val="00F82278"/>
    <w:rsid w:val="00F8227D"/>
    <w:rsid w:val="00F8315E"/>
    <w:rsid w:val="00F8365A"/>
    <w:rsid w:val="00F84CB1"/>
    <w:rsid w:val="00F860BA"/>
    <w:rsid w:val="00F86D4D"/>
    <w:rsid w:val="00F87813"/>
    <w:rsid w:val="00F910B3"/>
    <w:rsid w:val="00F91C0B"/>
    <w:rsid w:val="00F969B7"/>
    <w:rsid w:val="00F977BC"/>
    <w:rsid w:val="00FA089F"/>
    <w:rsid w:val="00FA116A"/>
    <w:rsid w:val="00FA12A0"/>
    <w:rsid w:val="00FA2CEE"/>
    <w:rsid w:val="00FA4EC4"/>
    <w:rsid w:val="00FA59E3"/>
    <w:rsid w:val="00FA70F8"/>
    <w:rsid w:val="00FA72D5"/>
    <w:rsid w:val="00FB25A8"/>
    <w:rsid w:val="00FB287D"/>
    <w:rsid w:val="00FB2E4E"/>
    <w:rsid w:val="00FB3874"/>
    <w:rsid w:val="00FB472B"/>
    <w:rsid w:val="00FB4824"/>
    <w:rsid w:val="00FB50C3"/>
    <w:rsid w:val="00FB5849"/>
    <w:rsid w:val="00FB6BB2"/>
    <w:rsid w:val="00FC1DB7"/>
    <w:rsid w:val="00FC4E2B"/>
    <w:rsid w:val="00FC54B3"/>
    <w:rsid w:val="00FC6A5F"/>
    <w:rsid w:val="00FC738F"/>
    <w:rsid w:val="00FD09FC"/>
    <w:rsid w:val="00FD0C8A"/>
    <w:rsid w:val="00FD1B62"/>
    <w:rsid w:val="00FD1F23"/>
    <w:rsid w:val="00FD2D4D"/>
    <w:rsid w:val="00FD30DF"/>
    <w:rsid w:val="00FD47B2"/>
    <w:rsid w:val="00FD673A"/>
    <w:rsid w:val="00FD6847"/>
    <w:rsid w:val="00FE0084"/>
    <w:rsid w:val="00FE0397"/>
    <w:rsid w:val="00FE0752"/>
    <w:rsid w:val="00FE0DFF"/>
    <w:rsid w:val="00FE2480"/>
    <w:rsid w:val="00FE3254"/>
    <w:rsid w:val="00FE4AB5"/>
    <w:rsid w:val="00FE4E1F"/>
    <w:rsid w:val="00FE6A78"/>
    <w:rsid w:val="00FE7BC4"/>
    <w:rsid w:val="00FF4535"/>
    <w:rsid w:val="00FF46AE"/>
    <w:rsid w:val="00FF56CC"/>
    <w:rsid w:val="00FF61AC"/>
    <w:rsid w:val="00FF634A"/>
    <w:rsid w:val="00FF7B00"/>
    <w:rsid w:val="01053AAC"/>
    <w:rsid w:val="0113EFDC"/>
    <w:rsid w:val="016B3ED8"/>
    <w:rsid w:val="01FAF848"/>
    <w:rsid w:val="028CCF5E"/>
    <w:rsid w:val="03150A44"/>
    <w:rsid w:val="0331E799"/>
    <w:rsid w:val="03482AC0"/>
    <w:rsid w:val="0463E9F2"/>
    <w:rsid w:val="04B3EA5C"/>
    <w:rsid w:val="0511F6C1"/>
    <w:rsid w:val="07A34DD2"/>
    <w:rsid w:val="07B0140F"/>
    <w:rsid w:val="0998D680"/>
    <w:rsid w:val="09B1FE1E"/>
    <w:rsid w:val="0A07B962"/>
    <w:rsid w:val="0A260A03"/>
    <w:rsid w:val="0D62BECA"/>
    <w:rsid w:val="0E2E2E6C"/>
    <w:rsid w:val="0E6E0615"/>
    <w:rsid w:val="0F3FAB4C"/>
    <w:rsid w:val="0F41C76B"/>
    <w:rsid w:val="0F52A88D"/>
    <w:rsid w:val="0F8677C2"/>
    <w:rsid w:val="0F8D836F"/>
    <w:rsid w:val="0FBA282E"/>
    <w:rsid w:val="0FF3C352"/>
    <w:rsid w:val="104C638A"/>
    <w:rsid w:val="10A638FB"/>
    <w:rsid w:val="112A84FB"/>
    <w:rsid w:val="12363E3B"/>
    <w:rsid w:val="1243A482"/>
    <w:rsid w:val="1373CA13"/>
    <w:rsid w:val="1377AAE5"/>
    <w:rsid w:val="1389498B"/>
    <w:rsid w:val="1394C4C7"/>
    <w:rsid w:val="139EA902"/>
    <w:rsid w:val="14866F65"/>
    <w:rsid w:val="14A77E6C"/>
    <w:rsid w:val="164A20B1"/>
    <w:rsid w:val="16545794"/>
    <w:rsid w:val="17414CBD"/>
    <w:rsid w:val="176209EE"/>
    <w:rsid w:val="1794BF5A"/>
    <w:rsid w:val="179F0637"/>
    <w:rsid w:val="17ACBD81"/>
    <w:rsid w:val="19DAD04F"/>
    <w:rsid w:val="1A1AC3B8"/>
    <w:rsid w:val="1A8C9921"/>
    <w:rsid w:val="1AB1DEC9"/>
    <w:rsid w:val="1AD30064"/>
    <w:rsid w:val="1B291B60"/>
    <w:rsid w:val="1C1A3C79"/>
    <w:rsid w:val="1E5A355B"/>
    <w:rsid w:val="1F762DA1"/>
    <w:rsid w:val="1F8938DF"/>
    <w:rsid w:val="1FADAB77"/>
    <w:rsid w:val="20603764"/>
    <w:rsid w:val="213C6934"/>
    <w:rsid w:val="21EC91CD"/>
    <w:rsid w:val="22100506"/>
    <w:rsid w:val="22984DBD"/>
    <w:rsid w:val="22B7A162"/>
    <w:rsid w:val="23932142"/>
    <w:rsid w:val="24991CA7"/>
    <w:rsid w:val="25183886"/>
    <w:rsid w:val="2634ED08"/>
    <w:rsid w:val="26845E92"/>
    <w:rsid w:val="2773DA11"/>
    <w:rsid w:val="27D0D513"/>
    <w:rsid w:val="289EA617"/>
    <w:rsid w:val="28A776E5"/>
    <w:rsid w:val="28F7A77A"/>
    <w:rsid w:val="29962FD1"/>
    <w:rsid w:val="29A1D5F1"/>
    <w:rsid w:val="29AD9C86"/>
    <w:rsid w:val="2A3A7678"/>
    <w:rsid w:val="2BA698E7"/>
    <w:rsid w:val="2D5248D0"/>
    <w:rsid w:val="2E876F5B"/>
    <w:rsid w:val="312B641F"/>
    <w:rsid w:val="32C3CC44"/>
    <w:rsid w:val="32DF20A4"/>
    <w:rsid w:val="33091BED"/>
    <w:rsid w:val="33ED0D0B"/>
    <w:rsid w:val="3415A3BD"/>
    <w:rsid w:val="341DD659"/>
    <w:rsid w:val="342C3C42"/>
    <w:rsid w:val="343B2F3D"/>
    <w:rsid w:val="3448C7AA"/>
    <w:rsid w:val="347E85A0"/>
    <w:rsid w:val="350A6AB4"/>
    <w:rsid w:val="35538876"/>
    <w:rsid w:val="3596BF75"/>
    <w:rsid w:val="36015F14"/>
    <w:rsid w:val="363E673C"/>
    <w:rsid w:val="368DCF70"/>
    <w:rsid w:val="37FF31E4"/>
    <w:rsid w:val="38FF1F89"/>
    <w:rsid w:val="39EF042B"/>
    <w:rsid w:val="3AF81E35"/>
    <w:rsid w:val="3B1F5BEF"/>
    <w:rsid w:val="3B23999D"/>
    <w:rsid w:val="3B50A653"/>
    <w:rsid w:val="3BC2732E"/>
    <w:rsid w:val="3BDFBD43"/>
    <w:rsid w:val="3C23C93E"/>
    <w:rsid w:val="3C305901"/>
    <w:rsid w:val="3CBEB51D"/>
    <w:rsid w:val="3D751204"/>
    <w:rsid w:val="3D9C364B"/>
    <w:rsid w:val="3DAEA90C"/>
    <w:rsid w:val="3E10CF29"/>
    <w:rsid w:val="3EA3B52C"/>
    <w:rsid w:val="3F2F267D"/>
    <w:rsid w:val="3F33CC14"/>
    <w:rsid w:val="3F41F418"/>
    <w:rsid w:val="3F5FB775"/>
    <w:rsid w:val="3FB4A35F"/>
    <w:rsid w:val="40386F19"/>
    <w:rsid w:val="405266B2"/>
    <w:rsid w:val="4053F490"/>
    <w:rsid w:val="40BBB602"/>
    <w:rsid w:val="414D4760"/>
    <w:rsid w:val="415EEEC9"/>
    <w:rsid w:val="41CCE284"/>
    <w:rsid w:val="43141260"/>
    <w:rsid w:val="43AFAF2C"/>
    <w:rsid w:val="44A4834F"/>
    <w:rsid w:val="44B22341"/>
    <w:rsid w:val="44DC846C"/>
    <w:rsid w:val="44EBD413"/>
    <w:rsid w:val="457B8ED7"/>
    <w:rsid w:val="46190D72"/>
    <w:rsid w:val="47254C66"/>
    <w:rsid w:val="49095B5B"/>
    <w:rsid w:val="49D46A60"/>
    <w:rsid w:val="4A5F923F"/>
    <w:rsid w:val="4BDECAB3"/>
    <w:rsid w:val="4D0A37B4"/>
    <w:rsid w:val="4D5EB7DA"/>
    <w:rsid w:val="4DA0BC93"/>
    <w:rsid w:val="4EEA1405"/>
    <w:rsid w:val="4FBA1848"/>
    <w:rsid w:val="501CC511"/>
    <w:rsid w:val="5060297C"/>
    <w:rsid w:val="514F31CE"/>
    <w:rsid w:val="5150D679"/>
    <w:rsid w:val="519248D6"/>
    <w:rsid w:val="51CE94EE"/>
    <w:rsid w:val="5274AED3"/>
    <w:rsid w:val="531D5C71"/>
    <w:rsid w:val="53B101F7"/>
    <w:rsid w:val="540A8DA7"/>
    <w:rsid w:val="5432509A"/>
    <w:rsid w:val="5488F0FE"/>
    <w:rsid w:val="54E24EAD"/>
    <w:rsid w:val="54FDD8E8"/>
    <w:rsid w:val="55591198"/>
    <w:rsid w:val="55904BA3"/>
    <w:rsid w:val="55F4E4F0"/>
    <w:rsid w:val="5697F19D"/>
    <w:rsid w:val="57E59BB8"/>
    <w:rsid w:val="584EC33E"/>
    <w:rsid w:val="587A6B45"/>
    <w:rsid w:val="58D51AD1"/>
    <w:rsid w:val="59DE893D"/>
    <w:rsid w:val="59F4CF9D"/>
    <w:rsid w:val="5A16ED3D"/>
    <w:rsid w:val="5A484371"/>
    <w:rsid w:val="5A85EC5F"/>
    <w:rsid w:val="5AB9F14B"/>
    <w:rsid w:val="5ADA59A5"/>
    <w:rsid w:val="5B083642"/>
    <w:rsid w:val="5B6B62C0"/>
    <w:rsid w:val="5B797B16"/>
    <w:rsid w:val="5B9B8EE6"/>
    <w:rsid w:val="5C6A57A2"/>
    <w:rsid w:val="5C7F72F3"/>
    <w:rsid w:val="5D06EEA0"/>
    <w:rsid w:val="5D1D818D"/>
    <w:rsid w:val="5D2ECBC1"/>
    <w:rsid w:val="601CA1CE"/>
    <w:rsid w:val="60742F23"/>
    <w:rsid w:val="6082836E"/>
    <w:rsid w:val="613D772B"/>
    <w:rsid w:val="633C9EED"/>
    <w:rsid w:val="63F6D7FF"/>
    <w:rsid w:val="65441340"/>
    <w:rsid w:val="6614739F"/>
    <w:rsid w:val="6641C076"/>
    <w:rsid w:val="66CF5DF7"/>
    <w:rsid w:val="66DE302E"/>
    <w:rsid w:val="66E2A3EA"/>
    <w:rsid w:val="671158FD"/>
    <w:rsid w:val="67DFB5DD"/>
    <w:rsid w:val="67F4F828"/>
    <w:rsid w:val="67FB20FF"/>
    <w:rsid w:val="6A75390E"/>
    <w:rsid w:val="6B1AD229"/>
    <w:rsid w:val="6B2376BE"/>
    <w:rsid w:val="6C012BA7"/>
    <w:rsid w:val="6CE28E7D"/>
    <w:rsid w:val="6DEBF8B3"/>
    <w:rsid w:val="6DFF8744"/>
    <w:rsid w:val="6DFFAC36"/>
    <w:rsid w:val="6E00AA81"/>
    <w:rsid w:val="6EE05E3F"/>
    <w:rsid w:val="6FFF6FEB"/>
    <w:rsid w:val="706A1D3B"/>
    <w:rsid w:val="70E94D96"/>
    <w:rsid w:val="72443848"/>
    <w:rsid w:val="72625946"/>
    <w:rsid w:val="72873698"/>
    <w:rsid w:val="72C60A1E"/>
    <w:rsid w:val="72F595BB"/>
    <w:rsid w:val="743BA8AB"/>
    <w:rsid w:val="74D2C1A5"/>
    <w:rsid w:val="75344409"/>
    <w:rsid w:val="77F7A8F1"/>
    <w:rsid w:val="784DB106"/>
    <w:rsid w:val="788CD892"/>
    <w:rsid w:val="7A60A029"/>
    <w:rsid w:val="7A89AE93"/>
    <w:rsid w:val="7AB2D419"/>
    <w:rsid w:val="7AD62109"/>
    <w:rsid w:val="7D1F5298"/>
    <w:rsid w:val="7DA6DA76"/>
    <w:rsid w:val="7DE8F420"/>
    <w:rsid w:val="7DF4A86D"/>
    <w:rsid w:val="7E98E7F7"/>
    <w:rsid w:val="7F0992F3"/>
    <w:rsid w:val="7F12D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270C"/>
  <w15:chartTrackingRefBased/>
  <w15:docId w15:val="{8AA19F75-0428-4593-8911-A434E93B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9C"/>
    <w:rPr>
      <w:rFonts w:ascii="Arial" w:hAnsi="Arial"/>
      <w:kern w:val="0"/>
      <w14:ligatures w14:val="none"/>
    </w:rPr>
  </w:style>
  <w:style w:type="paragraph" w:styleId="Heading1">
    <w:name w:val="heading 1"/>
    <w:basedOn w:val="Normal"/>
    <w:next w:val="Normal"/>
    <w:link w:val="Heading1Char"/>
    <w:uiPriority w:val="9"/>
    <w:qFormat/>
    <w:rsid w:val="00706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C85821"/>
    <w:pPr>
      <w:spacing w:before="0" w:line="360" w:lineRule="auto"/>
      <w:outlineLvl w:val="1"/>
    </w:pPr>
    <w:rPr>
      <w:rFonts w:ascii="Arial" w:hAnsi="Arial" w:cs="Arial"/>
      <w:b/>
      <w:bCs/>
      <w:color w:val="016574"/>
    </w:rPr>
  </w:style>
  <w:style w:type="paragraph" w:styleId="Heading3">
    <w:name w:val="heading 3"/>
    <w:basedOn w:val="Normal"/>
    <w:next w:val="Normal"/>
    <w:link w:val="Heading3Char"/>
    <w:uiPriority w:val="9"/>
    <w:unhideWhenUsed/>
    <w:qFormat/>
    <w:rsid w:val="00031304"/>
    <w:pPr>
      <w:spacing w:after="0" w:line="360" w:lineRule="auto"/>
      <w:outlineLvl w:val="2"/>
    </w:pPr>
    <w:rPr>
      <w:rFonts w:eastAsia="Calibri"/>
      <w:sz w:val="24"/>
      <w:szCs w:val="24"/>
    </w:rPr>
  </w:style>
  <w:style w:type="paragraph" w:styleId="Heading4">
    <w:name w:val="heading 4"/>
    <w:basedOn w:val="Normal"/>
    <w:next w:val="Normal"/>
    <w:link w:val="Heading4Char"/>
    <w:uiPriority w:val="9"/>
    <w:semiHidden/>
    <w:unhideWhenUsed/>
    <w:qFormat/>
    <w:rsid w:val="008110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821"/>
    <w:rPr>
      <w:rFonts w:ascii="Arial" w:eastAsiaTheme="majorEastAsia" w:hAnsi="Arial" w:cs="Arial"/>
      <w:b/>
      <w:bCs/>
      <w:color w:val="016574"/>
      <w:kern w:val="0"/>
      <w:sz w:val="32"/>
      <w:szCs w:val="32"/>
      <w14:ligatures w14:val="none"/>
    </w:rPr>
  </w:style>
  <w:style w:type="paragraph" w:customStyle="1" w:styleId="Default">
    <w:name w:val="Default"/>
    <w:basedOn w:val="Normal"/>
    <w:rsid w:val="007060E4"/>
    <w:pPr>
      <w:autoSpaceDE w:val="0"/>
      <w:autoSpaceDN w:val="0"/>
      <w:spacing w:after="0" w:line="240" w:lineRule="auto"/>
    </w:pPr>
    <w:rPr>
      <w:rFonts w:eastAsia="Calibri" w:cs="Arial"/>
      <w:color w:val="000000"/>
      <w:sz w:val="24"/>
      <w:szCs w:val="24"/>
    </w:rPr>
  </w:style>
  <w:style w:type="character" w:customStyle="1" w:styleId="Heading1Char">
    <w:name w:val="Heading 1 Char"/>
    <w:basedOn w:val="DefaultParagraphFont"/>
    <w:link w:val="Heading1"/>
    <w:uiPriority w:val="9"/>
    <w:rsid w:val="007060E4"/>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aliases w:val="Table-Simple"/>
    <w:basedOn w:val="TableNormal"/>
    <w:uiPriority w:val="59"/>
    <w:rsid w:val="007060E4"/>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60E4"/>
    <w:pPr>
      <w:ind w:left="720"/>
      <w:contextualSpacing/>
    </w:pPr>
  </w:style>
  <w:style w:type="character" w:styleId="CommentReference">
    <w:name w:val="annotation reference"/>
    <w:basedOn w:val="DefaultParagraphFont"/>
    <w:uiPriority w:val="99"/>
    <w:unhideWhenUsed/>
    <w:rsid w:val="007060E4"/>
    <w:rPr>
      <w:sz w:val="16"/>
      <w:szCs w:val="16"/>
    </w:rPr>
  </w:style>
  <w:style w:type="paragraph" w:styleId="CommentText">
    <w:name w:val="annotation text"/>
    <w:basedOn w:val="Normal"/>
    <w:link w:val="CommentTextChar"/>
    <w:uiPriority w:val="99"/>
    <w:unhideWhenUsed/>
    <w:rsid w:val="007060E4"/>
    <w:pPr>
      <w:spacing w:line="240" w:lineRule="auto"/>
    </w:pPr>
    <w:rPr>
      <w:sz w:val="20"/>
      <w:szCs w:val="20"/>
    </w:rPr>
  </w:style>
  <w:style w:type="character" w:customStyle="1" w:styleId="CommentTextChar">
    <w:name w:val="Comment Text Char"/>
    <w:basedOn w:val="DefaultParagraphFont"/>
    <w:link w:val="CommentText"/>
    <w:uiPriority w:val="99"/>
    <w:rsid w:val="007060E4"/>
    <w:rPr>
      <w:rFonts w:ascii="Arial" w:hAnsi="Arial"/>
      <w:kern w:val="0"/>
      <w:sz w:val="20"/>
      <w:szCs w:val="20"/>
      <w14:ligatures w14:val="none"/>
    </w:rPr>
  </w:style>
  <w:style w:type="character" w:customStyle="1" w:styleId="ListParagraphChar">
    <w:name w:val="List Paragraph Char"/>
    <w:basedOn w:val="DefaultParagraphFont"/>
    <w:link w:val="ListParagraph"/>
    <w:uiPriority w:val="37"/>
    <w:rsid w:val="007060E4"/>
    <w:rPr>
      <w:rFonts w:ascii="Arial" w:hAnsi="Arial"/>
      <w:kern w:val="0"/>
      <w14:ligatures w14:val="none"/>
    </w:rPr>
  </w:style>
  <w:style w:type="paragraph" w:styleId="BodyText">
    <w:name w:val="Body Text"/>
    <w:basedOn w:val="Normal"/>
    <w:link w:val="BodyTextChar"/>
    <w:uiPriority w:val="99"/>
    <w:semiHidden/>
    <w:rsid w:val="00C82243"/>
    <w:pPr>
      <w:spacing w:after="120" w:line="240" w:lineRule="auto"/>
    </w:pPr>
    <w:rPr>
      <w:color w:val="000000" w:themeColor="text1"/>
      <w:sz w:val="24"/>
    </w:rPr>
  </w:style>
  <w:style w:type="character" w:customStyle="1" w:styleId="BodyTextChar">
    <w:name w:val="Body Text Char"/>
    <w:basedOn w:val="DefaultParagraphFont"/>
    <w:link w:val="BodyText"/>
    <w:uiPriority w:val="99"/>
    <w:semiHidden/>
    <w:rsid w:val="00C82243"/>
    <w:rPr>
      <w:rFonts w:ascii="Arial" w:hAnsi="Arial"/>
      <w:color w:val="000000" w:themeColor="text1"/>
      <w:kern w:val="0"/>
      <w:sz w:val="24"/>
      <w14:ligatures w14:val="none"/>
    </w:rPr>
  </w:style>
  <w:style w:type="table" w:customStyle="1" w:styleId="Table-Simple1">
    <w:name w:val="Table-Simple1"/>
    <w:basedOn w:val="TableNormal"/>
    <w:next w:val="TableGrid"/>
    <w:uiPriority w:val="39"/>
    <w:rsid w:val="00C8224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7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7CA9"/>
  </w:style>
  <w:style w:type="character" w:customStyle="1" w:styleId="eop">
    <w:name w:val="eop"/>
    <w:basedOn w:val="DefaultParagraphFont"/>
    <w:rsid w:val="00A27CA9"/>
  </w:style>
  <w:style w:type="paragraph" w:customStyle="1" w:styleId="TablebodyNotice">
    <w:name w:val="Table_body_Notice"/>
    <w:basedOn w:val="Normal"/>
    <w:uiPriority w:val="99"/>
    <w:semiHidden/>
    <w:locked/>
    <w:rsid w:val="009870D8"/>
    <w:pPr>
      <w:keepNext/>
      <w:spacing w:before="60" w:after="60" w:line="240" w:lineRule="auto"/>
    </w:pPr>
    <w:rPr>
      <w:rFonts w:cstheme="majorBidi"/>
      <w:color w:val="000000" w:themeColor="text1"/>
      <w:sz w:val="24"/>
    </w:rPr>
  </w:style>
  <w:style w:type="paragraph" w:styleId="CommentSubject">
    <w:name w:val="annotation subject"/>
    <w:basedOn w:val="CommentText"/>
    <w:next w:val="CommentText"/>
    <w:link w:val="CommentSubjectChar"/>
    <w:uiPriority w:val="99"/>
    <w:semiHidden/>
    <w:unhideWhenUsed/>
    <w:rsid w:val="00686799"/>
    <w:rPr>
      <w:b/>
      <w:bCs/>
    </w:rPr>
  </w:style>
  <w:style w:type="character" w:customStyle="1" w:styleId="CommentSubjectChar">
    <w:name w:val="Comment Subject Char"/>
    <w:basedOn w:val="CommentTextChar"/>
    <w:link w:val="CommentSubject"/>
    <w:uiPriority w:val="99"/>
    <w:semiHidden/>
    <w:rsid w:val="00686799"/>
    <w:rPr>
      <w:rFonts w:ascii="Arial" w:hAnsi="Arial"/>
      <w:b/>
      <w:bCs/>
      <w:kern w:val="0"/>
      <w:sz w:val="20"/>
      <w:szCs w:val="20"/>
      <w14:ligatures w14:val="none"/>
    </w:rPr>
  </w:style>
  <w:style w:type="paragraph" w:styleId="Header">
    <w:name w:val="header"/>
    <w:basedOn w:val="Normal"/>
    <w:link w:val="HeaderChar"/>
    <w:uiPriority w:val="99"/>
    <w:unhideWhenUsed/>
    <w:rsid w:val="00F36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6D"/>
    <w:rPr>
      <w:rFonts w:ascii="Arial" w:hAnsi="Arial"/>
      <w:kern w:val="0"/>
      <w14:ligatures w14:val="none"/>
    </w:rPr>
  </w:style>
  <w:style w:type="paragraph" w:styleId="Footer">
    <w:name w:val="footer"/>
    <w:basedOn w:val="Normal"/>
    <w:link w:val="FooterChar"/>
    <w:uiPriority w:val="99"/>
    <w:unhideWhenUsed/>
    <w:rsid w:val="00F36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6D"/>
    <w:rPr>
      <w:rFonts w:ascii="Arial" w:hAnsi="Arial"/>
      <w:kern w:val="0"/>
      <w14:ligatures w14:val="none"/>
    </w:rPr>
  </w:style>
  <w:style w:type="character" w:styleId="Hyperlink">
    <w:name w:val="Hyperlink"/>
    <w:basedOn w:val="DefaultParagraphFont"/>
    <w:uiPriority w:val="99"/>
    <w:unhideWhenUsed/>
    <w:rsid w:val="001B04A1"/>
    <w:rPr>
      <w:color w:val="0563C1" w:themeColor="hyperlink"/>
      <w:u w:val="single"/>
    </w:rPr>
  </w:style>
  <w:style w:type="paragraph" w:customStyle="1" w:styleId="LQN2">
    <w:name w:val="LQN2"/>
    <w:basedOn w:val="Normal"/>
    <w:rsid w:val="001B04A1"/>
    <w:pPr>
      <w:spacing w:before="80" w:after="0" w:line="220" w:lineRule="atLeast"/>
      <w:ind w:left="567" w:firstLine="170"/>
      <w:jc w:val="both"/>
    </w:pPr>
    <w:rPr>
      <w:rFonts w:ascii="Times New Roman" w:eastAsia="Times New Roman" w:hAnsi="Times New Roman" w:cs="Times New Roman"/>
      <w:sz w:val="21"/>
      <w:szCs w:val="20"/>
    </w:rPr>
  </w:style>
  <w:style w:type="character" w:customStyle="1" w:styleId="cf01">
    <w:name w:val="cf01"/>
    <w:basedOn w:val="DefaultParagraphFont"/>
    <w:rsid w:val="002846A0"/>
    <w:rPr>
      <w:rFonts w:ascii="Segoe UI" w:hAnsi="Segoe UI" w:cs="Segoe UI" w:hint="default"/>
      <w:sz w:val="18"/>
      <w:szCs w:val="18"/>
    </w:rPr>
  </w:style>
  <w:style w:type="paragraph" w:styleId="NoSpacing">
    <w:name w:val="No Spacing"/>
    <w:uiPriority w:val="1"/>
    <w:qFormat/>
    <w:rsid w:val="002846A0"/>
    <w:pPr>
      <w:spacing w:after="0" w:line="240" w:lineRule="auto"/>
    </w:pPr>
    <w:rPr>
      <w:rFonts w:ascii="Arial" w:hAnsi="Arial"/>
      <w:kern w:val="0"/>
      <w14:ligatures w14:val="none"/>
    </w:rPr>
  </w:style>
  <w:style w:type="paragraph" w:styleId="NormalWeb">
    <w:name w:val="Normal (Web)"/>
    <w:basedOn w:val="Normal"/>
    <w:uiPriority w:val="99"/>
    <w:unhideWhenUsed/>
    <w:rsid w:val="006D05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0B62DB"/>
    <w:rPr>
      <w:color w:val="2B579A"/>
      <w:shd w:val="clear" w:color="auto" w:fill="E1DFDD"/>
    </w:rPr>
  </w:style>
  <w:style w:type="paragraph" w:styleId="Revision">
    <w:name w:val="Revision"/>
    <w:hidden/>
    <w:uiPriority w:val="99"/>
    <w:semiHidden/>
    <w:rsid w:val="00153AD7"/>
    <w:pPr>
      <w:spacing w:after="0" w:line="240" w:lineRule="auto"/>
    </w:pPr>
    <w:rPr>
      <w:rFonts w:ascii="Arial" w:hAnsi="Arial"/>
      <w:kern w:val="0"/>
      <w14:ligatures w14:val="none"/>
    </w:rPr>
  </w:style>
  <w:style w:type="paragraph" w:customStyle="1" w:styleId="pf0">
    <w:name w:val="pf0"/>
    <w:basedOn w:val="Normal"/>
    <w:rsid w:val="009A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435CB"/>
    <w:rPr>
      <w:color w:val="605E5C"/>
      <w:shd w:val="clear" w:color="auto" w:fill="E1DFDD"/>
    </w:rPr>
  </w:style>
  <w:style w:type="character" w:customStyle="1" w:styleId="Heading3Char">
    <w:name w:val="Heading 3 Char"/>
    <w:basedOn w:val="DefaultParagraphFont"/>
    <w:link w:val="Heading3"/>
    <w:uiPriority w:val="9"/>
    <w:rsid w:val="00031304"/>
    <w:rPr>
      <w:rFonts w:ascii="Arial" w:eastAsia="Calibri" w:hAnsi="Arial"/>
      <w:kern w:val="0"/>
      <w:sz w:val="24"/>
      <w:szCs w:val="24"/>
      <w14:ligatures w14:val="none"/>
    </w:rPr>
  </w:style>
  <w:style w:type="character" w:customStyle="1" w:styleId="Heading4Char">
    <w:name w:val="Heading 4 Char"/>
    <w:basedOn w:val="DefaultParagraphFont"/>
    <w:link w:val="Heading4"/>
    <w:uiPriority w:val="9"/>
    <w:semiHidden/>
    <w:rsid w:val="008110F2"/>
    <w:rPr>
      <w:rFonts w:asciiTheme="majorHAnsi" w:eastAsiaTheme="majorEastAsia" w:hAnsiTheme="majorHAnsi" w:cstheme="majorBidi"/>
      <w:i/>
      <w:iCs/>
      <w:color w:val="2F5496" w:themeColor="accent1" w:themeShade="BF"/>
      <w:kern w:val="0"/>
      <w14:ligatures w14:val="none"/>
    </w:rPr>
  </w:style>
  <w:style w:type="paragraph" w:styleId="Caption">
    <w:name w:val="caption"/>
    <w:basedOn w:val="Normal"/>
    <w:next w:val="Normal"/>
    <w:uiPriority w:val="35"/>
    <w:unhideWhenUsed/>
    <w:qFormat/>
    <w:rsid w:val="00A0709E"/>
    <w:pPr>
      <w:spacing w:after="200" w:line="240" w:lineRule="auto"/>
    </w:pPr>
    <w:rPr>
      <w:i/>
      <w:iCs/>
      <w:color w:val="44546A" w:themeColor="text2"/>
      <w:sz w:val="18"/>
      <w:szCs w:val="18"/>
    </w:rPr>
  </w:style>
  <w:style w:type="paragraph" w:customStyle="1" w:styleId="BodyText1">
    <w:name w:val="Body Text1"/>
    <w:basedOn w:val="Normal"/>
    <w:qFormat/>
    <w:rsid w:val="00160000"/>
    <w:pPr>
      <w:spacing w:after="240" w:line="360" w:lineRule="auto"/>
    </w:pPr>
    <w:rPr>
      <w:rFonts w:asciiTheme="minorHAnsi" w:eastAsiaTheme="minorEastAsia" w:hAnsiTheme="minorHAnsi"/>
      <w:sz w:val="24"/>
      <w:szCs w:val="24"/>
    </w:rPr>
  </w:style>
  <w:style w:type="paragraph" w:styleId="TOC1">
    <w:name w:val="toc 1"/>
    <w:basedOn w:val="Normal"/>
    <w:next w:val="Normal"/>
    <w:autoRedefine/>
    <w:uiPriority w:val="39"/>
    <w:unhideWhenUsed/>
    <w:rsid w:val="00EA216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917809"/>
    <w:pPr>
      <w:tabs>
        <w:tab w:val="right" w:leader="dot" w:pos="10065"/>
      </w:tabs>
      <w:spacing w:before="120" w:after="120" w:line="360" w:lineRule="auto"/>
      <w:ind w:left="220"/>
    </w:pPr>
    <w:rPr>
      <w:rFonts w:eastAsia="MS PGothic" w:cs="Arial"/>
      <w:i/>
      <w:iCs/>
      <w:noProof/>
      <w:sz w:val="24"/>
      <w:szCs w:val="24"/>
    </w:rPr>
  </w:style>
  <w:style w:type="paragraph" w:styleId="TOC3">
    <w:name w:val="toc 3"/>
    <w:basedOn w:val="Normal"/>
    <w:next w:val="Normal"/>
    <w:autoRedefine/>
    <w:uiPriority w:val="39"/>
    <w:unhideWhenUsed/>
    <w:rsid w:val="00EA2163"/>
    <w:pPr>
      <w:spacing w:after="0"/>
      <w:ind w:left="440"/>
    </w:pPr>
    <w:rPr>
      <w:rFonts w:asciiTheme="minorHAnsi" w:hAnsiTheme="minorHAnsi" w:cstheme="minorHAnsi"/>
      <w:sz w:val="20"/>
      <w:szCs w:val="20"/>
    </w:rPr>
  </w:style>
  <w:style w:type="paragraph" w:styleId="TOCHeading">
    <w:name w:val="TOC Heading"/>
    <w:basedOn w:val="Heading1"/>
    <w:next w:val="Normal"/>
    <w:uiPriority w:val="39"/>
    <w:unhideWhenUsed/>
    <w:qFormat/>
    <w:rsid w:val="00E50262"/>
    <w:pPr>
      <w:outlineLvl w:val="9"/>
    </w:pPr>
    <w:rPr>
      <w:lang w:val="en-US"/>
    </w:rPr>
  </w:style>
  <w:style w:type="paragraph" w:styleId="TOC4">
    <w:name w:val="toc 4"/>
    <w:basedOn w:val="Normal"/>
    <w:next w:val="Normal"/>
    <w:autoRedefine/>
    <w:uiPriority w:val="39"/>
    <w:unhideWhenUsed/>
    <w:rsid w:val="00E7099C"/>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E7099C"/>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7099C"/>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7099C"/>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E7099C"/>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E7099C"/>
    <w:pPr>
      <w:spacing w:after="0"/>
      <w:ind w:left="1760"/>
    </w:pPr>
    <w:rPr>
      <w:rFonts w:asciiTheme="minorHAnsi" w:hAnsiTheme="minorHAnsi" w:cstheme="minorHAnsi"/>
      <w:sz w:val="20"/>
      <w:szCs w:val="20"/>
    </w:rPr>
  </w:style>
  <w:style w:type="character" w:styleId="PlaceholderText">
    <w:name w:val="Placeholder Text"/>
    <w:basedOn w:val="DefaultParagraphFont"/>
    <w:uiPriority w:val="99"/>
    <w:semiHidden/>
    <w:rsid w:val="00133E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64">
      <w:bodyDiv w:val="1"/>
      <w:marLeft w:val="0"/>
      <w:marRight w:val="0"/>
      <w:marTop w:val="0"/>
      <w:marBottom w:val="0"/>
      <w:divBdr>
        <w:top w:val="none" w:sz="0" w:space="0" w:color="auto"/>
        <w:left w:val="none" w:sz="0" w:space="0" w:color="auto"/>
        <w:bottom w:val="none" w:sz="0" w:space="0" w:color="auto"/>
        <w:right w:val="none" w:sz="0" w:space="0" w:color="auto"/>
      </w:divBdr>
    </w:div>
    <w:div w:id="72170677">
      <w:bodyDiv w:val="1"/>
      <w:marLeft w:val="0"/>
      <w:marRight w:val="0"/>
      <w:marTop w:val="0"/>
      <w:marBottom w:val="0"/>
      <w:divBdr>
        <w:top w:val="none" w:sz="0" w:space="0" w:color="auto"/>
        <w:left w:val="none" w:sz="0" w:space="0" w:color="auto"/>
        <w:bottom w:val="none" w:sz="0" w:space="0" w:color="auto"/>
        <w:right w:val="none" w:sz="0" w:space="0" w:color="auto"/>
      </w:divBdr>
    </w:div>
    <w:div w:id="106313814">
      <w:bodyDiv w:val="1"/>
      <w:marLeft w:val="0"/>
      <w:marRight w:val="0"/>
      <w:marTop w:val="0"/>
      <w:marBottom w:val="0"/>
      <w:divBdr>
        <w:top w:val="none" w:sz="0" w:space="0" w:color="auto"/>
        <w:left w:val="none" w:sz="0" w:space="0" w:color="auto"/>
        <w:bottom w:val="none" w:sz="0" w:space="0" w:color="auto"/>
        <w:right w:val="none" w:sz="0" w:space="0" w:color="auto"/>
      </w:divBdr>
    </w:div>
    <w:div w:id="303891761">
      <w:bodyDiv w:val="1"/>
      <w:marLeft w:val="0"/>
      <w:marRight w:val="0"/>
      <w:marTop w:val="0"/>
      <w:marBottom w:val="0"/>
      <w:divBdr>
        <w:top w:val="none" w:sz="0" w:space="0" w:color="auto"/>
        <w:left w:val="none" w:sz="0" w:space="0" w:color="auto"/>
        <w:bottom w:val="none" w:sz="0" w:space="0" w:color="auto"/>
        <w:right w:val="none" w:sz="0" w:space="0" w:color="auto"/>
      </w:divBdr>
    </w:div>
    <w:div w:id="338895900">
      <w:bodyDiv w:val="1"/>
      <w:marLeft w:val="0"/>
      <w:marRight w:val="0"/>
      <w:marTop w:val="0"/>
      <w:marBottom w:val="0"/>
      <w:divBdr>
        <w:top w:val="none" w:sz="0" w:space="0" w:color="auto"/>
        <w:left w:val="none" w:sz="0" w:space="0" w:color="auto"/>
        <w:bottom w:val="none" w:sz="0" w:space="0" w:color="auto"/>
        <w:right w:val="none" w:sz="0" w:space="0" w:color="auto"/>
      </w:divBdr>
    </w:div>
    <w:div w:id="339547923">
      <w:bodyDiv w:val="1"/>
      <w:marLeft w:val="0"/>
      <w:marRight w:val="0"/>
      <w:marTop w:val="0"/>
      <w:marBottom w:val="0"/>
      <w:divBdr>
        <w:top w:val="none" w:sz="0" w:space="0" w:color="auto"/>
        <w:left w:val="none" w:sz="0" w:space="0" w:color="auto"/>
        <w:bottom w:val="none" w:sz="0" w:space="0" w:color="auto"/>
        <w:right w:val="none" w:sz="0" w:space="0" w:color="auto"/>
      </w:divBdr>
    </w:div>
    <w:div w:id="359673546">
      <w:bodyDiv w:val="1"/>
      <w:marLeft w:val="0"/>
      <w:marRight w:val="0"/>
      <w:marTop w:val="0"/>
      <w:marBottom w:val="0"/>
      <w:divBdr>
        <w:top w:val="none" w:sz="0" w:space="0" w:color="auto"/>
        <w:left w:val="none" w:sz="0" w:space="0" w:color="auto"/>
        <w:bottom w:val="none" w:sz="0" w:space="0" w:color="auto"/>
        <w:right w:val="none" w:sz="0" w:space="0" w:color="auto"/>
      </w:divBdr>
    </w:div>
    <w:div w:id="378093739">
      <w:bodyDiv w:val="1"/>
      <w:marLeft w:val="0"/>
      <w:marRight w:val="0"/>
      <w:marTop w:val="0"/>
      <w:marBottom w:val="0"/>
      <w:divBdr>
        <w:top w:val="none" w:sz="0" w:space="0" w:color="auto"/>
        <w:left w:val="none" w:sz="0" w:space="0" w:color="auto"/>
        <w:bottom w:val="none" w:sz="0" w:space="0" w:color="auto"/>
        <w:right w:val="none" w:sz="0" w:space="0" w:color="auto"/>
      </w:divBdr>
    </w:div>
    <w:div w:id="395780059">
      <w:bodyDiv w:val="1"/>
      <w:marLeft w:val="0"/>
      <w:marRight w:val="0"/>
      <w:marTop w:val="0"/>
      <w:marBottom w:val="0"/>
      <w:divBdr>
        <w:top w:val="none" w:sz="0" w:space="0" w:color="auto"/>
        <w:left w:val="none" w:sz="0" w:space="0" w:color="auto"/>
        <w:bottom w:val="none" w:sz="0" w:space="0" w:color="auto"/>
        <w:right w:val="none" w:sz="0" w:space="0" w:color="auto"/>
      </w:divBdr>
    </w:div>
    <w:div w:id="429084413">
      <w:bodyDiv w:val="1"/>
      <w:marLeft w:val="0"/>
      <w:marRight w:val="0"/>
      <w:marTop w:val="0"/>
      <w:marBottom w:val="0"/>
      <w:divBdr>
        <w:top w:val="none" w:sz="0" w:space="0" w:color="auto"/>
        <w:left w:val="none" w:sz="0" w:space="0" w:color="auto"/>
        <w:bottom w:val="none" w:sz="0" w:space="0" w:color="auto"/>
        <w:right w:val="none" w:sz="0" w:space="0" w:color="auto"/>
      </w:divBdr>
    </w:div>
    <w:div w:id="453332501">
      <w:bodyDiv w:val="1"/>
      <w:marLeft w:val="0"/>
      <w:marRight w:val="0"/>
      <w:marTop w:val="0"/>
      <w:marBottom w:val="0"/>
      <w:divBdr>
        <w:top w:val="none" w:sz="0" w:space="0" w:color="auto"/>
        <w:left w:val="none" w:sz="0" w:space="0" w:color="auto"/>
        <w:bottom w:val="none" w:sz="0" w:space="0" w:color="auto"/>
        <w:right w:val="none" w:sz="0" w:space="0" w:color="auto"/>
      </w:divBdr>
    </w:div>
    <w:div w:id="582102626">
      <w:bodyDiv w:val="1"/>
      <w:marLeft w:val="0"/>
      <w:marRight w:val="0"/>
      <w:marTop w:val="0"/>
      <w:marBottom w:val="0"/>
      <w:divBdr>
        <w:top w:val="none" w:sz="0" w:space="0" w:color="auto"/>
        <w:left w:val="none" w:sz="0" w:space="0" w:color="auto"/>
        <w:bottom w:val="none" w:sz="0" w:space="0" w:color="auto"/>
        <w:right w:val="none" w:sz="0" w:space="0" w:color="auto"/>
      </w:divBdr>
    </w:div>
    <w:div w:id="587034368">
      <w:bodyDiv w:val="1"/>
      <w:marLeft w:val="0"/>
      <w:marRight w:val="0"/>
      <w:marTop w:val="0"/>
      <w:marBottom w:val="0"/>
      <w:divBdr>
        <w:top w:val="none" w:sz="0" w:space="0" w:color="auto"/>
        <w:left w:val="none" w:sz="0" w:space="0" w:color="auto"/>
        <w:bottom w:val="none" w:sz="0" w:space="0" w:color="auto"/>
        <w:right w:val="none" w:sz="0" w:space="0" w:color="auto"/>
      </w:divBdr>
    </w:div>
    <w:div w:id="608900657">
      <w:bodyDiv w:val="1"/>
      <w:marLeft w:val="0"/>
      <w:marRight w:val="0"/>
      <w:marTop w:val="0"/>
      <w:marBottom w:val="0"/>
      <w:divBdr>
        <w:top w:val="none" w:sz="0" w:space="0" w:color="auto"/>
        <w:left w:val="none" w:sz="0" w:space="0" w:color="auto"/>
        <w:bottom w:val="none" w:sz="0" w:space="0" w:color="auto"/>
        <w:right w:val="none" w:sz="0" w:space="0" w:color="auto"/>
      </w:divBdr>
    </w:div>
    <w:div w:id="622736587">
      <w:bodyDiv w:val="1"/>
      <w:marLeft w:val="0"/>
      <w:marRight w:val="0"/>
      <w:marTop w:val="0"/>
      <w:marBottom w:val="0"/>
      <w:divBdr>
        <w:top w:val="none" w:sz="0" w:space="0" w:color="auto"/>
        <w:left w:val="none" w:sz="0" w:space="0" w:color="auto"/>
        <w:bottom w:val="none" w:sz="0" w:space="0" w:color="auto"/>
        <w:right w:val="none" w:sz="0" w:space="0" w:color="auto"/>
      </w:divBdr>
    </w:div>
    <w:div w:id="642933012">
      <w:bodyDiv w:val="1"/>
      <w:marLeft w:val="0"/>
      <w:marRight w:val="0"/>
      <w:marTop w:val="0"/>
      <w:marBottom w:val="0"/>
      <w:divBdr>
        <w:top w:val="none" w:sz="0" w:space="0" w:color="auto"/>
        <w:left w:val="none" w:sz="0" w:space="0" w:color="auto"/>
        <w:bottom w:val="none" w:sz="0" w:space="0" w:color="auto"/>
        <w:right w:val="none" w:sz="0" w:space="0" w:color="auto"/>
      </w:divBdr>
      <w:divsChild>
        <w:div w:id="69928317">
          <w:marLeft w:val="0"/>
          <w:marRight w:val="0"/>
          <w:marTop w:val="0"/>
          <w:marBottom w:val="0"/>
          <w:divBdr>
            <w:top w:val="none" w:sz="0" w:space="0" w:color="auto"/>
            <w:left w:val="none" w:sz="0" w:space="0" w:color="auto"/>
            <w:bottom w:val="none" w:sz="0" w:space="0" w:color="auto"/>
            <w:right w:val="none" w:sz="0" w:space="0" w:color="auto"/>
          </w:divBdr>
          <w:divsChild>
            <w:div w:id="1965575861">
              <w:marLeft w:val="0"/>
              <w:marRight w:val="0"/>
              <w:marTop w:val="0"/>
              <w:marBottom w:val="0"/>
              <w:divBdr>
                <w:top w:val="none" w:sz="0" w:space="0" w:color="auto"/>
                <w:left w:val="none" w:sz="0" w:space="0" w:color="auto"/>
                <w:bottom w:val="none" w:sz="0" w:space="0" w:color="auto"/>
                <w:right w:val="none" w:sz="0" w:space="0" w:color="auto"/>
              </w:divBdr>
            </w:div>
          </w:divsChild>
        </w:div>
        <w:div w:id="130634446">
          <w:marLeft w:val="0"/>
          <w:marRight w:val="0"/>
          <w:marTop w:val="0"/>
          <w:marBottom w:val="0"/>
          <w:divBdr>
            <w:top w:val="none" w:sz="0" w:space="0" w:color="auto"/>
            <w:left w:val="none" w:sz="0" w:space="0" w:color="auto"/>
            <w:bottom w:val="none" w:sz="0" w:space="0" w:color="auto"/>
            <w:right w:val="none" w:sz="0" w:space="0" w:color="auto"/>
          </w:divBdr>
          <w:divsChild>
            <w:div w:id="1822112322">
              <w:marLeft w:val="0"/>
              <w:marRight w:val="0"/>
              <w:marTop w:val="0"/>
              <w:marBottom w:val="0"/>
              <w:divBdr>
                <w:top w:val="none" w:sz="0" w:space="0" w:color="auto"/>
                <w:left w:val="none" w:sz="0" w:space="0" w:color="auto"/>
                <w:bottom w:val="none" w:sz="0" w:space="0" w:color="auto"/>
                <w:right w:val="none" w:sz="0" w:space="0" w:color="auto"/>
              </w:divBdr>
            </w:div>
          </w:divsChild>
        </w:div>
        <w:div w:id="151486168">
          <w:marLeft w:val="0"/>
          <w:marRight w:val="0"/>
          <w:marTop w:val="0"/>
          <w:marBottom w:val="0"/>
          <w:divBdr>
            <w:top w:val="none" w:sz="0" w:space="0" w:color="auto"/>
            <w:left w:val="none" w:sz="0" w:space="0" w:color="auto"/>
            <w:bottom w:val="none" w:sz="0" w:space="0" w:color="auto"/>
            <w:right w:val="none" w:sz="0" w:space="0" w:color="auto"/>
          </w:divBdr>
          <w:divsChild>
            <w:div w:id="4284544">
              <w:marLeft w:val="0"/>
              <w:marRight w:val="0"/>
              <w:marTop w:val="0"/>
              <w:marBottom w:val="0"/>
              <w:divBdr>
                <w:top w:val="none" w:sz="0" w:space="0" w:color="auto"/>
                <w:left w:val="none" w:sz="0" w:space="0" w:color="auto"/>
                <w:bottom w:val="none" w:sz="0" w:space="0" w:color="auto"/>
                <w:right w:val="none" w:sz="0" w:space="0" w:color="auto"/>
              </w:divBdr>
            </w:div>
            <w:div w:id="1011370763">
              <w:marLeft w:val="0"/>
              <w:marRight w:val="0"/>
              <w:marTop w:val="0"/>
              <w:marBottom w:val="0"/>
              <w:divBdr>
                <w:top w:val="none" w:sz="0" w:space="0" w:color="auto"/>
                <w:left w:val="none" w:sz="0" w:space="0" w:color="auto"/>
                <w:bottom w:val="none" w:sz="0" w:space="0" w:color="auto"/>
                <w:right w:val="none" w:sz="0" w:space="0" w:color="auto"/>
              </w:divBdr>
            </w:div>
            <w:div w:id="1545949206">
              <w:marLeft w:val="0"/>
              <w:marRight w:val="0"/>
              <w:marTop w:val="0"/>
              <w:marBottom w:val="0"/>
              <w:divBdr>
                <w:top w:val="none" w:sz="0" w:space="0" w:color="auto"/>
                <w:left w:val="none" w:sz="0" w:space="0" w:color="auto"/>
                <w:bottom w:val="none" w:sz="0" w:space="0" w:color="auto"/>
                <w:right w:val="none" w:sz="0" w:space="0" w:color="auto"/>
              </w:divBdr>
            </w:div>
          </w:divsChild>
        </w:div>
        <w:div w:id="160976762">
          <w:marLeft w:val="0"/>
          <w:marRight w:val="0"/>
          <w:marTop w:val="0"/>
          <w:marBottom w:val="0"/>
          <w:divBdr>
            <w:top w:val="none" w:sz="0" w:space="0" w:color="auto"/>
            <w:left w:val="none" w:sz="0" w:space="0" w:color="auto"/>
            <w:bottom w:val="none" w:sz="0" w:space="0" w:color="auto"/>
            <w:right w:val="none" w:sz="0" w:space="0" w:color="auto"/>
          </w:divBdr>
          <w:divsChild>
            <w:div w:id="1316034795">
              <w:marLeft w:val="0"/>
              <w:marRight w:val="0"/>
              <w:marTop w:val="0"/>
              <w:marBottom w:val="0"/>
              <w:divBdr>
                <w:top w:val="none" w:sz="0" w:space="0" w:color="auto"/>
                <w:left w:val="none" w:sz="0" w:space="0" w:color="auto"/>
                <w:bottom w:val="none" w:sz="0" w:space="0" w:color="auto"/>
                <w:right w:val="none" w:sz="0" w:space="0" w:color="auto"/>
              </w:divBdr>
            </w:div>
          </w:divsChild>
        </w:div>
        <w:div w:id="164830964">
          <w:marLeft w:val="0"/>
          <w:marRight w:val="0"/>
          <w:marTop w:val="0"/>
          <w:marBottom w:val="0"/>
          <w:divBdr>
            <w:top w:val="none" w:sz="0" w:space="0" w:color="auto"/>
            <w:left w:val="none" w:sz="0" w:space="0" w:color="auto"/>
            <w:bottom w:val="none" w:sz="0" w:space="0" w:color="auto"/>
            <w:right w:val="none" w:sz="0" w:space="0" w:color="auto"/>
          </w:divBdr>
          <w:divsChild>
            <w:div w:id="334498570">
              <w:marLeft w:val="0"/>
              <w:marRight w:val="0"/>
              <w:marTop w:val="0"/>
              <w:marBottom w:val="0"/>
              <w:divBdr>
                <w:top w:val="none" w:sz="0" w:space="0" w:color="auto"/>
                <w:left w:val="none" w:sz="0" w:space="0" w:color="auto"/>
                <w:bottom w:val="none" w:sz="0" w:space="0" w:color="auto"/>
                <w:right w:val="none" w:sz="0" w:space="0" w:color="auto"/>
              </w:divBdr>
            </w:div>
          </w:divsChild>
        </w:div>
        <w:div w:id="166752636">
          <w:marLeft w:val="0"/>
          <w:marRight w:val="0"/>
          <w:marTop w:val="0"/>
          <w:marBottom w:val="0"/>
          <w:divBdr>
            <w:top w:val="none" w:sz="0" w:space="0" w:color="auto"/>
            <w:left w:val="none" w:sz="0" w:space="0" w:color="auto"/>
            <w:bottom w:val="none" w:sz="0" w:space="0" w:color="auto"/>
            <w:right w:val="none" w:sz="0" w:space="0" w:color="auto"/>
          </w:divBdr>
          <w:divsChild>
            <w:div w:id="468670016">
              <w:marLeft w:val="0"/>
              <w:marRight w:val="0"/>
              <w:marTop w:val="0"/>
              <w:marBottom w:val="0"/>
              <w:divBdr>
                <w:top w:val="none" w:sz="0" w:space="0" w:color="auto"/>
                <w:left w:val="none" w:sz="0" w:space="0" w:color="auto"/>
                <w:bottom w:val="none" w:sz="0" w:space="0" w:color="auto"/>
                <w:right w:val="none" w:sz="0" w:space="0" w:color="auto"/>
              </w:divBdr>
            </w:div>
          </w:divsChild>
        </w:div>
        <w:div w:id="170267151">
          <w:marLeft w:val="0"/>
          <w:marRight w:val="0"/>
          <w:marTop w:val="0"/>
          <w:marBottom w:val="0"/>
          <w:divBdr>
            <w:top w:val="none" w:sz="0" w:space="0" w:color="auto"/>
            <w:left w:val="none" w:sz="0" w:space="0" w:color="auto"/>
            <w:bottom w:val="none" w:sz="0" w:space="0" w:color="auto"/>
            <w:right w:val="none" w:sz="0" w:space="0" w:color="auto"/>
          </w:divBdr>
          <w:divsChild>
            <w:div w:id="432477236">
              <w:marLeft w:val="0"/>
              <w:marRight w:val="0"/>
              <w:marTop w:val="0"/>
              <w:marBottom w:val="0"/>
              <w:divBdr>
                <w:top w:val="none" w:sz="0" w:space="0" w:color="auto"/>
                <w:left w:val="none" w:sz="0" w:space="0" w:color="auto"/>
                <w:bottom w:val="none" w:sz="0" w:space="0" w:color="auto"/>
                <w:right w:val="none" w:sz="0" w:space="0" w:color="auto"/>
              </w:divBdr>
            </w:div>
          </w:divsChild>
        </w:div>
        <w:div w:id="214590421">
          <w:marLeft w:val="0"/>
          <w:marRight w:val="0"/>
          <w:marTop w:val="0"/>
          <w:marBottom w:val="0"/>
          <w:divBdr>
            <w:top w:val="none" w:sz="0" w:space="0" w:color="auto"/>
            <w:left w:val="none" w:sz="0" w:space="0" w:color="auto"/>
            <w:bottom w:val="none" w:sz="0" w:space="0" w:color="auto"/>
            <w:right w:val="none" w:sz="0" w:space="0" w:color="auto"/>
          </w:divBdr>
          <w:divsChild>
            <w:div w:id="1293170162">
              <w:marLeft w:val="0"/>
              <w:marRight w:val="0"/>
              <w:marTop w:val="0"/>
              <w:marBottom w:val="0"/>
              <w:divBdr>
                <w:top w:val="none" w:sz="0" w:space="0" w:color="auto"/>
                <w:left w:val="none" w:sz="0" w:space="0" w:color="auto"/>
                <w:bottom w:val="none" w:sz="0" w:space="0" w:color="auto"/>
                <w:right w:val="none" w:sz="0" w:space="0" w:color="auto"/>
              </w:divBdr>
            </w:div>
          </w:divsChild>
        </w:div>
        <w:div w:id="226569698">
          <w:marLeft w:val="0"/>
          <w:marRight w:val="0"/>
          <w:marTop w:val="0"/>
          <w:marBottom w:val="0"/>
          <w:divBdr>
            <w:top w:val="none" w:sz="0" w:space="0" w:color="auto"/>
            <w:left w:val="none" w:sz="0" w:space="0" w:color="auto"/>
            <w:bottom w:val="none" w:sz="0" w:space="0" w:color="auto"/>
            <w:right w:val="none" w:sz="0" w:space="0" w:color="auto"/>
          </w:divBdr>
          <w:divsChild>
            <w:div w:id="1279793975">
              <w:marLeft w:val="0"/>
              <w:marRight w:val="0"/>
              <w:marTop w:val="0"/>
              <w:marBottom w:val="0"/>
              <w:divBdr>
                <w:top w:val="none" w:sz="0" w:space="0" w:color="auto"/>
                <w:left w:val="none" w:sz="0" w:space="0" w:color="auto"/>
                <w:bottom w:val="none" w:sz="0" w:space="0" w:color="auto"/>
                <w:right w:val="none" w:sz="0" w:space="0" w:color="auto"/>
              </w:divBdr>
            </w:div>
          </w:divsChild>
        </w:div>
        <w:div w:id="419179602">
          <w:marLeft w:val="0"/>
          <w:marRight w:val="0"/>
          <w:marTop w:val="0"/>
          <w:marBottom w:val="0"/>
          <w:divBdr>
            <w:top w:val="none" w:sz="0" w:space="0" w:color="auto"/>
            <w:left w:val="none" w:sz="0" w:space="0" w:color="auto"/>
            <w:bottom w:val="none" w:sz="0" w:space="0" w:color="auto"/>
            <w:right w:val="none" w:sz="0" w:space="0" w:color="auto"/>
          </w:divBdr>
          <w:divsChild>
            <w:div w:id="294991089">
              <w:marLeft w:val="0"/>
              <w:marRight w:val="0"/>
              <w:marTop w:val="0"/>
              <w:marBottom w:val="0"/>
              <w:divBdr>
                <w:top w:val="none" w:sz="0" w:space="0" w:color="auto"/>
                <w:left w:val="none" w:sz="0" w:space="0" w:color="auto"/>
                <w:bottom w:val="none" w:sz="0" w:space="0" w:color="auto"/>
                <w:right w:val="none" w:sz="0" w:space="0" w:color="auto"/>
              </w:divBdr>
            </w:div>
          </w:divsChild>
        </w:div>
        <w:div w:id="419377232">
          <w:marLeft w:val="0"/>
          <w:marRight w:val="0"/>
          <w:marTop w:val="0"/>
          <w:marBottom w:val="0"/>
          <w:divBdr>
            <w:top w:val="none" w:sz="0" w:space="0" w:color="auto"/>
            <w:left w:val="none" w:sz="0" w:space="0" w:color="auto"/>
            <w:bottom w:val="none" w:sz="0" w:space="0" w:color="auto"/>
            <w:right w:val="none" w:sz="0" w:space="0" w:color="auto"/>
          </w:divBdr>
          <w:divsChild>
            <w:div w:id="1689260761">
              <w:marLeft w:val="0"/>
              <w:marRight w:val="0"/>
              <w:marTop w:val="0"/>
              <w:marBottom w:val="0"/>
              <w:divBdr>
                <w:top w:val="none" w:sz="0" w:space="0" w:color="auto"/>
                <w:left w:val="none" w:sz="0" w:space="0" w:color="auto"/>
                <w:bottom w:val="none" w:sz="0" w:space="0" w:color="auto"/>
                <w:right w:val="none" w:sz="0" w:space="0" w:color="auto"/>
              </w:divBdr>
            </w:div>
          </w:divsChild>
        </w:div>
        <w:div w:id="432671413">
          <w:marLeft w:val="0"/>
          <w:marRight w:val="0"/>
          <w:marTop w:val="0"/>
          <w:marBottom w:val="0"/>
          <w:divBdr>
            <w:top w:val="none" w:sz="0" w:space="0" w:color="auto"/>
            <w:left w:val="none" w:sz="0" w:space="0" w:color="auto"/>
            <w:bottom w:val="none" w:sz="0" w:space="0" w:color="auto"/>
            <w:right w:val="none" w:sz="0" w:space="0" w:color="auto"/>
          </w:divBdr>
          <w:divsChild>
            <w:div w:id="1454590802">
              <w:marLeft w:val="0"/>
              <w:marRight w:val="0"/>
              <w:marTop w:val="0"/>
              <w:marBottom w:val="0"/>
              <w:divBdr>
                <w:top w:val="none" w:sz="0" w:space="0" w:color="auto"/>
                <w:left w:val="none" w:sz="0" w:space="0" w:color="auto"/>
                <w:bottom w:val="none" w:sz="0" w:space="0" w:color="auto"/>
                <w:right w:val="none" w:sz="0" w:space="0" w:color="auto"/>
              </w:divBdr>
            </w:div>
          </w:divsChild>
        </w:div>
        <w:div w:id="514273692">
          <w:marLeft w:val="0"/>
          <w:marRight w:val="0"/>
          <w:marTop w:val="0"/>
          <w:marBottom w:val="0"/>
          <w:divBdr>
            <w:top w:val="none" w:sz="0" w:space="0" w:color="auto"/>
            <w:left w:val="none" w:sz="0" w:space="0" w:color="auto"/>
            <w:bottom w:val="none" w:sz="0" w:space="0" w:color="auto"/>
            <w:right w:val="none" w:sz="0" w:space="0" w:color="auto"/>
          </w:divBdr>
          <w:divsChild>
            <w:div w:id="1714621899">
              <w:marLeft w:val="0"/>
              <w:marRight w:val="0"/>
              <w:marTop w:val="0"/>
              <w:marBottom w:val="0"/>
              <w:divBdr>
                <w:top w:val="none" w:sz="0" w:space="0" w:color="auto"/>
                <w:left w:val="none" w:sz="0" w:space="0" w:color="auto"/>
                <w:bottom w:val="none" w:sz="0" w:space="0" w:color="auto"/>
                <w:right w:val="none" w:sz="0" w:space="0" w:color="auto"/>
              </w:divBdr>
            </w:div>
          </w:divsChild>
        </w:div>
        <w:div w:id="540632631">
          <w:marLeft w:val="0"/>
          <w:marRight w:val="0"/>
          <w:marTop w:val="0"/>
          <w:marBottom w:val="0"/>
          <w:divBdr>
            <w:top w:val="none" w:sz="0" w:space="0" w:color="auto"/>
            <w:left w:val="none" w:sz="0" w:space="0" w:color="auto"/>
            <w:bottom w:val="none" w:sz="0" w:space="0" w:color="auto"/>
            <w:right w:val="none" w:sz="0" w:space="0" w:color="auto"/>
          </w:divBdr>
          <w:divsChild>
            <w:div w:id="934946526">
              <w:marLeft w:val="0"/>
              <w:marRight w:val="0"/>
              <w:marTop w:val="0"/>
              <w:marBottom w:val="0"/>
              <w:divBdr>
                <w:top w:val="none" w:sz="0" w:space="0" w:color="auto"/>
                <w:left w:val="none" w:sz="0" w:space="0" w:color="auto"/>
                <w:bottom w:val="none" w:sz="0" w:space="0" w:color="auto"/>
                <w:right w:val="none" w:sz="0" w:space="0" w:color="auto"/>
              </w:divBdr>
            </w:div>
          </w:divsChild>
        </w:div>
        <w:div w:id="601305075">
          <w:marLeft w:val="0"/>
          <w:marRight w:val="0"/>
          <w:marTop w:val="0"/>
          <w:marBottom w:val="0"/>
          <w:divBdr>
            <w:top w:val="none" w:sz="0" w:space="0" w:color="auto"/>
            <w:left w:val="none" w:sz="0" w:space="0" w:color="auto"/>
            <w:bottom w:val="none" w:sz="0" w:space="0" w:color="auto"/>
            <w:right w:val="none" w:sz="0" w:space="0" w:color="auto"/>
          </w:divBdr>
          <w:divsChild>
            <w:div w:id="1250114869">
              <w:marLeft w:val="0"/>
              <w:marRight w:val="0"/>
              <w:marTop w:val="0"/>
              <w:marBottom w:val="0"/>
              <w:divBdr>
                <w:top w:val="none" w:sz="0" w:space="0" w:color="auto"/>
                <w:left w:val="none" w:sz="0" w:space="0" w:color="auto"/>
                <w:bottom w:val="none" w:sz="0" w:space="0" w:color="auto"/>
                <w:right w:val="none" w:sz="0" w:space="0" w:color="auto"/>
              </w:divBdr>
            </w:div>
          </w:divsChild>
        </w:div>
        <w:div w:id="604849076">
          <w:marLeft w:val="0"/>
          <w:marRight w:val="0"/>
          <w:marTop w:val="0"/>
          <w:marBottom w:val="0"/>
          <w:divBdr>
            <w:top w:val="none" w:sz="0" w:space="0" w:color="auto"/>
            <w:left w:val="none" w:sz="0" w:space="0" w:color="auto"/>
            <w:bottom w:val="none" w:sz="0" w:space="0" w:color="auto"/>
            <w:right w:val="none" w:sz="0" w:space="0" w:color="auto"/>
          </w:divBdr>
          <w:divsChild>
            <w:div w:id="105589273">
              <w:marLeft w:val="0"/>
              <w:marRight w:val="0"/>
              <w:marTop w:val="0"/>
              <w:marBottom w:val="0"/>
              <w:divBdr>
                <w:top w:val="none" w:sz="0" w:space="0" w:color="auto"/>
                <w:left w:val="none" w:sz="0" w:space="0" w:color="auto"/>
                <w:bottom w:val="none" w:sz="0" w:space="0" w:color="auto"/>
                <w:right w:val="none" w:sz="0" w:space="0" w:color="auto"/>
              </w:divBdr>
            </w:div>
          </w:divsChild>
        </w:div>
        <w:div w:id="652217873">
          <w:marLeft w:val="0"/>
          <w:marRight w:val="0"/>
          <w:marTop w:val="0"/>
          <w:marBottom w:val="0"/>
          <w:divBdr>
            <w:top w:val="none" w:sz="0" w:space="0" w:color="auto"/>
            <w:left w:val="none" w:sz="0" w:space="0" w:color="auto"/>
            <w:bottom w:val="none" w:sz="0" w:space="0" w:color="auto"/>
            <w:right w:val="none" w:sz="0" w:space="0" w:color="auto"/>
          </w:divBdr>
          <w:divsChild>
            <w:div w:id="202325241">
              <w:marLeft w:val="0"/>
              <w:marRight w:val="0"/>
              <w:marTop w:val="0"/>
              <w:marBottom w:val="0"/>
              <w:divBdr>
                <w:top w:val="none" w:sz="0" w:space="0" w:color="auto"/>
                <w:left w:val="none" w:sz="0" w:space="0" w:color="auto"/>
                <w:bottom w:val="none" w:sz="0" w:space="0" w:color="auto"/>
                <w:right w:val="none" w:sz="0" w:space="0" w:color="auto"/>
              </w:divBdr>
            </w:div>
          </w:divsChild>
        </w:div>
        <w:div w:id="741635723">
          <w:marLeft w:val="0"/>
          <w:marRight w:val="0"/>
          <w:marTop w:val="0"/>
          <w:marBottom w:val="0"/>
          <w:divBdr>
            <w:top w:val="none" w:sz="0" w:space="0" w:color="auto"/>
            <w:left w:val="none" w:sz="0" w:space="0" w:color="auto"/>
            <w:bottom w:val="none" w:sz="0" w:space="0" w:color="auto"/>
            <w:right w:val="none" w:sz="0" w:space="0" w:color="auto"/>
          </w:divBdr>
          <w:divsChild>
            <w:div w:id="384067399">
              <w:marLeft w:val="0"/>
              <w:marRight w:val="0"/>
              <w:marTop w:val="0"/>
              <w:marBottom w:val="0"/>
              <w:divBdr>
                <w:top w:val="none" w:sz="0" w:space="0" w:color="auto"/>
                <w:left w:val="none" w:sz="0" w:space="0" w:color="auto"/>
                <w:bottom w:val="none" w:sz="0" w:space="0" w:color="auto"/>
                <w:right w:val="none" w:sz="0" w:space="0" w:color="auto"/>
              </w:divBdr>
            </w:div>
          </w:divsChild>
        </w:div>
        <w:div w:id="751898953">
          <w:marLeft w:val="0"/>
          <w:marRight w:val="0"/>
          <w:marTop w:val="0"/>
          <w:marBottom w:val="0"/>
          <w:divBdr>
            <w:top w:val="none" w:sz="0" w:space="0" w:color="auto"/>
            <w:left w:val="none" w:sz="0" w:space="0" w:color="auto"/>
            <w:bottom w:val="none" w:sz="0" w:space="0" w:color="auto"/>
            <w:right w:val="none" w:sz="0" w:space="0" w:color="auto"/>
          </w:divBdr>
          <w:divsChild>
            <w:div w:id="820073409">
              <w:marLeft w:val="0"/>
              <w:marRight w:val="0"/>
              <w:marTop w:val="0"/>
              <w:marBottom w:val="0"/>
              <w:divBdr>
                <w:top w:val="none" w:sz="0" w:space="0" w:color="auto"/>
                <w:left w:val="none" w:sz="0" w:space="0" w:color="auto"/>
                <w:bottom w:val="none" w:sz="0" w:space="0" w:color="auto"/>
                <w:right w:val="none" w:sz="0" w:space="0" w:color="auto"/>
              </w:divBdr>
            </w:div>
          </w:divsChild>
        </w:div>
        <w:div w:id="799415544">
          <w:marLeft w:val="0"/>
          <w:marRight w:val="0"/>
          <w:marTop w:val="0"/>
          <w:marBottom w:val="0"/>
          <w:divBdr>
            <w:top w:val="none" w:sz="0" w:space="0" w:color="auto"/>
            <w:left w:val="none" w:sz="0" w:space="0" w:color="auto"/>
            <w:bottom w:val="none" w:sz="0" w:space="0" w:color="auto"/>
            <w:right w:val="none" w:sz="0" w:space="0" w:color="auto"/>
          </w:divBdr>
          <w:divsChild>
            <w:div w:id="211818035">
              <w:marLeft w:val="0"/>
              <w:marRight w:val="0"/>
              <w:marTop w:val="0"/>
              <w:marBottom w:val="0"/>
              <w:divBdr>
                <w:top w:val="none" w:sz="0" w:space="0" w:color="auto"/>
                <w:left w:val="none" w:sz="0" w:space="0" w:color="auto"/>
                <w:bottom w:val="none" w:sz="0" w:space="0" w:color="auto"/>
                <w:right w:val="none" w:sz="0" w:space="0" w:color="auto"/>
              </w:divBdr>
            </w:div>
          </w:divsChild>
        </w:div>
        <w:div w:id="840655707">
          <w:marLeft w:val="0"/>
          <w:marRight w:val="0"/>
          <w:marTop w:val="0"/>
          <w:marBottom w:val="0"/>
          <w:divBdr>
            <w:top w:val="none" w:sz="0" w:space="0" w:color="auto"/>
            <w:left w:val="none" w:sz="0" w:space="0" w:color="auto"/>
            <w:bottom w:val="none" w:sz="0" w:space="0" w:color="auto"/>
            <w:right w:val="none" w:sz="0" w:space="0" w:color="auto"/>
          </w:divBdr>
          <w:divsChild>
            <w:div w:id="863397670">
              <w:marLeft w:val="0"/>
              <w:marRight w:val="0"/>
              <w:marTop w:val="0"/>
              <w:marBottom w:val="0"/>
              <w:divBdr>
                <w:top w:val="none" w:sz="0" w:space="0" w:color="auto"/>
                <w:left w:val="none" w:sz="0" w:space="0" w:color="auto"/>
                <w:bottom w:val="none" w:sz="0" w:space="0" w:color="auto"/>
                <w:right w:val="none" w:sz="0" w:space="0" w:color="auto"/>
              </w:divBdr>
            </w:div>
          </w:divsChild>
        </w:div>
        <w:div w:id="886454326">
          <w:marLeft w:val="0"/>
          <w:marRight w:val="0"/>
          <w:marTop w:val="0"/>
          <w:marBottom w:val="0"/>
          <w:divBdr>
            <w:top w:val="none" w:sz="0" w:space="0" w:color="auto"/>
            <w:left w:val="none" w:sz="0" w:space="0" w:color="auto"/>
            <w:bottom w:val="none" w:sz="0" w:space="0" w:color="auto"/>
            <w:right w:val="none" w:sz="0" w:space="0" w:color="auto"/>
          </w:divBdr>
          <w:divsChild>
            <w:div w:id="2024670977">
              <w:marLeft w:val="0"/>
              <w:marRight w:val="0"/>
              <w:marTop w:val="0"/>
              <w:marBottom w:val="0"/>
              <w:divBdr>
                <w:top w:val="none" w:sz="0" w:space="0" w:color="auto"/>
                <w:left w:val="none" w:sz="0" w:space="0" w:color="auto"/>
                <w:bottom w:val="none" w:sz="0" w:space="0" w:color="auto"/>
                <w:right w:val="none" w:sz="0" w:space="0" w:color="auto"/>
              </w:divBdr>
            </w:div>
          </w:divsChild>
        </w:div>
        <w:div w:id="958298615">
          <w:marLeft w:val="0"/>
          <w:marRight w:val="0"/>
          <w:marTop w:val="0"/>
          <w:marBottom w:val="0"/>
          <w:divBdr>
            <w:top w:val="none" w:sz="0" w:space="0" w:color="auto"/>
            <w:left w:val="none" w:sz="0" w:space="0" w:color="auto"/>
            <w:bottom w:val="none" w:sz="0" w:space="0" w:color="auto"/>
            <w:right w:val="none" w:sz="0" w:space="0" w:color="auto"/>
          </w:divBdr>
          <w:divsChild>
            <w:div w:id="1527478645">
              <w:marLeft w:val="0"/>
              <w:marRight w:val="0"/>
              <w:marTop w:val="0"/>
              <w:marBottom w:val="0"/>
              <w:divBdr>
                <w:top w:val="none" w:sz="0" w:space="0" w:color="auto"/>
                <w:left w:val="none" w:sz="0" w:space="0" w:color="auto"/>
                <w:bottom w:val="none" w:sz="0" w:space="0" w:color="auto"/>
                <w:right w:val="none" w:sz="0" w:space="0" w:color="auto"/>
              </w:divBdr>
            </w:div>
          </w:divsChild>
        </w:div>
        <w:div w:id="966273235">
          <w:marLeft w:val="0"/>
          <w:marRight w:val="0"/>
          <w:marTop w:val="0"/>
          <w:marBottom w:val="0"/>
          <w:divBdr>
            <w:top w:val="none" w:sz="0" w:space="0" w:color="auto"/>
            <w:left w:val="none" w:sz="0" w:space="0" w:color="auto"/>
            <w:bottom w:val="none" w:sz="0" w:space="0" w:color="auto"/>
            <w:right w:val="none" w:sz="0" w:space="0" w:color="auto"/>
          </w:divBdr>
          <w:divsChild>
            <w:div w:id="1237208958">
              <w:marLeft w:val="0"/>
              <w:marRight w:val="0"/>
              <w:marTop w:val="0"/>
              <w:marBottom w:val="0"/>
              <w:divBdr>
                <w:top w:val="none" w:sz="0" w:space="0" w:color="auto"/>
                <w:left w:val="none" w:sz="0" w:space="0" w:color="auto"/>
                <w:bottom w:val="none" w:sz="0" w:space="0" w:color="auto"/>
                <w:right w:val="none" w:sz="0" w:space="0" w:color="auto"/>
              </w:divBdr>
            </w:div>
          </w:divsChild>
        </w:div>
        <w:div w:id="1015040883">
          <w:marLeft w:val="0"/>
          <w:marRight w:val="0"/>
          <w:marTop w:val="0"/>
          <w:marBottom w:val="0"/>
          <w:divBdr>
            <w:top w:val="none" w:sz="0" w:space="0" w:color="auto"/>
            <w:left w:val="none" w:sz="0" w:space="0" w:color="auto"/>
            <w:bottom w:val="none" w:sz="0" w:space="0" w:color="auto"/>
            <w:right w:val="none" w:sz="0" w:space="0" w:color="auto"/>
          </w:divBdr>
          <w:divsChild>
            <w:div w:id="212740451">
              <w:marLeft w:val="0"/>
              <w:marRight w:val="0"/>
              <w:marTop w:val="0"/>
              <w:marBottom w:val="0"/>
              <w:divBdr>
                <w:top w:val="none" w:sz="0" w:space="0" w:color="auto"/>
                <w:left w:val="none" w:sz="0" w:space="0" w:color="auto"/>
                <w:bottom w:val="none" w:sz="0" w:space="0" w:color="auto"/>
                <w:right w:val="none" w:sz="0" w:space="0" w:color="auto"/>
              </w:divBdr>
            </w:div>
          </w:divsChild>
        </w:div>
        <w:div w:id="1015696647">
          <w:marLeft w:val="0"/>
          <w:marRight w:val="0"/>
          <w:marTop w:val="0"/>
          <w:marBottom w:val="0"/>
          <w:divBdr>
            <w:top w:val="none" w:sz="0" w:space="0" w:color="auto"/>
            <w:left w:val="none" w:sz="0" w:space="0" w:color="auto"/>
            <w:bottom w:val="none" w:sz="0" w:space="0" w:color="auto"/>
            <w:right w:val="none" w:sz="0" w:space="0" w:color="auto"/>
          </w:divBdr>
          <w:divsChild>
            <w:div w:id="507065653">
              <w:marLeft w:val="0"/>
              <w:marRight w:val="0"/>
              <w:marTop w:val="0"/>
              <w:marBottom w:val="0"/>
              <w:divBdr>
                <w:top w:val="none" w:sz="0" w:space="0" w:color="auto"/>
                <w:left w:val="none" w:sz="0" w:space="0" w:color="auto"/>
                <w:bottom w:val="none" w:sz="0" w:space="0" w:color="auto"/>
                <w:right w:val="none" w:sz="0" w:space="0" w:color="auto"/>
              </w:divBdr>
            </w:div>
          </w:divsChild>
        </w:div>
        <w:div w:id="1040739901">
          <w:marLeft w:val="0"/>
          <w:marRight w:val="0"/>
          <w:marTop w:val="0"/>
          <w:marBottom w:val="0"/>
          <w:divBdr>
            <w:top w:val="none" w:sz="0" w:space="0" w:color="auto"/>
            <w:left w:val="none" w:sz="0" w:space="0" w:color="auto"/>
            <w:bottom w:val="none" w:sz="0" w:space="0" w:color="auto"/>
            <w:right w:val="none" w:sz="0" w:space="0" w:color="auto"/>
          </w:divBdr>
          <w:divsChild>
            <w:div w:id="1555585476">
              <w:marLeft w:val="0"/>
              <w:marRight w:val="0"/>
              <w:marTop w:val="0"/>
              <w:marBottom w:val="0"/>
              <w:divBdr>
                <w:top w:val="none" w:sz="0" w:space="0" w:color="auto"/>
                <w:left w:val="none" w:sz="0" w:space="0" w:color="auto"/>
                <w:bottom w:val="none" w:sz="0" w:space="0" w:color="auto"/>
                <w:right w:val="none" w:sz="0" w:space="0" w:color="auto"/>
              </w:divBdr>
            </w:div>
            <w:div w:id="1771268889">
              <w:marLeft w:val="0"/>
              <w:marRight w:val="0"/>
              <w:marTop w:val="0"/>
              <w:marBottom w:val="0"/>
              <w:divBdr>
                <w:top w:val="none" w:sz="0" w:space="0" w:color="auto"/>
                <w:left w:val="none" w:sz="0" w:space="0" w:color="auto"/>
                <w:bottom w:val="none" w:sz="0" w:space="0" w:color="auto"/>
                <w:right w:val="none" w:sz="0" w:space="0" w:color="auto"/>
              </w:divBdr>
            </w:div>
          </w:divsChild>
        </w:div>
        <w:div w:id="1062096150">
          <w:marLeft w:val="0"/>
          <w:marRight w:val="0"/>
          <w:marTop w:val="0"/>
          <w:marBottom w:val="0"/>
          <w:divBdr>
            <w:top w:val="none" w:sz="0" w:space="0" w:color="auto"/>
            <w:left w:val="none" w:sz="0" w:space="0" w:color="auto"/>
            <w:bottom w:val="none" w:sz="0" w:space="0" w:color="auto"/>
            <w:right w:val="none" w:sz="0" w:space="0" w:color="auto"/>
          </w:divBdr>
          <w:divsChild>
            <w:div w:id="1097411749">
              <w:marLeft w:val="0"/>
              <w:marRight w:val="0"/>
              <w:marTop w:val="0"/>
              <w:marBottom w:val="0"/>
              <w:divBdr>
                <w:top w:val="none" w:sz="0" w:space="0" w:color="auto"/>
                <w:left w:val="none" w:sz="0" w:space="0" w:color="auto"/>
                <w:bottom w:val="none" w:sz="0" w:space="0" w:color="auto"/>
                <w:right w:val="none" w:sz="0" w:space="0" w:color="auto"/>
              </w:divBdr>
            </w:div>
          </w:divsChild>
        </w:div>
        <w:div w:id="1078553813">
          <w:marLeft w:val="0"/>
          <w:marRight w:val="0"/>
          <w:marTop w:val="0"/>
          <w:marBottom w:val="0"/>
          <w:divBdr>
            <w:top w:val="none" w:sz="0" w:space="0" w:color="auto"/>
            <w:left w:val="none" w:sz="0" w:space="0" w:color="auto"/>
            <w:bottom w:val="none" w:sz="0" w:space="0" w:color="auto"/>
            <w:right w:val="none" w:sz="0" w:space="0" w:color="auto"/>
          </w:divBdr>
          <w:divsChild>
            <w:div w:id="1538160019">
              <w:marLeft w:val="0"/>
              <w:marRight w:val="0"/>
              <w:marTop w:val="0"/>
              <w:marBottom w:val="0"/>
              <w:divBdr>
                <w:top w:val="none" w:sz="0" w:space="0" w:color="auto"/>
                <w:left w:val="none" w:sz="0" w:space="0" w:color="auto"/>
                <w:bottom w:val="none" w:sz="0" w:space="0" w:color="auto"/>
                <w:right w:val="none" w:sz="0" w:space="0" w:color="auto"/>
              </w:divBdr>
            </w:div>
          </w:divsChild>
        </w:div>
        <w:div w:id="1256095277">
          <w:marLeft w:val="0"/>
          <w:marRight w:val="0"/>
          <w:marTop w:val="0"/>
          <w:marBottom w:val="0"/>
          <w:divBdr>
            <w:top w:val="none" w:sz="0" w:space="0" w:color="auto"/>
            <w:left w:val="none" w:sz="0" w:space="0" w:color="auto"/>
            <w:bottom w:val="none" w:sz="0" w:space="0" w:color="auto"/>
            <w:right w:val="none" w:sz="0" w:space="0" w:color="auto"/>
          </w:divBdr>
          <w:divsChild>
            <w:div w:id="799610930">
              <w:marLeft w:val="0"/>
              <w:marRight w:val="0"/>
              <w:marTop w:val="0"/>
              <w:marBottom w:val="0"/>
              <w:divBdr>
                <w:top w:val="none" w:sz="0" w:space="0" w:color="auto"/>
                <w:left w:val="none" w:sz="0" w:space="0" w:color="auto"/>
                <w:bottom w:val="none" w:sz="0" w:space="0" w:color="auto"/>
                <w:right w:val="none" w:sz="0" w:space="0" w:color="auto"/>
              </w:divBdr>
            </w:div>
          </w:divsChild>
        </w:div>
        <w:div w:id="1276715589">
          <w:marLeft w:val="0"/>
          <w:marRight w:val="0"/>
          <w:marTop w:val="0"/>
          <w:marBottom w:val="0"/>
          <w:divBdr>
            <w:top w:val="none" w:sz="0" w:space="0" w:color="auto"/>
            <w:left w:val="none" w:sz="0" w:space="0" w:color="auto"/>
            <w:bottom w:val="none" w:sz="0" w:space="0" w:color="auto"/>
            <w:right w:val="none" w:sz="0" w:space="0" w:color="auto"/>
          </w:divBdr>
          <w:divsChild>
            <w:div w:id="815992768">
              <w:marLeft w:val="0"/>
              <w:marRight w:val="0"/>
              <w:marTop w:val="0"/>
              <w:marBottom w:val="0"/>
              <w:divBdr>
                <w:top w:val="none" w:sz="0" w:space="0" w:color="auto"/>
                <w:left w:val="none" w:sz="0" w:space="0" w:color="auto"/>
                <w:bottom w:val="none" w:sz="0" w:space="0" w:color="auto"/>
                <w:right w:val="none" w:sz="0" w:space="0" w:color="auto"/>
              </w:divBdr>
            </w:div>
          </w:divsChild>
        </w:div>
        <w:div w:id="1362583176">
          <w:marLeft w:val="0"/>
          <w:marRight w:val="0"/>
          <w:marTop w:val="0"/>
          <w:marBottom w:val="0"/>
          <w:divBdr>
            <w:top w:val="none" w:sz="0" w:space="0" w:color="auto"/>
            <w:left w:val="none" w:sz="0" w:space="0" w:color="auto"/>
            <w:bottom w:val="none" w:sz="0" w:space="0" w:color="auto"/>
            <w:right w:val="none" w:sz="0" w:space="0" w:color="auto"/>
          </w:divBdr>
          <w:divsChild>
            <w:div w:id="1085106382">
              <w:marLeft w:val="0"/>
              <w:marRight w:val="0"/>
              <w:marTop w:val="0"/>
              <w:marBottom w:val="0"/>
              <w:divBdr>
                <w:top w:val="none" w:sz="0" w:space="0" w:color="auto"/>
                <w:left w:val="none" w:sz="0" w:space="0" w:color="auto"/>
                <w:bottom w:val="none" w:sz="0" w:space="0" w:color="auto"/>
                <w:right w:val="none" w:sz="0" w:space="0" w:color="auto"/>
              </w:divBdr>
            </w:div>
          </w:divsChild>
        </w:div>
        <w:div w:id="1460609130">
          <w:marLeft w:val="0"/>
          <w:marRight w:val="0"/>
          <w:marTop w:val="0"/>
          <w:marBottom w:val="0"/>
          <w:divBdr>
            <w:top w:val="none" w:sz="0" w:space="0" w:color="auto"/>
            <w:left w:val="none" w:sz="0" w:space="0" w:color="auto"/>
            <w:bottom w:val="none" w:sz="0" w:space="0" w:color="auto"/>
            <w:right w:val="none" w:sz="0" w:space="0" w:color="auto"/>
          </w:divBdr>
          <w:divsChild>
            <w:div w:id="1142236582">
              <w:marLeft w:val="0"/>
              <w:marRight w:val="0"/>
              <w:marTop w:val="0"/>
              <w:marBottom w:val="0"/>
              <w:divBdr>
                <w:top w:val="none" w:sz="0" w:space="0" w:color="auto"/>
                <w:left w:val="none" w:sz="0" w:space="0" w:color="auto"/>
                <w:bottom w:val="none" w:sz="0" w:space="0" w:color="auto"/>
                <w:right w:val="none" w:sz="0" w:space="0" w:color="auto"/>
              </w:divBdr>
            </w:div>
          </w:divsChild>
        </w:div>
        <w:div w:id="1499996361">
          <w:marLeft w:val="0"/>
          <w:marRight w:val="0"/>
          <w:marTop w:val="0"/>
          <w:marBottom w:val="0"/>
          <w:divBdr>
            <w:top w:val="none" w:sz="0" w:space="0" w:color="auto"/>
            <w:left w:val="none" w:sz="0" w:space="0" w:color="auto"/>
            <w:bottom w:val="none" w:sz="0" w:space="0" w:color="auto"/>
            <w:right w:val="none" w:sz="0" w:space="0" w:color="auto"/>
          </w:divBdr>
          <w:divsChild>
            <w:div w:id="594022984">
              <w:marLeft w:val="0"/>
              <w:marRight w:val="0"/>
              <w:marTop w:val="0"/>
              <w:marBottom w:val="0"/>
              <w:divBdr>
                <w:top w:val="none" w:sz="0" w:space="0" w:color="auto"/>
                <w:left w:val="none" w:sz="0" w:space="0" w:color="auto"/>
                <w:bottom w:val="none" w:sz="0" w:space="0" w:color="auto"/>
                <w:right w:val="none" w:sz="0" w:space="0" w:color="auto"/>
              </w:divBdr>
            </w:div>
          </w:divsChild>
        </w:div>
        <w:div w:id="1521356560">
          <w:marLeft w:val="0"/>
          <w:marRight w:val="0"/>
          <w:marTop w:val="0"/>
          <w:marBottom w:val="0"/>
          <w:divBdr>
            <w:top w:val="none" w:sz="0" w:space="0" w:color="auto"/>
            <w:left w:val="none" w:sz="0" w:space="0" w:color="auto"/>
            <w:bottom w:val="none" w:sz="0" w:space="0" w:color="auto"/>
            <w:right w:val="none" w:sz="0" w:space="0" w:color="auto"/>
          </w:divBdr>
          <w:divsChild>
            <w:div w:id="1063942962">
              <w:marLeft w:val="0"/>
              <w:marRight w:val="0"/>
              <w:marTop w:val="0"/>
              <w:marBottom w:val="0"/>
              <w:divBdr>
                <w:top w:val="none" w:sz="0" w:space="0" w:color="auto"/>
                <w:left w:val="none" w:sz="0" w:space="0" w:color="auto"/>
                <w:bottom w:val="none" w:sz="0" w:space="0" w:color="auto"/>
                <w:right w:val="none" w:sz="0" w:space="0" w:color="auto"/>
              </w:divBdr>
            </w:div>
          </w:divsChild>
        </w:div>
        <w:div w:id="1631596296">
          <w:marLeft w:val="0"/>
          <w:marRight w:val="0"/>
          <w:marTop w:val="0"/>
          <w:marBottom w:val="0"/>
          <w:divBdr>
            <w:top w:val="none" w:sz="0" w:space="0" w:color="auto"/>
            <w:left w:val="none" w:sz="0" w:space="0" w:color="auto"/>
            <w:bottom w:val="none" w:sz="0" w:space="0" w:color="auto"/>
            <w:right w:val="none" w:sz="0" w:space="0" w:color="auto"/>
          </w:divBdr>
          <w:divsChild>
            <w:div w:id="555699838">
              <w:marLeft w:val="0"/>
              <w:marRight w:val="0"/>
              <w:marTop w:val="0"/>
              <w:marBottom w:val="0"/>
              <w:divBdr>
                <w:top w:val="none" w:sz="0" w:space="0" w:color="auto"/>
                <w:left w:val="none" w:sz="0" w:space="0" w:color="auto"/>
                <w:bottom w:val="none" w:sz="0" w:space="0" w:color="auto"/>
                <w:right w:val="none" w:sz="0" w:space="0" w:color="auto"/>
              </w:divBdr>
            </w:div>
          </w:divsChild>
        </w:div>
        <w:div w:id="1677268951">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
          </w:divsChild>
        </w:div>
        <w:div w:id="1677421350">
          <w:marLeft w:val="0"/>
          <w:marRight w:val="0"/>
          <w:marTop w:val="0"/>
          <w:marBottom w:val="0"/>
          <w:divBdr>
            <w:top w:val="none" w:sz="0" w:space="0" w:color="auto"/>
            <w:left w:val="none" w:sz="0" w:space="0" w:color="auto"/>
            <w:bottom w:val="none" w:sz="0" w:space="0" w:color="auto"/>
            <w:right w:val="none" w:sz="0" w:space="0" w:color="auto"/>
          </w:divBdr>
          <w:divsChild>
            <w:div w:id="1798529494">
              <w:marLeft w:val="0"/>
              <w:marRight w:val="0"/>
              <w:marTop w:val="0"/>
              <w:marBottom w:val="0"/>
              <w:divBdr>
                <w:top w:val="none" w:sz="0" w:space="0" w:color="auto"/>
                <w:left w:val="none" w:sz="0" w:space="0" w:color="auto"/>
                <w:bottom w:val="none" w:sz="0" w:space="0" w:color="auto"/>
                <w:right w:val="none" w:sz="0" w:space="0" w:color="auto"/>
              </w:divBdr>
            </w:div>
          </w:divsChild>
        </w:div>
        <w:div w:id="1765105376">
          <w:marLeft w:val="0"/>
          <w:marRight w:val="0"/>
          <w:marTop w:val="0"/>
          <w:marBottom w:val="0"/>
          <w:divBdr>
            <w:top w:val="none" w:sz="0" w:space="0" w:color="auto"/>
            <w:left w:val="none" w:sz="0" w:space="0" w:color="auto"/>
            <w:bottom w:val="none" w:sz="0" w:space="0" w:color="auto"/>
            <w:right w:val="none" w:sz="0" w:space="0" w:color="auto"/>
          </w:divBdr>
          <w:divsChild>
            <w:div w:id="407580411">
              <w:marLeft w:val="0"/>
              <w:marRight w:val="0"/>
              <w:marTop w:val="0"/>
              <w:marBottom w:val="0"/>
              <w:divBdr>
                <w:top w:val="none" w:sz="0" w:space="0" w:color="auto"/>
                <w:left w:val="none" w:sz="0" w:space="0" w:color="auto"/>
                <w:bottom w:val="none" w:sz="0" w:space="0" w:color="auto"/>
                <w:right w:val="none" w:sz="0" w:space="0" w:color="auto"/>
              </w:divBdr>
            </w:div>
            <w:div w:id="1605382343">
              <w:marLeft w:val="0"/>
              <w:marRight w:val="0"/>
              <w:marTop w:val="0"/>
              <w:marBottom w:val="0"/>
              <w:divBdr>
                <w:top w:val="none" w:sz="0" w:space="0" w:color="auto"/>
                <w:left w:val="none" w:sz="0" w:space="0" w:color="auto"/>
                <w:bottom w:val="none" w:sz="0" w:space="0" w:color="auto"/>
                <w:right w:val="none" w:sz="0" w:space="0" w:color="auto"/>
              </w:divBdr>
            </w:div>
          </w:divsChild>
        </w:div>
        <w:div w:id="1829401921">
          <w:marLeft w:val="0"/>
          <w:marRight w:val="0"/>
          <w:marTop w:val="0"/>
          <w:marBottom w:val="0"/>
          <w:divBdr>
            <w:top w:val="none" w:sz="0" w:space="0" w:color="auto"/>
            <w:left w:val="none" w:sz="0" w:space="0" w:color="auto"/>
            <w:bottom w:val="none" w:sz="0" w:space="0" w:color="auto"/>
            <w:right w:val="none" w:sz="0" w:space="0" w:color="auto"/>
          </w:divBdr>
          <w:divsChild>
            <w:div w:id="1970627774">
              <w:marLeft w:val="0"/>
              <w:marRight w:val="0"/>
              <w:marTop w:val="0"/>
              <w:marBottom w:val="0"/>
              <w:divBdr>
                <w:top w:val="none" w:sz="0" w:space="0" w:color="auto"/>
                <w:left w:val="none" w:sz="0" w:space="0" w:color="auto"/>
                <w:bottom w:val="none" w:sz="0" w:space="0" w:color="auto"/>
                <w:right w:val="none" w:sz="0" w:space="0" w:color="auto"/>
              </w:divBdr>
            </w:div>
          </w:divsChild>
        </w:div>
        <w:div w:id="1970742495">
          <w:marLeft w:val="0"/>
          <w:marRight w:val="0"/>
          <w:marTop w:val="0"/>
          <w:marBottom w:val="0"/>
          <w:divBdr>
            <w:top w:val="none" w:sz="0" w:space="0" w:color="auto"/>
            <w:left w:val="none" w:sz="0" w:space="0" w:color="auto"/>
            <w:bottom w:val="none" w:sz="0" w:space="0" w:color="auto"/>
            <w:right w:val="none" w:sz="0" w:space="0" w:color="auto"/>
          </w:divBdr>
          <w:divsChild>
            <w:div w:id="929434851">
              <w:marLeft w:val="0"/>
              <w:marRight w:val="0"/>
              <w:marTop w:val="0"/>
              <w:marBottom w:val="0"/>
              <w:divBdr>
                <w:top w:val="none" w:sz="0" w:space="0" w:color="auto"/>
                <w:left w:val="none" w:sz="0" w:space="0" w:color="auto"/>
                <w:bottom w:val="none" w:sz="0" w:space="0" w:color="auto"/>
                <w:right w:val="none" w:sz="0" w:space="0" w:color="auto"/>
              </w:divBdr>
            </w:div>
          </w:divsChild>
        </w:div>
        <w:div w:id="2021465933">
          <w:marLeft w:val="0"/>
          <w:marRight w:val="0"/>
          <w:marTop w:val="0"/>
          <w:marBottom w:val="0"/>
          <w:divBdr>
            <w:top w:val="none" w:sz="0" w:space="0" w:color="auto"/>
            <w:left w:val="none" w:sz="0" w:space="0" w:color="auto"/>
            <w:bottom w:val="none" w:sz="0" w:space="0" w:color="auto"/>
            <w:right w:val="none" w:sz="0" w:space="0" w:color="auto"/>
          </w:divBdr>
          <w:divsChild>
            <w:div w:id="945773547">
              <w:marLeft w:val="0"/>
              <w:marRight w:val="0"/>
              <w:marTop w:val="0"/>
              <w:marBottom w:val="0"/>
              <w:divBdr>
                <w:top w:val="none" w:sz="0" w:space="0" w:color="auto"/>
                <w:left w:val="none" w:sz="0" w:space="0" w:color="auto"/>
                <w:bottom w:val="none" w:sz="0" w:space="0" w:color="auto"/>
                <w:right w:val="none" w:sz="0" w:space="0" w:color="auto"/>
              </w:divBdr>
            </w:div>
          </w:divsChild>
        </w:div>
        <w:div w:id="2094662712">
          <w:marLeft w:val="0"/>
          <w:marRight w:val="0"/>
          <w:marTop w:val="0"/>
          <w:marBottom w:val="0"/>
          <w:divBdr>
            <w:top w:val="none" w:sz="0" w:space="0" w:color="auto"/>
            <w:left w:val="none" w:sz="0" w:space="0" w:color="auto"/>
            <w:bottom w:val="none" w:sz="0" w:space="0" w:color="auto"/>
            <w:right w:val="none" w:sz="0" w:space="0" w:color="auto"/>
          </w:divBdr>
          <w:divsChild>
            <w:div w:id="689647905">
              <w:marLeft w:val="0"/>
              <w:marRight w:val="0"/>
              <w:marTop w:val="0"/>
              <w:marBottom w:val="0"/>
              <w:divBdr>
                <w:top w:val="none" w:sz="0" w:space="0" w:color="auto"/>
                <w:left w:val="none" w:sz="0" w:space="0" w:color="auto"/>
                <w:bottom w:val="none" w:sz="0" w:space="0" w:color="auto"/>
                <w:right w:val="none" w:sz="0" w:space="0" w:color="auto"/>
              </w:divBdr>
            </w:div>
            <w:div w:id="1207183800">
              <w:marLeft w:val="0"/>
              <w:marRight w:val="0"/>
              <w:marTop w:val="0"/>
              <w:marBottom w:val="0"/>
              <w:divBdr>
                <w:top w:val="none" w:sz="0" w:space="0" w:color="auto"/>
                <w:left w:val="none" w:sz="0" w:space="0" w:color="auto"/>
                <w:bottom w:val="none" w:sz="0" w:space="0" w:color="auto"/>
                <w:right w:val="none" w:sz="0" w:space="0" w:color="auto"/>
              </w:divBdr>
            </w:div>
          </w:divsChild>
        </w:div>
        <w:div w:id="2107264389">
          <w:marLeft w:val="0"/>
          <w:marRight w:val="0"/>
          <w:marTop w:val="0"/>
          <w:marBottom w:val="0"/>
          <w:divBdr>
            <w:top w:val="none" w:sz="0" w:space="0" w:color="auto"/>
            <w:left w:val="none" w:sz="0" w:space="0" w:color="auto"/>
            <w:bottom w:val="none" w:sz="0" w:space="0" w:color="auto"/>
            <w:right w:val="none" w:sz="0" w:space="0" w:color="auto"/>
          </w:divBdr>
          <w:divsChild>
            <w:div w:id="753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824">
      <w:bodyDiv w:val="1"/>
      <w:marLeft w:val="0"/>
      <w:marRight w:val="0"/>
      <w:marTop w:val="0"/>
      <w:marBottom w:val="0"/>
      <w:divBdr>
        <w:top w:val="none" w:sz="0" w:space="0" w:color="auto"/>
        <w:left w:val="none" w:sz="0" w:space="0" w:color="auto"/>
        <w:bottom w:val="none" w:sz="0" w:space="0" w:color="auto"/>
        <w:right w:val="none" w:sz="0" w:space="0" w:color="auto"/>
      </w:divBdr>
    </w:div>
    <w:div w:id="692262727">
      <w:bodyDiv w:val="1"/>
      <w:marLeft w:val="0"/>
      <w:marRight w:val="0"/>
      <w:marTop w:val="0"/>
      <w:marBottom w:val="0"/>
      <w:divBdr>
        <w:top w:val="none" w:sz="0" w:space="0" w:color="auto"/>
        <w:left w:val="none" w:sz="0" w:space="0" w:color="auto"/>
        <w:bottom w:val="none" w:sz="0" w:space="0" w:color="auto"/>
        <w:right w:val="none" w:sz="0" w:space="0" w:color="auto"/>
      </w:divBdr>
    </w:div>
    <w:div w:id="728922009">
      <w:bodyDiv w:val="1"/>
      <w:marLeft w:val="0"/>
      <w:marRight w:val="0"/>
      <w:marTop w:val="0"/>
      <w:marBottom w:val="0"/>
      <w:divBdr>
        <w:top w:val="none" w:sz="0" w:space="0" w:color="auto"/>
        <w:left w:val="none" w:sz="0" w:space="0" w:color="auto"/>
        <w:bottom w:val="none" w:sz="0" w:space="0" w:color="auto"/>
        <w:right w:val="none" w:sz="0" w:space="0" w:color="auto"/>
      </w:divBdr>
    </w:div>
    <w:div w:id="812521088">
      <w:bodyDiv w:val="1"/>
      <w:marLeft w:val="0"/>
      <w:marRight w:val="0"/>
      <w:marTop w:val="0"/>
      <w:marBottom w:val="0"/>
      <w:divBdr>
        <w:top w:val="none" w:sz="0" w:space="0" w:color="auto"/>
        <w:left w:val="none" w:sz="0" w:space="0" w:color="auto"/>
        <w:bottom w:val="none" w:sz="0" w:space="0" w:color="auto"/>
        <w:right w:val="none" w:sz="0" w:space="0" w:color="auto"/>
      </w:divBdr>
    </w:div>
    <w:div w:id="903829791">
      <w:bodyDiv w:val="1"/>
      <w:marLeft w:val="0"/>
      <w:marRight w:val="0"/>
      <w:marTop w:val="0"/>
      <w:marBottom w:val="0"/>
      <w:divBdr>
        <w:top w:val="none" w:sz="0" w:space="0" w:color="auto"/>
        <w:left w:val="none" w:sz="0" w:space="0" w:color="auto"/>
        <w:bottom w:val="none" w:sz="0" w:space="0" w:color="auto"/>
        <w:right w:val="none" w:sz="0" w:space="0" w:color="auto"/>
      </w:divBdr>
    </w:div>
    <w:div w:id="917832257">
      <w:bodyDiv w:val="1"/>
      <w:marLeft w:val="0"/>
      <w:marRight w:val="0"/>
      <w:marTop w:val="0"/>
      <w:marBottom w:val="0"/>
      <w:divBdr>
        <w:top w:val="none" w:sz="0" w:space="0" w:color="auto"/>
        <w:left w:val="none" w:sz="0" w:space="0" w:color="auto"/>
        <w:bottom w:val="none" w:sz="0" w:space="0" w:color="auto"/>
        <w:right w:val="none" w:sz="0" w:space="0" w:color="auto"/>
      </w:divBdr>
    </w:div>
    <w:div w:id="928924137">
      <w:bodyDiv w:val="1"/>
      <w:marLeft w:val="0"/>
      <w:marRight w:val="0"/>
      <w:marTop w:val="0"/>
      <w:marBottom w:val="0"/>
      <w:divBdr>
        <w:top w:val="none" w:sz="0" w:space="0" w:color="auto"/>
        <w:left w:val="none" w:sz="0" w:space="0" w:color="auto"/>
        <w:bottom w:val="none" w:sz="0" w:space="0" w:color="auto"/>
        <w:right w:val="none" w:sz="0" w:space="0" w:color="auto"/>
      </w:divBdr>
    </w:div>
    <w:div w:id="930166310">
      <w:bodyDiv w:val="1"/>
      <w:marLeft w:val="0"/>
      <w:marRight w:val="0"/>
      <w:marTop w:val="0"/>
      <w:marBottom w:val="0"/>
      <w:divBdr>
        <w:top w:val="none" w:sz="0" w:space="0" w:color="auto"/>
        <w:left w:val="none" w:sz="0" w:space="0" w:color="auto"/>
        <w:bottom w:val="none" w:sz="0" w:space="0" w:color="auto"/>
        <w:right w:val="none" w:sz="0" w:space="0" w:color="auto"/>
      </w:divBdr>
    </w:div>
    <w:div w:id="956184728">
      <w:bodyDiv w:val="1"/>
      <w:marLeft w:val="0"/>
      <w:marRight w:val="0"/>
      <w:marTop w:val="0"/>
      <w:marBottom w:val="0"/>
      <w:divBdr>
        <w:top w:val="none" w:sz="0" w:space="0" w:color="auto"/>
        <w:left w:val="none" w:sz="0" w:space="0" w:color="auto"/>
        <w:bottom w:val="none" w:sz="0" w:space="0" w:color="auto"/>
        <w:right w:val="none" w:sz="0" w:space="0" w:color="auto"/>
      </w:divBdr>
    </w:div>
    <w:div w:id="978805494">
      <w:bodyDiv w:val="1"/>
      <w:marLeft w:val="0"/>
      <w:marRight w:val="0"/>
      <w:marTop w:val="0"/>
      <w:marBottom w:val="0"/>
      <w:divBdr>
        <w:top w:val="none" w:sz="0" w:space="0" w:color="auto"/>
        <w:left w:val="none" w:sz="0" w:space="0" w:color="auto"/>
        <w:bottom w:val="none" w:sz="0" w:space="0" w:color="auto"/>
        <w:right w:val="none" w:sz="0" w:space="0" w:color="auto"/>
      </w:divBdr>
    </w:div>
    <w:div w:id="998734921">
      <w:bodyDiv w:val="1"/>
      <w:marLeft w:val="0"/>
      <w:marRight w:val="0"/>
      <w:marTop w:val="0"/>
      <w:marBottom w:val="0"/>
      <w:divBdr>
        <w:top w:val="none" w:sz="0" w:space="0" w:color="auto"/>
        <w:left w:val="none" w:sz="0" w:space="0" w:color="auto"/>
        <w:bottom w:val="none" w:sz="0" w:space="0" w:color="auto"/>
        <w:right w:val="none" w:sz="0" w:space="0" w:color="auto"/>
      </w:divBdr>
    </w:div>
    <w:div w:id="1076249962">
      <w:bodyDiv w:val="1"/>
      <w:marLeft w:val="0"/>
      <w:marRight w:val="0"/>
      <w:marTop w:val="0"/>
      <w:marBottom w:val="0"/>
      <w:divBdr>
        <w:top w:val="none" w:sz="0" w:space="0" w:color="auto"/>
        <w:left w:val="none" w:sz="0" w:space="0" w:color="auto"/>
        <w:bottom w:val="none" w:sz="0" w:space="0" w:color="auto"/>
        <w:right w:val="none" w:sz="0" w:space="0" w:color="auto"/>
      </w:divBdr>
    </w:div>
    <w:div w:id="1088387801">
      <w:bodyDiv w:val="1"/>
      <w:marLeft w:val="0"/>
      <w:marRight w:val="0"/>
      <w:marTop w:val="0"/>
      <w:marBottom w:val="0"/>
      <w:divBdr>
        <w:top w:val="none" w:sz="0" w:space="0" w:color="auto"/>
        <w:left w:val="none" w:sz="0" w:space="0" w:color="auto"/>
        <w:bottom w:val="none" w:sz="0" w:space="0" w:color="auto"/>
        <w:right w:val="none" w:sz="0" w:space="0" w:color="auto"/>
      </w:divBdr>
    </w:div>
    <w:div w:id="1191799459">
      <w:bodyDiv w:val="1"/>
      <w:marLeft w:val="0"/>
      <w:marRight w:val="0"/>
      <w:marTop w:val="0"/>
      <w:marBottom w:val="0"/>
      <w:divBdr>
        <w:top w:val="none" w:sz="0" w:space="0" w:color="auto"/>
        <w:left w:val="none" w:sz="0" w:space="0" w:color="auto"/>
        <w:bottom w:val="none" w:sz="0" w:space="0" w:color="auto"/>
        <w:right w:val="none" w:sz="0" w:space="0" w:color="auto"/>
      </w:divBdr>
      <w:divsChild>
        <w:div w:id="669333186">
          <w:marLeft w:val="0"/>
          <w:marRight w:val="0"/>
          <w:marTop w:val="0"/>
          <w:marBottom w:val="0"/>
          <w:divBdr>
            <w:top w:val="none" w:sz="0" w:space="0" w:color="auto"/>
            <w:left w:val="none" w:sz="0" w:space="0" w:color="auto"/>
            <w:bottom w:val="none" w:sz="0" w:space="0" w:color="auto"/>
            <w:right w:val="none" w:sz="0" w:space="0" w:color="auto"/>
          </w:divBdr>
        </w:div>
        <w:div w:id="1041202111">
          <w:marLeft w:val="0"/>
          <w:marRight w:val="0"/>
          <w:marTop w:val="0"/>
          <w:marBottom w:val="0"/>
          <w:divBdr>
            <w:top w:val="none" w:sz="0" w:space="0" w:color="auto"/>
            <w:left w:val="none" w:sz="0" w:space="0" w:color="auto"/>
            <w:bottom w:val="none" w:sz="0" w:space="0" w:color="auto"/>
            <w:right w:val="none" w:sz="0" w:space="0" w:color="auto"/>
          </w:divBdr>
        </w:div>
        <w:div w:id="1259630986">
          <w:marLeft w:val="0"/>
          <w:marRight w:val="0"/>
          <w:marTop w:val="0"/>
          <w:marBottom w:val="0"/>
          <w:divBdr>
            <w:top w:val="none" w:sz="0" w:space="0" w:color="auto"/>
            <w:left w:val="none" w:sz="0" w:space="0" w:color="auto"/>
            <w:bottom w:val="none" w:sz="0" w:space="0" w:color="auto"/>
            <w:right w:val="none" w:sz="0" w:space="0" w:color="auto"/>
          </w:divBdr>
        </w:div>
        <w:div w:id="1716268896">
          <w:marLeft w:val="0"/>
          <w:marRight w:val="0"/>
          <w:marTop w:val="0"/>
          <w:marBottom w:val="0"/>
          <w:divBdr>
            <w:top w:val="none" w:sz="0" w:space="0" w:color="auto"/>
            <w:left w:val="none" w:sz="0" w:space="0" w:color="auto"/>
            <w:bottom w:val="none" w:sz="0" w:space="0" w:color="auto"/>
            <w:right w:val="none" w:sz="0" w:space="0" w:color="auto"/>
          </w:divBdr>
        </w:div>
        <w:div w:id="1734768443">
          <w:marLeft w:val="0"/>
          <w:marRight w:val="0"/>
          <w:marTop w:val="0"/>
          <w:marBottom w:val="0"/>
          <w:divBdr>
            <w:top w:val="none" w:sz="0" w:space="0" w:color="auto"/>
            <w:left w:val="none" w:sz="0" w:space="0" w:color="auto"/>
            <w:bottom w:val="none" w:sz="0" w:space="0" w:color="auto"/>
            <w:right w:val="none" w:sz="0" w:space="0" w:color="auto"/>
          </w:divBdr>
        </w:div>
        <w:div w:id="1962109144">
          <w:marLeft w:val="0"/>
          <w:marRight w:val="0"/>
          <w:marTop w:val="0"/>
          <w:marBottom w:val="0"/>
          <w:divBdr>
            <w:top w:val="none" w:sz="0" w:space="0" w:color="auto"/>
            <w:left w:val="none" w:sz="0" w:space="0" w:color="auto"/>
            <w:bottom w:val="none" w:sz="0" w:space="0" w:color="auto"/>
            <w:right w:val="none" w:sz="0" w:space="0" w:color="auto"/>
          </w:divBdr>
        </w:div>
        <w:div w:id="2026593515">
          <w:marLeft w:val="0"/>
          <w:marRight w:val="0"/>
          <w:marTop w:val="0"/>
          <w:marBottom w:val="0"/>
          <w:divBdr>
            <w:top w:val="none" w:sz="0" w:space="0" w:color="auto"/>
            <w:left w:val="none" w:sz="0" w:space="0" w:color="auto"/>
            <w:bottom w:val="none" w:sz="0" w:space="0" w:color="auto"/>
            <w:right w:val="none" w:sz="0" w:space="0" w:color="auto"/>
          </w:divBdr>
        </w:div>
      </w:divsChild>
    </w:div>
    <w:div w:id="1230071816">
      <w:bodyDiv w:val="1"/>
      <w:marLeft w:val="0"/>
      <w:marRight w:val="0"/>
      <w:marTop w:val="0"/>
      <w:marBottom w:val="0"/>
      <w:divBdr>
        <w:top w:val="none" w:sz="0" w:space="0" w:color="auto"/>
        <w:left w:val="none" w:sz="0" w:space="0" w:color="auto"/>
        <w:bottom w:val="none" w:sz="0" w:space="0" w:color="auto"/>
        <w:right w:val="none" w:sz="0" w:space="0" w:color="auto"/>
      </w:divBdr>
    </w:div>
    <w:div w:id="1318654513">
      <w:bodyDiv w:val="1"/>
      <w:marLeft w:val="0"/>
      <w:marRight w:val="0"/>
      <w:marTop w:val="0"/>
      <w:marBottom w:val="0"/>
      <w:divBdr>
        <w:top w:val="none" w:sz="0" w:space="0" w:color="auto"/>
        <w:left w:val="none" w:sz="0" w:space="0" w:color="auto"/>
        <w:bottom w:val="none" w:sz="0" w:space="0" w:color="auto"/>
        <w:right w:val="none" w:sz="0" w:space="0" w:color="auto"/>
      </w:divBdr>
    </w:div>
    <w:div w:id="1327972052">
      <w:bodyDiv w:val="1"/>
      <w:marLeft w:val="0"/>
      <w:marRight w:val="0"/>
      <w:marTop w:val="0"/>
      <w:marBottom w:val="0"/>
      <w:divBdr>
        <w:top w:val="none" w:sz="0" w:space="0" w:color="auto"/>
        <w:left w:val="none" w:sz="0" w:space="0" w:color="auto"/>
        <w:bottom w:val="none" w:sz="0" w:space="0" w:color="auto"/>
        <w:right w:val="none" w:sz="0" w:space="0" w:color="auto"/>
      </w:divBdr>
    </w:div>
    <w:div w:id="1328552493">
      <w:bodyDiv w:val="1"/>
      <w:marLeft w:val="0"/>
      <w:marRight w:val="0"/>
      <w:marTop w:val="0"/>
      <w:marBottom w:val="0"/>
      <w:divBdr>
        <w:top w:val="none" w:sz="0" w:space="0" w:color="auto"/>
        <w:left w:val="none" w:sz="0" w:space="0" w:color="auto"/>
        <w:bottom w:val="none" w:sz="0" w:space="0" w:color="auto"/>
        <w:right w:val="none" w:sz="0" w:space="0" w:color="auto"/>
      </w:divBdr>
    </w:div>
    <w:div w:id="1386103018">
      <w:bodyDiv w:val="1"/>
      <w:marLeft w:val="0"/>
      <w:marRight w:val="0"/>
      <w:marTop w:val="0"/>
      <w:marBottom w:val="0"/>
      <w:divBdr>
        <w:top w:val="none" w:sz="0" w:space="0" w:color="auto"/>
        <w:left w:val="none" w:sz="0" w:space="0" w:color="auto"/>
        <w:bottom w:val="none" w:sz="0" w:space="0" w:color="auto"/>
        <w:right w:val="none" w:sz="0" w:space="0" w:color="auto"/>
      </w:divBdr>
    </w:div>
    <w:div w:id="1407147545">
      <w:bodyDiv w:val="1"/>
      <w:marLeft w:val="0"/>
      <w:marRight w:val="0"/>
      <w:marTop w:val="0"/>
      <w:marBottom w:val="0"/>
      <w:divBdr>
        <w:top w:val="none" w:sz="0" w:space="0" w:color="auto"/>
        <w:left w:val="none" w:sz="0" w:space="0" w:color="auto"/>
        <w:bottom w:val="none" w:sz="0" w:space="0" w:color="auto"/>
        <w:right w:val="none" w:sz="0" w:space="0" w:color="auto"/>
      </w:divBdr>
    </w:div>
    <w:div w:id="1417439832">
      <w:bodyDiv w:val="1"/>
      <w:marLeft w:val="0"/>
      <w:marRight w:val="0"/>
      <w:marTop w:val="0"/>
      <w:marBottom w:val="0"/>
      <w:divBdr>
        <w:top w:val="none" w:sz="0" w:space="0" w:color="auto"/>
        <w:left w:val="none" w:sz="0" w:space="0" w:color="auto"/>
        <w:bottom w:val="none" w:sz="0" w:space="0" w:color="auto"/>
        <w:right w:val="none" w:sz="0" w:space="0" w:color="auto"/>
      </w:divBdr>
      <w:divsChild>
        <w:div w:id="25181270">
          <w:marLeft w:val="0"/>
          <w:marRight w:val="0"/>
          <w:marTop w:val="0"/>
          <w:marBottom w:val="0"/>
          <w:divBdr>
            <w:top w:val="none" w:sz="0" w:space="0" w:color="auto"/>
            <w:left w:val="none" w:sz="0" w:space="0" w:color="auto"/>
            <w:bottom w:val="none" w:sz="0" w:space="0" w:color="auto"/>
            <w:right w:val="none" w:sz="0" w:space="0" w:color="auto"/>
          </w:divBdr>
        </w:div>
        <w:div w:id="245381860">
          <w:marLeft w:val="0"/>
          <w:marRight w:val="0"/>
          <w:marTop w:val="0"/>
          <w:marBottom w:val="0"/>
          <w:divBdr>
            <w:top w:val="none" w:sz="0" w:space="0" w:color="auto"/>
            <w:left w:val="none" w:sz="0" w:space="0" w:color="auto"/>
            <w:bottom w:val="none" w:sz="0" w:space="0" w:color="auto"/>
            <w:right w:val="none" w:sz="0" w:space="0" w:color="auto"/>
          </w:divBdr>
        </w:div>
        <w:div w:id="340159379">
          <w:marLeft w:val="-75"/>
          <w:marRight w:val="0"/>
          <w:marTop w:val="30"/>
          <w:marBottom w:val="30"/>
          <w:divBdr>
            <w:top w:val="none" w:sz="0" w:space="0" w:color="auto"/>
            <w:left w:val="none" w:sz="0" w:space="0" w:color="auto"/>
            <w:bottom w:val="none" w:sz="0" w:space="0" w:color="auto"/>
            <w:right w:val="none" w:sz="0" w:space="0" w:color="auto"/>
          </w:divBdr>
          <w:divsChild>
            <w:div w:id="1550721969">
              <w:marLeft w:val="0"/>
              <w:marRight w:val="0"/>
              <w:marTop w:val="0"/>
              <w:marBottom w:val="0"/>
              <w:divBdr>
                <w:top w:val="none" w:sz="0" w:space="0" w:color="auto"/>
                <w:left w:val="none" w:sz="0" w:space="0" w:color="auto"/>
                <w:bottom w:val="none" w:sz="0" w:space="0" w:color="auto"/>
                <w:right w:val="none" w:sz="0" w:space="0" w:color="auto"/>
              </w:divBdr>
              <w:divsChild>
                <w:div w:id="1955596935">
                  <w:marLeft w:val="0"/>
                  <w:marRight w:val="0"/>
                  <w:marTop w:val="0"/>
                  <w:marBottom w:val="0"/>
                  <w:divBdr>
                    <w:top w:val="none" w:sz="0" w:space="0" w:color="auto"/>
                    <w:left w:val="none" w:sz="0" w:space="0" w:color="auto"/>
                    <w:bottom w:val="none" w:sz="0" w:space="0" w:color="auto"/>
                    <w:right w:val="none" w:sz="0" w:space="0" w:color="auto"/>
                  </w:divBdr>
                </w:div>
              </w:divsChild>
            </w:div>
            <w:div w:id="1745375537">
              <w:marLeft w:val="0"/>
              <w:marRight w:val="0"/>
              <w:marTop w:val="0"/>
              <w:marBottom w:val="0"/>
              <w:divBdr>
                <w:top w:val="none" w:sz="0" w:space="0" w:color="auto"/>
                <w:left w:val="none" w:sz="0" w:space="0" w:color="auto"/>
                <w:bottom w:val="none" w:sz="0" w:space="0" w:color="auto"/>
                <w:right w:val="none" w:sz="0" w:space="0" w:color="auto"/>
              </w:divBdr>
              <w:divsChild>
                <w:div w:id="810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295">
          <w:marLeft w:val="0"/>
          <w:marRight w:val="0"/>
          <w:marTop w:val="0"/>
          <w:marBottom w:val="0"/>
          <w:divBdr>
            <w:top w:val="none" w:sz="0" w:space="0" w:color="auto"/>
            <w:left w:val="none" w:sz="0" w:space="0" w:color="auto"/>
            <w:bottom w:val="none" w:sz="0" w:space="0" w:color="auto"/>
            <w:right w:val="none" w:sz="0" w:space="0" w:color="auto"/>
          </w:divBdr>
        </w:div>
        <w:div w:id="457384000">
          <w:marLeft w:val="0"/>
          <w:marRight w:val="0"/>
          <w:marTop w:val="0"/>
          <w:marBottom w:val="0"/>
          <w:divBdr>
            <w:top w:val="none" w:sz="0" w:space="0" w:color="auto"/>
            <w:left w:val="none" w:sz="0" w:space="0" w:color="auto"/>
            <w:bottom w:val="none" w:sz="0" w:space="0" w:color="auto"/>
            <w:right w:val="none" w:sz="0" w:space="0" w:color="auto"/>
          </w:divBdr>
        </w:div>
        <w:div w:id="1184631542">
          <w:marLeft w:val="0"/>
          <w:marRight w:val="0"/>
          <w:marTop w:val="0"/>
          <w:marBottom w:val="0"/>
          <w:divBdr>
            <w:top w:val="none" w:sz="0" w:space="0" w:color="auto"/>
            <w:left w:val="none" w:sz="0" w:space="0" w:color="auto"/>
            <w:bottom w:val="none" w:sz="0" w:space="0" w:color="auto"/>
            <w:right w:val="none" w:sz="0" w:space="0" w:color="auto"/>
          </w:divBdr>
        </w:div>
        <w:div w:id="1302230207">
          <w:marLeft w:val="0"/>
          <w:marRight w:val="0"/>
          <w:marTop w:val="0"/>
          <w:marBottom w:val="0"/>
          <w:divBdr>
            <w:top w:val="none" w:sz="0" w:space="0" w:color="auto"/>
            <w:left w:val="none" w:sz="0" w:space="0" w:color="auto"/>
            <w:bottom w:val="none" w:sz="0" w:space="0" w:color="auto"/>
            <w:right w:val="none" w:sz="0" w:space="0" w:color="auto"/>
          </w:divBdr>
        </w:div>
        <w:div w:id="1556161455">
          <w:marLeft w:val="0"/>
          <w:marRight w:val="0"/>
          <w:marTop w:val="0"/>
          <w:marBottom w:val="0"/>
          <w:divBdr>
            <w:top w:val="none" w:sz="0" w:space="0" w:color="auto"/>
            <w:left w:val="none" w:sz="0" w:space="0" w:color="auto"/>
            <w:bottom w:val="none" w:sz="0" w:space="0" w:color="auto"/>
            <w:right w:val="none" w:sz="0" w:space="0" w:color="auto"/>
          </w:divBdr>
        </w:div>
        <w:div w:id="1920626974">
          <w:marLeft w:val="0"/>
          <w:marRight w:val="0"/>
          <w:marTop w:val="0"/>
          <w:marBottom w:val="0"/>
          <w:divBdr>
            <w:top w:val="none" w:sz="0" w:space="0" w:color="auto"/>
            <w:left w:val="none" w:sz="0" w:space="0" w:color="auto"/>
            <w:bottom w:val="none" w:sz="0" w:space="0" w:color="auto"/>
            <w:right w:val="none" w:sz="0" w:space="0" w:color="auto"/>
          </w:divBdr>
        </w:div>
        <w:div w:id="1926987467">
          <w:marLeft w:val="0"/>
          <w:marRight w:val="0"/>
          <w:marTop w:val="0"/>
          <w:marBottom w:val="0"/>
          <w:divBdr>
            <w:top w:val="none" w:sz="0" w:space="0" w:color="auto"/>
            <w:left w:val="none" w:sz="0" w:space="0" w:color="auto"/>
            <w:bottom w:val="none" w:sz="0" w:space="0" w:color="auto"/>
            <w:right w:val="none" w:sz="0" w:space="0" w:color="auto"/>
          </w:divBdr>
        </w:div>
        <w:div w:id="1943412175">
          <w:marLeft w:val="0"/>
          <w:marRight w:val="0"/>
          <w:marTop w:val="0"/>
          <w:marBottom w:val="0"/>
          <w:divBdr>
            <w:top w:val="none" w:sz="0" w:space="0" w:color="auto"/>
            <w:left w:val="none" w:sz="0" w:space="0" w:color="auto"/>
            <w:bottom w:val="none" w:sz="0" w:space="0" w:color="auto"/>
            <w:right w:val="none" w:sz="0" w:space="0" w:color="auto"/>
          </w:divBdr>
        </w:div>
        <w:div w:id="2129351525">
          <w:marLeft w:val="0"/>
          <w:marRight w:val="0"/>
          <w:marTop w:val="0"/>
          <w:marBottom w:val="0"/>
          <w:divBdr>
            <w:top w:val="none" w:sz="0" w:space="0" w:color="auto"/>
            <w:left w:val="none" w:sz="0" w:space="0" w:color="auto"/>
            <w:bottom w:val="none" w:sz="0" w:space="0" w:color="auto"/>
            <w:right w:val="none" w:sz="0" w:space="0" w:color="auto"/>
          </w:divBdr>
        </w:div>
      </w:divsChild>
    </w:div>
    <w:div w:id="1474757901">
      <w:bodyDiv w:val="1"/>
      <w:marLeft w:val="0"/>
      <w:marRight w:val="0"/>
      <w:marTop w:val="0"/>
      <w:marBottom w:val="0"/>
      <w:divBdr>
        <w:top w:val="none" w:sz="0" w:space="0" w:color="auto"/>
        <w:left w:val="none" w:sz="0" w:space="0" w:color="auto"/>
        <w:bottom w:val="none" w:sz="0" w:space="0" w:color="auto"/>
        <w:right w:val="none" w:sz="0" w:space="0" w:color="auto"/>
      </w:divBdr>
    </w:div>
    <w:div w:id="1592930896">
      <w:bodyDiv w:val="1"/>
      <w:marLeft w:val="0"/>
      <w:marRight w:val="0"/>
      <w:marTop w:val="0"/>
      <w:marBottom w:val="0"/>
      <w:divBdr>
        <w:top w:val="none" w:sz="0" w:space="0" w:color="auto"/>
        <w:left w:val="none" w:sz="0" w:space="0" w:color="auto"/>
        <w:bottom w:val="none" w:sz="0" w:space="0" w:color="auto"/>
        <w:right w:val="none" w:sz="0" w:space="0" w:color="auto"/>
      </w:divBdr>
      <w:divsChild>
        <w:div w:id="282227633">
          <w:marLeft w:val="0"/>
          <w:marRight w:val="0"/>
          <w:marTop w:val="0"/>
          <w:marBottom w:val="0"/>
          <w:divBdr>
            <w:top w:val="none" w:sz="0" w:space="0" w:color="auto"/>
            <w:left w:val="none" w:sz="0" w:space="0" w:color="auto"/>
            <w:bottom w:val="none" w:sz="0" w:space="0" w:color="auto"/>
            <w:right w:val="none" w:sz="0" w:space="0" w:color="auto"/>
          </w:divBdr>
        </w:div>
        <w:div w:id="756488187">
          <w:marLeft w:val="-75"/>
          <w:marRight w:val="0"/>
          <w:marTop w:val="30"/>
          <w:marBottom w:val="30"/>
          <w:divBdr>
            <w:top w:val="none" w:sz="0" w:space="0" w:color="auto"/>
            <w:left w:val="none" w:sz="0" w:space="0" w:color="auto"/>
            <w:bottom w:val="none" w:sz="0" w:space="0" w:color="auto"/>
            <w:right w:val="none" w:sz="0" w:space="0" w:color="auto"/>
          </w:divBdr>
          <w:divsChild>
            <w:div w:id="1039163455">
              <w:marLeft w:val="0"/>
              <w:marRight w:val="0"/>
              <w:marTop w:val="0"/>
              <w:marBottom w:val="0"/>
              <w:divBdr>
                <w:top w:val="none" w:sz="0" w:space="0" w:color="auto"/>
                <w:left w:val="none" w:sz="0" w:space="0" w:color="auto"/>
                <w:bottom w:val="none" w:sz="0" w:space="0" w:color="auto"/>
                <w:right w:val="none" w:sz="0" w:space="0" w:color="auto"/>
              </w:divBdr>
              <w:divsChild>
                <w:div w:id="939262043">
                  <w:marLeft w:val="0"/>
                  <w:marRight w:val="0"/>
                  <w:marTop w:val="0"/>
                  <w:marBottom w:val="0"/>
                  <w:divBdr>
                    <w:top w:val="none" w:sz="0" w:space="0" w:color="auto"/>
                    <w:left w:val="none" w:sz="0" w:space="0" w:color="auto"/>
                    <w:bottom w:val="none" w:sz="0" w:space="0" w:color="auto"/>
                    <w:right w:val="none" w:sz="0" w:space="0" w:color="auto"/>
                  </w:divBdr>
                </w:div>
              </w:divsChild>
            </w:div>
            <w:div w:id="1128277723">
              <w:marLeft w:val="0"/>
              <w:marRight w:val="0"/>
              <w:marTop w:val="0"/>
              <w:marBottom w:val="0"/>
              <w:divBdr>
                <w:top w:val="none" w:sz="0" w:space="0" w:color="auto"/>
                <w:left w:val="none" w:sz="0" w:space="0" w:color="auto"/>
                <w:bottom w:val="none" w:sz="0" w:space="0" w:color="auto"/>
                <w:right w:val="none" w:sz="0" w:space="0" w:color="auto"/>
              </w:divBdr>
              <w:divsChild>
                <w:div w:id="21433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6831">
          <w:marLeft w:val="0"/>
          <w:marRight w:val="0"/>
          <w:marTop w:val="0"/>
          <w:marBottom w:val="0"/>
          <w:divBdr>
            <w:top w:val="none" w:sz="0" w:space="0" w:color="auto"/>
            <w:left w:val="none" w:sz="0" w:space="0" w:color="auto"/>
            <w:bottom w:val="none" w:sz="0" w:space="0" w:color="auto"/>
            <w:right w:val="none" w:sz="0" w:space="0" w:color="auto"/>
          </w:divBdr>
        </w:div>
        <w:div w:id="1038697843">
          <w:marLeft w:val="0"/>
          <w:marRight w:val="0"/>
          <w:marTop w:val="0"/>
          <w:marBottom w:val="0"/>
          <w:divBdr>
            <w:top w:val="none" w:sz="0" w:space="0" w:color="auto"/>
            <w:left w:val="none" w:sz="0" w:space="0" w:color="auto"/>
            <w:bottom w:val="none" w:sz="0" w:space="0" w:color="auto"/>
            <w:right w:val="none" w:sz="0" w:space="0" w:color="auto"/>
          </w:divBdr>
        </w:div>
        <w:div w:id="1147819047">
          <w:marLeft w:val="0"/>
          <w:marRight w:val="0"/>
          <w:marTop w:val="0"/>
          <w:marBottom w:val="0"/>
          <w:divBdr>
            <w:top w:val="none" w:sz="0" w:space="0" w:color="auto"/>
            <w:left w:val="none" w:sz="0" w:space="0" w:color="auto"/>
            <w:bottom w:val="none" w:sz="0" w:space="0" w:color="auto"/>
            <w:right w:val="none" w:sz="0" w:space="0" w:color="auto"/>
          </w:divBdr>
        </w:div>
        <w:div w:id="1301307407">
          <w:marLeft w:val="0"/>
          <w:marRight w:val="0"/>
          <w:marTop w:val="0"/>
          <w:marBottom w:val="0"/>
          <w:divBdr>
            <w:top w:val="none" w:sz="0" w:space="0" w:color="auto"/>
            <w:left w:val="none" w:sz="0" w:space="0" w:color="auto"/>
            <w:bottom w:val="none" w:sz="0" w:space="0" w:color="auto"/>
            <w:right w:val="none" w:sz="0" w:space="0" w:color="auto"/>
          </w:divBdr>
        </w:div>
        <w:div w:id="1321040547">
          <w:marLeft w:val="0"/>
          <w:marRight w:val="0"/>
          <w:marTop w:val="0"/>
          <w:marBottom w:val="0"/>
          <w:divBdr>
            <w:top w:val="none" w:sz="0" w:space="0" w:color="auto"/>
            <w:left w:val="none" w:sz="0" w:space="0" w:color="auto"/>
            <w:bottom w:val="none" w:sz="0" w:space="0" w:color="auto"/>
            <w:right w:val="none" w:sz="0" w:space="0" w:color="auto"/>
          </w:divBdr>
        </w:div>
        <w:div w:id="1642423944">
          <w:marLeft w:val="0"/>
          <w:marRight w:val="0"/>
          <w:marTop w:val="0"/>
          <w:marBottom w:val="0"/>
          <w:divBdr>
            <w:top w:val="none" w:sz="0" w:space="0" w:color="auto"/>
            <w:left w:val="none" w:sz="0" w:space="0" w:color="auto"/>
            <w:bottom w:val="none" w:sz="0" w:space="0" w:color="auto"/>
            <w:right w:val="none" w:sz="0" w:space="0" w:color="auto"/>
          </w:divBdr>
        </w:div>
        <w:div w:id="1860969329">
          <w:marLeft w:val="0"/>
          <w:marRight w:val="0"/>
          <w:marTop w:val="0"/>
          <w:marBottom w:val="0"/>
          <w:divBdr>
            <w:top w:val="none" w:sz="0" w:space="0" w:color="auto"/>
            <w:left w:val="none" w:sz="0" w:space="0" w:color="auto"/>
            <w:bottom w:val="none" w:sz="0" w:space="0" w:color="auto"/>
            <w:right w:val="none" w:sz="0" w:space="0" w:color="auto"/>
          </w:divBdr>
        </w:div>
        <w:div w:id="1999110519">
          <w:marLeft w:val="0"/>
          <w:marRight w:val="0"/>
          <w:marTop w:val="0"/>
          <w:marBottom w:val="0"/>
          <w:divBdr>
            <w:top w:val="none" w:sz="0" w:space="0" w:color="auto"/>
            <w:left w:val="none" w:sz="0" w:space="0" w:color="auto"/>
            <w:bottom w:val="none" w:sz="0" w:space="0" w:color="auto"/>
            <w:right w:val="none" w:sz="0" w:space="0" w:color="auto"/>
          </w:divBdr>
        </w:div>
        <w:div w:id="2026205740">
          <w:marLeft w:val="0"/>
          <w:marRight w:val="0"/>
          <w:marTop w:val="0"/>
          <w:marBottom w:val="0"/>
          <w:divBdr>
            <w:top w:val="none" w:sz="0" w:space="0" w:color="auto"/>
            <w:left w:val="none" w:sz="0" w:space="0" w:color="auto"/>
            <w:bottom w:val="none" w:sz="0" w:space="0" w:color="auto"/>
            <w:right w:val="none" w:sz="0" w:space="0" w:color="auto"/>
          </w:divBdr>
        </w:div>
        <w:div w:id="2105760584">
          <w:marLeft w:val="0"/>
          <w:marRight w:val="0"/>
          <w:marTop w:val="0"/>
          <w:marBottom w:val="0"/>
          <w:divBdr>
            <w:top w:val="none" w:sz="0" w:space="0" w:color="auto"/>
            <w:left w:val="none" w:sz="0" w:space="0" w:color="auto"/>
            <w:bottom w:val="none" w:sz="0" w:space="0" w:color="auto"/>
            <w:right w:val="none" w:sz="0" w:space="0" w:color="auto"/>
          </w:divBdr>
        </w:div>
      </w:divsChild>
    </w:div>
    <w:div w:id="1617251666">
      <w:bodyDiv w:val="1"/>
      <w:marLeft w:val="0"/>
      <w:marRight w:val="0"/>
      <w:marTop w:val="0"/>
      <w:marBottom w:val="0"/>
      <w:divBdr>
        <w:top w:val="none" w:sz="0" w:space="0" w:color="auto"/>
        <w:left w:val="none" w:sz="0" w:space="0" w:color="auto"/>
        <w:bottom w:val="none" w:sz="0" w:space="0" w:color="auto"/>
        <w:right w:val="none" w:sz="0" w:space="0" w:color="auto"/>
      </w:divBdr>
    </w:div>
    <w:div w:id="1623227601">
      <w:bodyDiv w:val="1"/>
      <w:marLeft w:val="0"/>
      <w:marRight w:val="0"/>
      <w:marTop w:val="0"/>
      <w:marBottom w:val="0"/>
      <w:divBdr>
        <w:top w:val="none" w:sz="0" w:space="0" w:color="auto"/>
        <w:left w:val="none" w:sz="0" w:space="0" w:color="auto"/>
        <w:bottom w:val="none" w:sz="0" w:space="0" w:color="auto"/>
        <w:right w:val="none" w:sz="0" w:space="0" w:color="auto"/>
      </w:divBdr>
    </w:div>
    <w:div w:id="1674533527">
      <w:bodyDiv w:val="1"/>
      <w:marLeft w:val="0"/>
      <w:marRight w:val="0"/>
      <w:marTop w:val="0"/>
      <w:marBottom w:val="0"/>
      <w:divBdr>
        <w:top w:val="none" w:sz="0" w:space="0" w:color="auto"/>
        <w:left w:val="none" w:sz="0" w:space="0" w:color="auto"/>
        <w:bottom w:val="none" w:sz="0" w:space="0" w:color="auto"/>
        <w:right w:val="none" w:sz="0" w:space="0" w:color="auto"/>
      </w:divBdr>
      <w:divsChild>
        <w:div w:id="338776444">
          <w:marLeft w:val="0"/>
          <w:marRight w:val="0"/>
          <w:marTop w:val="0"/>
          <w:marBottom w:val="0"/>
          <w:divBdr>
            <w:top w:val="none" w:sz="0" w:space="0" w:color="auto"/>
            <w:left w:val="none" w:sz="0" w:space="0" w:color="auto"/>
            <w:bottom w:val="none" w:sz="0" w:space="0" w:color="auto"/>
            <w:right w:val="none" w:sz="0" w:space="0" w:color="auto"/>
          </w:divBdr>
        </w:div>
        <w:div w:id="509568504">
          <w:marLeft w:val="0"/>
          <w:marRight w:val="0"/>
          <w:marTop w:val="0"/>
          <w:marBottom w:val="0"/>
          <w:divBdr>
            <w:top w:val="none" w:sz="0" w:space="0" w:color="auto"/>
            <w:left w:val="none" w:sz="0" w:space="0" w:color="auto"/>
            <w:bottom w:val="none" w:sz="0" w:space="0" w:color="auto"/>
            <w:right w:val="none" w:sz="0" w:space="0" w:color="auto"/>
          </w:divBdr>
        </w:div>
        <w:div w:id="649864395">
          <w:marLeft w:val="0"/>
          <w:marRight w:val="0"/>
          <w:marTop w:val="0"/>
          <w:marBottom w:val="0"/>
          <w:divBdr>
            <w:top w:val="none" w:sz="0" w:space="0" w:color="auto"/>
            <w:left w:val="none" w:sz="0" w:space="0" w:color="auto"/>
            <w:bottom w:val="none" w:sz="0" w:space="0" w:color="auto"/>
            <w:right w:val="none" w:sz="0" w:space="0" w:color="auto"/>
          </w:divBdr>
        </w:div>
        <w:div w:id="1119959520">
          <w:marLeft w:val="0"/>
          <w:marRight w:val="0"/>
          <w:marTop w:val="0"/>
          <w:marBottom w:val="0"/>
          <w:divBdr>
            <w:top w:val="none" w:sz="0" w:space="0" w:color="auto"/>
            <w:left w:val="none" w:sz="0" w:space="0" w:color="auto"/>
            <w:bottom w:val="none" w:sz="0" w:space="0" w:color="auto"/>
            <w:right w:val="none" w:sz="0" w:space="0" w:color="auto"/>
          </w:divBdr>
        </w:div>
        <w:div w:id="1637445604">
          <w:marLeft w:val="0"/>
          <w:marRight w:val="0"/>
          <w:marTop w:val="0"/>
          <w:marBottom w:val="0"/>
          <w:divBdr>
            <w:top w:val="none" w:sz="0" w:space="0" w:color="auto"/>
            <w:left w:val="none" w:sz="0" w:space="0" w:color="auto"/>
            <w:bottom w:val="none" w:sz="0" w:space="0" w:color="auto"/>
            <w:right w:val="none" w:sz="0" w:space="0" w:color="auto"/>
          </w:divBdr>
        </w:div>
        <w:div w:id="1862350651">
          <w:marLeft w:val="0"/>
          <w:marRight w:val="0"/>
          <w:marTop w:val="0"/>
          <w:marBottom w:val="0"/>
          <w:divBdr>
            <w:top w:val="none" w:sz="0" w:space="0" w:color="auto"/>
            <w:left w:val="none" w:sz="0" w:space="0" w:color="auto"/>
            <w:bottom w:val="none" w:sz="0" w:space="0" w:color="auto"/>
            <w:right w:val="none" w:sz="0" w:space="0" w:color="auto"/>
          </w:divBdr>
        </w:div>
        <w:div w:id="2119641437">
          <w:marLeft w:val="0"/>
          <w:marRight w:val="0"/>
          <w:marTop w:val="0"/>
          <w:marBottom w:val="0"/>
          <w:divBdr>
            <w:top w:val="none" w:sz="0" w:space="0" w:color="auto"/>
            <w:left w:val="none" w:sz="0" w:space="0" w:color="auto"/>
            <w:bottom w:val="none" w:sz="0" w:space="0" w:color="auto"/>
            <w:right w:val="none" w:sz="0" w:space="0" w:color="auto"/>
          </w:divBdr>
        </w:div>
      </w:divsChild>
    </w:div>
    <w:div w:id="1839538496">
      <w:bodyDiv w:val="1"/>
      <w:marLeft w:val="0"/>
      <w:marRight w:val="0"/>
      <w:marTop w:val="0"/>
      <w:marBottom w:val="0"/>
      <w:divBdr>
        <w:top w:val="none" w:sz="0" w:space="0" w:color="auto"/>
        <w:left w:val="none" w:sz="0" w:space="0" w:color="auto"/>
        <w:bottom w:val="none" w:sz="0" w:space="0" w:color="auto"/>
        <w:right w:val="none" w:sz="0" w:space="0" w:color="auto"/>
      </w:divBdr>
    </w:div>
    <w:div w:id="1844398124">
      <w:bodyDiv w:val="1"/>
      <w:marLeft w:val="0"/>
      <w:marRight w:val="0"/>
      <w:marTop w:val="0"/>
      <w:marBottom w:val="0"/>
      <w:divBdr>
        <w:top w:val="none" w:sz="0" w:space="0" w:color="auto"/>
        <w:left w:val="none" w:sz="0" w:space="0" w:color="auto"/>
        <w:bottom w:val="none" w:sz="0" w:space="0" w:color="auto"/>
        <w:right w:val="none" w:sz="0" w:space="0" w:color="auto"/>
      </w:divBdr>
    </w:div>
    <w:div w:id="1844975754">
      <w:bodyDiv w:val="1"/>
      <w:marLeft w:val="0"/>
      <w:marRight w:val="0"/>
      <w:marTop w:val="0"/>
      <w:marBottom w:val="0"/>
      <w:divBdr>
        <w:top w:val="none" w:sz="0" w:space="0" w:color="auto"/>
        <w:left w:val="none" w:sz="0" w:space="0" w:color="auto"/>
        <w:bottom w:val="none" w:sz="0" w:space="0" w:color="auto"/>
        <w:right w:val="none" w:sz="0" w:space="0" w:color="auto"/>
      </w:divBdr>
    </w:div>
    <w:div w:id="1874153976">
      <w:bodyDiv w:val="1"/>
      <w:marLeft w:val="0"/>
      <w:marRight w:val="0"/>
      <w:marTop w:val="0"/>
      <w:marBottom w:val="0"/>
      <w:divBdr>
        <w:top w:val="none" w:sz="0" w:space="0" w:color="auto"/>
        <w:left w:val="none" w:sz="0" w:space="0" w:color="auto"/>
        <w:bottom w:val="none" w:sz="0" w:space="0" w:color="auto"/>
        <w:right w:val="none" w:sz="0" w:space="0" w:color="auto"/>
      </w:divBdr>
    </w:div>
    <w:div w:id="1881161895">
      <w:bodyDiv w:val="1"/>
      <w:marLeft w:val="0"/>
      <w:marRight w:val="0"/>
      <w:marTop w:val="0"/>
      <w:marBottom w:val="0"/>
      <w:divBdr>
        <w:top w:val="none" w:sz="0" w:space="0" w:color="auto"/>
        <w:left w:val="none" w:sz="0" w:space="0" w:color="auto"/>
        <w:bottom w:val="none" w:sz="0" w:space="0" w:color="auto"/>
        <w:right w:val="none" w:sz="0" w:space="0" w:color="auto"/>
      </w:divBdr>
    </w:div>
    <w:div w:id="1953123055">
      <w:bodyDiv w:val="1"/>
      <w:marLeft w:val="0"/>
      <w:marRight w:val="0"/>
      <w:marTop w:val="0"/>
      <w:marBottom w:val="0"/>
      <w:divBdr>
        <w:top w:val="none" w:sz="0" w:space="0" w:color="auto"/>
        <w:left w:val="none" w:sz="0" w:space="0" w:color="auto"/>
        <w:bottom w:val="none" w:sz="0" w:space="0" w:color="auto"/>
        <w:right w:val="none" w:sz="0" w:space="0" w:color="auto"/>
      </w:divBdr>
    </w:div>
    <w:div w:id="1996951341">
      <w:bodyDiv w:val="1"/>
      <w:marLeft w:val="0"/>
      <w:marRight w:val="0"/>
      <w:marTop w:val="0"/>
      <w:marBottom w:val="0"/>
      <w:divBdr>
        <w:top w:val="none" w:sz="0" w:space="0" w:color="auto"/>
        <w:left w:val="none" w:sz="0" w:space="0" w:color="auto"/>
        <w:bottom w:val="none" w:sz="0" w:space="0" w:color="auto"/>
        <w:right w:val="none" w:sz="0" w:space="0" w:color="auto"/>
      </w:divBdr>
    </w:div>
    <w:div w:id="2002464758">
      <w:bodyDiv w:val="1"/>
      <w:marLeft w:val="0"/>
      <w:marRight w:val="0"/>
      <w:marTop w:val="0"/>
      <w:marBottom w:val="0"/>
      <w:divBdr>
        <w:top w:val="none" w:sz="0" w:space="0" w:color="auto"/>
        <w:left w:val="none" w:sz="0" w:space="0" w:color="auto"/>
        <w:bottom w:val="none" w:sz="0" w:space="0" w:color="auto"/>
        <w:right w:val="none" w:sz="0" w:space="0" w:color="auto"/>
      </w:divBdr>
    </w:div>
    <w:div w:id="2039892596">
      <w:bodyDiv w:val="1"/>
      <w:marLeft w:val="0"/>
      <w:marRight w:val="0"/>
      <w:marTop w:val="0"/>
      <w:marBottom w:val="0"/>
      <w:divBdr>
        <w:top w:val="none" w:sz="0" w:space="0" w:color="auto"/>
        <w:left w:val="none" w:sz="0" w:space="0" w:color="auto"/>
        <w:bottom w:val="none" w:sz="0" w:space="0" w:color="auto"/>
        <w:right w:val="none" w:sz="0" w:space="0" w:color="auto"/>
      </w:divBdr>
    </w:div>
    <w:div w:id="2073770525">
      <w:bodyDiv w:val="1"/>
      <w:marLeft w:val="0"/>
      <w:marRight w:val="0"/>
      <w:marTop w:val="0"/>
      <w:marBottom w:val="0"/>
      <w:divBdr>
        <w:top w:val="none" w:sz="0" w:space="0" w:color="auto"/>
        <w:left w:val="none" w:sz="0" w:space="0" w:color="auto"/>
        <w:bottom w:val="none" w:sz="0" w:space="0" w:color="auto"/>
        <w:right w:val="none" w:sz="0" w:space="0" w:color="auto"/>
      </w:divBdr>
    </w:div>
    <w:div w:id="2084907595">
      <w:bodyDiv w:val="1"/>
      <w:marLeft w:val="0"/>
      <w:marRight w:val="0"/>
      <w:marTop w:val="0"/>
      <w:marBottom w:val="0"/>
      <w:divBdr>
        <w:top w:val="none" w:sz="0" w:space="0" w:color="auto"/>
        <w:left w:val="none" w:sz="0" w:space="0" w:color="auto"/>
        <w:bottom w:val="none" w:sz="0" w:space="0" w:color="auto"/>
        <w:right w:val="none" w:sz="0" w:space="0" w:color="auto"/>
      </w:divBdr>
    </w:div>
    <w:div w:id="2101754229">
      <w:bodyDiv w:val="1"/>
      <w:marLeft w:val="0"/>
      <w:marRight w:val="0"/>
      <w:marTop w:val="0"/>
      <w:marBottom w:val="0"/>
      <w:divBdr>
        <w:top w:val="none" w:sz="0" w:space="0" w:color="auto"/>
        <w:left w:val="none" w:sz="0" w:space="0" w:color="auto"/>
        <w:bottom w:val="none" w:sz="0" w:space="0" w:color="auto"/>
        <w:right w:val="none" w:sz="0" w:space="0" w:color="auto"/>
      </w:divBdr>
    </w:div>
    <w:div w:id="2128549876">
      <w:bodyDiv w:val="1"/>
      <w:marLeft w:val="0"/>
      <w:marRight w:val="0"/>
      <w:marTop w:val="0"/>
      <w:marBottom w:val="0"/>
      <w:divBdr>
        <w:top w:val="none" w:sz="0" w:space="0" w:color="auto"/>
        <w:left w:val="none" w:sz="0" w:space="0" w:color="auto"/>
        <w:bottom w:val="none" w:sz="0" w:space="0" w:color="auto"/>
        <w:right w:val="none" w:sz="0" w:space="0" w:color="auto"/>
      </w:divBdr>
    </w:div>
    <w:div w:id="21418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epa.org.uk"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registry@sepa.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gistry@sepa.org.uk"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equalitie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_Flow_SignoffStatus xmlns="7dd4d6b0-2bd1-40f7-94aa-8d4785e79023" xsi:nil="true"/>
    <SharedWithUsers xmlns="ce5b52f7-9556-48ad-bf4f-1238de82834a">
      <UserInfo>
        <DisplayName>Macfie, Diane</DisplayName>
        <AccountId>778</AccountId>
        <AccountType/>
      </UserInfo>
      <UserInfo>
        <DisplayName>Darroch, Stephanie</DisplayName>
        <AccountId>779</AccountId>
        <AccountType/>
      </UserInfo>
    </SharedWithUsers>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4B75-AFD8-46F0-9E88-145126F55CE6}">
  <ds:schemaRefs>
    <ds:schemaRef ds:uri="http://purl.org/dc/elements/1.1/"/>
    <ds:schemaRef ds:uri="http://schemas.openxmlformats.org/package/2006/metadata/core-properties"/>
    <ds:schemaRef ds:uri="http://schemas.microsoft.com/office/2006/metadata/properties"/>
    <ds:schemaRef ds:uri="7dd4d6b0-2bd1-40f7-94aa-8d4785e79023"/>
    <ds:schemaRef ds:uri="http://purl.org/dc/terms/"/>
    <ds:schemaRef ds:uri="ce5b52f7-9556-48ad-bf4f-1238de82834a"/>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0379872-D4F0-41E7-9B6F-2684945D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63DAC-33A1-4F40-AFF7-CB542512A283}">
  <ds:schemaRefs>
    <ds:schemaRef ds:uri="http://schemas.microsoft.com/sharepoint/v3/contenttype/forms"/>
  </ds:schemaRefs>
</ds:datastoreItem>
</file>

<file path=customXml/itemProps4.xml><?xml version="1.0" encoding="utf-8"?>
<ds:datastoreItem xmlns:ds="http://schemas.openxmlformats.org/officeDocument/2006/customXml" ds:itemID="{86D5510A-EB5D-4473-8E20-AFC8E9BD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Arcoleo, Matteo</dc:creator>
  <cp:keywords/>
  <dc:description/>
  <cp:lastModifiedBy>Smith-Welsh, Lola</cp:lastModifiedBy>
  <cp:revision>2</cp:revision>
  <dcterms:created xsi:type="dcterms:W3CDTF">2025-06-12T08:49:00Z</dcterms:created>
  <dcterms:modified xsi:type="dcterms:W3CDTF">2025-06-12T08:49:00Z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2023-07-28T14:29:40Z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dbec28fc-ffd8-462f-974e-6fa3c7db3380</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